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34" w:rsidRDefault="006A2C34" w:rsidP="006A2C34">
      <w:pPr>
        <w:tabs>
          <w:tab w:val="left" w:pos="2051"/>
        </w:tabs>
        <w:ind w:left="6237"/>
        <w:jc w:val="both"/>
        <w:rPr>
          <w:sz w:val="22"/>
          <w:szCs w:val="22"/>
        </w:rPr>
      </w:pPr>
      <w:r>
        <w:rPr>
          <w:sz w:val="22"/>
          <w:szCs w:val="22"/>
        </w:rPr>
        <w:t>Утверждено</w:t>
      </w:r>
    </w:p>
    <w:p w:rsidR="00876E4F" w:rsidRPr="000405D3" w:rsidRDefault="006A2C34" w:rsidP="006A2C34">
      <w:pPr>
        <w:tabs>
          <w:tab w:val="left" w:pos="2051"/>
        </w:tabs>
        <w:ind w:left="6237"/>
        <w:jc w:val="both"/>
        <w:rPr>
          <w:sz w:val="22"/>
          <w:szCs w:val="22"/>
        </w:rPr>
      </w:pPr>
      <w:r>
        <w:rPr>
          <w:sz w:val="22"/>
          <w:szCs w:val="22"/>
        </w:rPr>
        <w:t>решением</w:t>
      </w:r>
      <w:r w:rsidR="00876E4F" w:rsidRPr="000405D3">
        <w:rPr>
          <w:sz w:val="22"/>
          <w:szCs w:val="22"/>
        </w:rPr>
        <w:t xml:space="preserve"> Совета Зеленодольского муниципального района</w:t>
      </w:r>
    </w:p>
    <w:p w:rsidR="00876E4F" w:rsidRPr="000405D3" w:rsidRDefault="00876E4F" w:rsidP="006A2C34">
      <w:pPr>
        <w:ind w:left="6237"/>
        <w:jc w:val="both"/>
        <w:rPr>
          <w:sz w:val="22"/>
          <w:szCs w:val="22"/>
        </w:rPr>
      </w:pPr>
      <w:r w:rsidRPr="000405D3">
        <w:rPr>
          <w:sz w:val="22"/>
          <w:szCs w:val="22"/>
        </w:rPr>
        <w:t xml:space="preserve">от </w:t>
      </w:r>
      <w:r w:rsidR="006A2C34">
        <w:rPr>
          <w:sz w:val="22"/>
          <w:szCs w:val="22"/>
        </w:rPr>
        <w:t xml:space="preserve">9 июля </w:t>
      </w:r>
      <w:r w:rsidRPr="000405D3">
        <w:rPr>
          <w:sz w:val="22"/>
          <w:szCs w:val="22"/>
        </w:rPr>
        <w:t>2018 года</w:t>
      </w:r>
      <w:r w:rsidR="006A2C34">
        <w:rPr>
          <w:sz w:val="22"/>
          <w:szCs w:val="22"/>
        </w:rPr>
        <w:t>, № 313</w:t>
      </w:r>
    </w:p>
    <w:p w:rsidR="00876E4F" w:rsidRPr="000405D3" w:rsidRDefault="00876E4F" w:rsidP="00876E4F">
      <w:pPr>
        <w:pStyle w:val="ConsPlusNormal"/>
        <w:ind w:left="6804" w:firstLine="0"/>
        <w:outlineLvl w:val="0"/>
        <w:rPr>
          <w:sz w:val="22"/>
          <w:szCs w:val="22"/>
        </w:rPr>
      </w:pPr>
    </w:p>
    <w:p w:rsidR="00876E4F" w:rsidRPr="000405D3" w:rsidRDefault="00876E4F" w:rsidP="00876E4F">
      <w:pPr>
        <w:autoSpaceDE w:val="0"/>
        <w:autoSpaceDN w:val="0"/>
        <w:adjustRightInd w:val="0"/>
        <w:rPr>
          <w:sz w:val="22"/>
          <w:szCs w:val="22"/>
        </w:rPr>
      </w:pPr>
    </w:p>
    <w:p w:rsidR="00876E4F" w:rsidRDefault="00876E4F" w:rsidP="00876E4F">
      <w:pPr>
        <w:ind w:firstLine="708"/>
        <w:jc w:val="center"/>
        <w:rPr>
          <w:b/>
          <w:color w:val="000000"/>
        </w:rPr>
      </w:pPr>
      <w:r>
        <w:rPr>
          <w:b/>
          <w:color w:val="000000"/>
        </w:rPr>
        <w:t xml:space="preserve">Положение </w:t>
      </w:r>
      <w:r w:rsidRPr="005461DB">
        <w:rPr>
          <w:b/>
          <w:color w:val="000000"/>
        </w:rPr>
        <w:t>о  комиссии по соблюдению требований к служебному (должностному) поведению и  урегулированию конфликта интересов</w:t>
      </w:r>
      <w:r>
        <w:rPr>
          <w:b/>
          <w:color w:val="000000"/>
        </w:rPr>
        <w:t xml:space="preserve"> в Зеленодольском муниципальном районе Республики Татарстан</w:t>
      </w:r>
    </w:p>
    <w:p w:rsidR="00876E4F" w:rsidRDefault="00876E4F" w:rsidP="00876E4F">
      <w:pPr>
        <w:autoSpaceDE w:val="0"/>
        <w:autoSpaceDN w:val="0"/>
        <w:adjustRightInd w:val="0"/>
        <w:jc w:val="center"/>
      </w:pPr>
    </w:p>
    <w:p w:rsidR="00876E4F" w:rsidRDefault="00876E4F" w:rsidP="00876E4F">
      <w:pPr>
        <w:autoSpaceDE w:val="0"/>
        <w:autoSpaceDN w:val="0"/>
        <w:adjustRightInd w:val="0"/>
        <w:ind w:firstLine="540"/>
        <w:jc w:val="center"/>
      </w:pPr>
    </w:p>
    <w:p w:rsidR="00876E4F" w:rsidRDefault="00876E4F" w:rsidP="00876E4F">
      <w:pPr>
        <w:autoSpaceDE w:val="0"/>
        <w:autoSpaceDN w:val="0"/>
        <w:adjustRightInd w:val="0"/>
        <w:jc w:val="center"/>
        <w:rPr>
          <w:b/>
          <w:color w:val="000000"/>
        </w:rPr>
      </w:pPr>
      <w:r>
        <w:rPr>
          <w:b/>
          <w:color w:val="000000"/>
        </w:rPr>
        <w:t>1.Общие положения</w:t>
      </w:r>
    </w:p>
    <w:p w:rsidR="00876E4F" w:rsidRDefault="00876E4F" w:rsidP="00876E4F">
      <w:pPr>
        <w:autoSpaceDE w:val="0"/>
        <w:autoSpaceDN w:val="0"/>
        <w:adjustRightInd w:val="0"/>
        <w:ind w:firstLine="709"/>
        <w:contextualSpacing/>
        <w:jc w:val="center"/>
        <w:rPr>
          <w:b/>
          <w:color w:val="000000"/>
        </w:rPr>
      </w:pPr>
    </w:p>
    <w:p w:rsidR="00876E4F" w:rsidRDefault="00876E4F" w:rsidP="00876E4F">
      <w:pPr>
        <w:autoSpaceDE w:val="0"/>
        <w:autoSpaceDN w:val="0"/>
        <w:adjustRightInd w:val="0"/>
        <w:ind w:firstLine="709"/>
        <w:contextualSpacing/>
        <w:jc w:val="both"/>
        <w:rPr>
          <w:color w:val="000000"/>
          <w:lang w:eastAsia="en-US"/>
        </w:rPr>
      </w:pPr>
      <w:r>
        <w:rPr>
          <w:color w:val="000000"/>
          <w:lang w:eastAsia="en-US"/>
        </w:rPr>
        <w:t xml:space="preserve">1.1. Настоящим Положением определяется порядок формирования и деятельности комиссии по соблюдению требований к </w:t>
      </w:r>
      <w:r w:rsidRPr="00106A5F">
        <w:rPr>
          <w:color w:val="000000"/>
          <w:lang w:eastAsia="en-US"/>
        </w:rPr>
        <w:t xml:space="preserve">служебному (должностному) поведению и  урегулированию конфликта интересов </w:t>
      </w:r>
      <w:r>
        <w:rPr>
          <w:color w:val="000000"/>
          <w:lang w:eastAsia="en-US"/>
        </w:rPr>
        <w:t xml:space="preserve">(далее - комиссия), образуемой в Зеленодольском муниципальном районе в соответствии с Федеральным законом от 25 декабря 2008 года № 273-ФЗ </w:t>
      </w:r>
      <w:r>
        <w:rPr>
          <w:color w:val="000000"/>
          <w:lang w:eastAsia="en-US"/>
        </w:rPr>
        <w:br/>
        <w:t>«О противодействии коррупции», Федеральным законом от 2 марта 2007 года № 25-ФЗ «О муниципальной службе в Российской Федерации», Кодексом Республики Татарстан о муниципальной службе.</w:t>
      </w:r>
    </w:p>
    <w:p w:rsidR="00876E4F" w:rsidRDefault="00876E4F" w:rsidP="00D2595C">
      <w:pPr>
        <w:autoSpaceDE w:val="0"/>
        <w:autoSpaceDN w:val="0"/>
        <w:adjustRightInd w:val="0"/>
        <w:ind w:firstLine="709"/>
        <w:contextualSpacing/>
        <w:jc w:val="both"/>
        <w:rPr>
          <w:color w:val="000000"/>
        </w:rPr>
      </w:pPr>
      <w:r>
        <w:rPr>
          <w:color w:val="000000"/>
        </w:rPr>
        <w:t xml:space="preserve">1.2. Комиссия в своей деятельности руководствуется Конституцией Российской Федерации, федеральными законами и иными нормативными правовыми Российской Федерации, Конституцией Республики Татарстан, законами и иными нормативными правовыми актами Республики Татарстан, </w:t>
      </w:r>
      <w:r w:rsidR="00D2595C">
        <w:rPr>
          <w:color w:val="000000"/>
        </w:rPr>
        <w:t xml:space="preserve">Уставом муниципального образования </w:t>
      </w:r>
      <w:r w:rsidR="00D2595C" w:rsidRPr="00D2595C">
        <w:rPr>
          <w:color w:val="000000"/>
        </w:rPr>
        <w:t>«Зеле</w:t>
      </w:r>
      <w:r w:rsidR="00D2595C">
        <w:rPr>
          <w:color w:val="000000"/>
        </w:rPr>
        <w:t xml:space="preserve">нодольский муниципальный район» </w:t>
      </w:r>
      <w:r w:rsidR="00D2595C" w:rsidRPr="00D2595C">
        <w:rPr>
          <w:color w:val="000000"/>
        </w:rPr>
        <w:t>Республики Татарстан</w:t>
      </w:r>
      <w:r>
        <w:rPr>
          <w:bCs/>
          <w:color w:val="000000"/>
        </w:rPr>
        <w:t>,</w:t>
      </w:r>
      <w:r>
        <w:rPr>
          <w:color w:val="000000"/>
        </w:rPr>
        <w:t xml:space="preserve"> настоящим Положением и иными </w:t>
      </w:r>
      <w:r w:rsidR="0080156D">
        <w:rPr>
          <w:color w:val="000000"/>
        </w:rPr>
        <w:t xml:space="preserve">муниципальными </w:t>
      </w:r>
      <w:r>
        <w:rPr>
          <w:color w:val="000000"/>
        </w:rPr>
        <w:t>норма</w:t>
      </w:r>
      <w:bookmarkStart w:id="0" w:name="_GoBack"/>
      <w:bookmarkEnd w:id="0"/>
      <w:r>
        <w:rPr>
          <w:color w:val="000000"/>
        </w:rPr>
        <w:t>тивными правовыми актами.</w:t>
      </w:r>
    </w:p>
    <w:p w:rsidR="00876E4F" w:rsidRDefault="00876E4F" w:rsidP="00876E4F">
      <w:pPr>
        <w:autoSpaceDE w:val="0"/>
        <w:autoSpaceDN w:val="0"/>
        <w:adjustRightInd w:val="0"/>
        <w:ind w:firstLine="709"/>
        <w:contextualSpacing/>
        <w:jc w:val="both"/>
        <w:rPr>
          <w:color w:val="000000"/>
        </w:rPr>
      </w:pPr>
      <w:r>
        <w:rPr>
          <w:color w:val="000000"/>
        </w:rPr>
        <w:t xml:space="preserve">1.3. Основной задачей комиссии является содействие органам местного самоуправления Зеленодольского муниципального района </w:t>
      </w:r>
      <w:r>
        <w:rPr>
          <w:bCs/>
          <w:color w:val="000000"/>
        </w:rPr>
        <w:t>(далее – органы местного самоуправления)</w:t>
      </w:r>
      <w:r>
        <w:rPr>
          <w:color w:val="000000"/>
        </w:rPr>
        <w:t>:</w:t>
      </w:r>
    </w:p>
    <w:p w:rsidR="00876E4F" w:rsidRDefault="00876E4F" w:rsidP="00876E4F">
      <w:pPr>
        <w:autoSpaceDE w:val="0"/>
        <w:autoSpaceDN w:val="0"/>
        <w:adjustRightInd w:val="0"/>
        <w:ind w:firstLine="709"/>
        <w:contextualSpacing/>
        <w:jc w:val="both"/>
        <w:rPr>
          <w:color w:val="000000"/>
        </w:rPr>
      </w:pPr>
      <w:r>
        <w:rPr>
          <w:color w:val="000000"/>
        </w:rPr>
        <w:t>а) в обеспечении соблюдения муниципальными служащими,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и законами Республики Татарстан  (далее - требования к служебному поведению и (или) требования об урегулировании конфликта интересов);</w:t>
      </w:r>
    </w:p>
    <w:p w:rsidR="00876E4F" w:rsidRDefault="00876E4F" w:rsidP="00876E4F">
      <w:pPr>
        <w:autoSpaceDE w:val="0"/>
        <w:autoSpaceDN w:val="0"/>
        <w:adjustRightInd w:val="0"/>
        <w:ind w:firstLine="709"/>
        <w:contextualSpacing/>
        <w:jc w:val="both"/>
        <w:rPr>
          <w:color w:val="000000"/>
        </w:rPr>
      </w:pPr>
      <w:r>
        <w:rPr>
          <w:color w:val="000000"/>
        </w:rPr>
        <w:t>б) в осуществлении в органе местного самоуправления мер по предупреждению коррупции.</w:t>
      </w:r>
    </w:p>
    <w:p w:rsidR="00876E4F" w:rsidRDefault="00876E4F" w:rsidP="00876E4F">
      <w:pPr>
        <w:autoSpaceDE w:val="0"/>
        <w:autoSpaceDN w:val="0"/>
        <w:adjustRightInd w:val="0"/>
        <w:ind w:firstLine="709"/>
        <w:contextualSpacing/>
        <w:jc w:val="both"/>
        <w:rPr>
          <w:color w:val="000000"/>
        </w:rPr>
      </w:pPr>
      <w:r>
        <w:rPr>
          <w:color w:val="000000"/>
        </w:rPr>
        <w:t>1.4. Комиссия рассматривает вопросы, связанные с соблюдением требований к:</w:t>
      </w:r>
    </w:p>
    <w:p w:rsidR="00876E4F" w:rsidRDefault="00876E4F" w:rsidP="00876E4F">
      <w:pPr>
        <w:autoSpaceDE w:val="0"/>
        <w:autoSpaceDN w:val="0"/>
        <w:adjustRightInd w:val="0"/>
        <w:ind w:firstLine="709"/>
        <w:contextualSpacing/>
        <w:jc w:val="both"/>
        <w:rPr>
          <w:color w:val="000000"/>
        </w:rPr>
      </w:pPr>
      <w:r>
        <w:rPr>
          <w:color w:val="000000"/>
        </w:rPr>
        <w:t xml:space="preserve"> - служебному поведению и (или) требований об уре</w:t>
      </w:r>
      <w:r w:rsidR="00F74DB7">
        <w:rPr>
          <w:color w:val="000000"/>
        </w:rPr>
        <w:t>гулировании конфликта интересов</w:t>
      </w:r>
      <w:r>
        <w:rPr>
          <w:color w:val="000000"/>
        </w:rPr>
        <w:t xml:space="preserve"> в отношении муниципальных служащих;</w:t>
      </w:r>
    </w:p>
    <w:p w:rsidR="00876E4F" w:rsidRDefault="00876E4F" w:rsidP="00876E4F">
      <w:pPr>
        <w:autoSpaceDE w:val="0"/>
        <w:autoSpaceDN w:val="0"/>
        <w:adjustRightInd w:val="0"/>
        <w:ind w:firstLine="709"/>
        <w:contextualSpacing/>
        <w:jc w:val="both"/>
        <w:rPr>
          <w:color w:val="000000"/>
        </w:rPr>
      </w:pPr>
      <w:r>
        <w:rPr>
          <w:color w:val="000000"/>
        </w:rPr>
        <w:lastRenderedPageBreak/>
        <w:t>- должностному поведению и (или) требований об урегулировании конфликта интересов, в отношении лиц, замещающих муниципальные должности;</w:t>
      </w:r>
    </w:p>
    <w:p w:rsidR="00876E4F" w:rsidRDefault="00876E4F" w:rsidP="00876E4F">
      <w:pPr>
        <w:autoSpaceDE w:val="0"/>
        <w:autoSpaceDN w:val="0"/>
        <w:adjustRightInd w:val="0"/>
        <w:ind w:firstLine="709"/>
        <w:contextualSpacing/>
        <w:jc w:val="both"/>
      </w:pPr>
      <w:r>
        <w:rPr>
          <w:color w:val="000000"/>
        </w:rPr>
        <w:t xml:space="preserve">- </w:t>
      </w:r>
      <w:r>
        <w:t xml:space="preserve">должностному поведению и (или) требований </w:t>
      </w:r>
      <w:r w:rsidRPr="00066B1F">
        <w:t>об урегулировании конфликта интересов в отношении руководителей организаций (учреждений), подведомственных органу местного самоуправления.</w:t>
      </w:r>
    </w:p>
    <w:p w:rsidR="00876E4F" w:rsidRDefault="00876E4F" w:rsidP="00876E4F">
      <w:pPr>
        <w:autoSpaceDE w:val="0"/>
        <w:autoSpaceDN w:val="0"/>
        <w:adjustRightInd w:val="0"/>
        <w:ind w:firstLine="709"/>
        <w:contextualSpacing/>
        <w:jc w:val="both"/>
        <w:rPr>
          <w:color w:val="000000"/>
        </w:rPr>
      </w:pPr>
      <w:r w:rsidRPr="004B5DDA">
        <w:t xml:space="preserve">1.5. Комиссия не рассматривает вопросы, относящиеся к компетенции Комиссии по координации работы по противодействию коррупции в Республике </w:t>
      </w:r>
      <w:r w:rsidRPr="004B5DDA">
        <w:rPr>
          <w:spacing w:val="-2"/>
        </w:rPr>
        <w:t>Татарстан, действующей в соответствии с Законом Республики Татарстан от 19 июля 2017 года</w:t>
      </w:r>
      <w:r w:rsidRPr="004B5DDA">
        <w:t xml:space="preserve"> №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w:t>
      </w:r>
      <w:r w:rsidRPr="004B5DDA">
        <w:rPr>
          <w:spacing w:val="-2"/>
        </w:rPr>
        <w:t>замещающими муниципальные должности, должность главы местной</w:t>
      </w:r>
      <w:r w:rsidRPr="004B5DDA">
        <w:t xml:space="preserve"> </w:t>
      </w:r>
      <w:r w:rsidRPr="004B5DDA">
        <w:rPr>
          <w:spacing w:val="-8"/>
        </w:rPr>
        <w:t xml:space="preserve">администрации </w:t>
      </w:r>
      <w:r w:rsidRPr="004B5DDA">
        <w:t xml:space="preserve">по контракту» и Указом Президента Республики Татарстан от 13 октября 2015 года № УП-986 </w:t>
      </w:r>
      <w:r>
        <w:br/>
      </w:r>
      <w:r w:rsidRPr="004B5DDA">
        <w:t>«О Комиссии по координации работы по противодействию коррупции в Республике Татарстан».</w:t>
      </w:r>
    </w:p>
    <w:p w:rsidR="00876E4F" w:rsidRDefault="00876E4F" w:rsidP="00876E4F">
      <w:pPr>
        <w:autoSpaceDE w:val="0"/>
        <w:autoSpaceDN w:val="0"/>
        <w:adjustRightInd w:val="0"/>
        <w:ind w:firstLine="709"/>
        <w:contextualSpacing/>
        <w:jc w:val="both"/>
        <w:rPr>
          <w:color w:val="000000"/>
        </w:rPr>
      </w:pPr>
    </w:p>
    <w:p w:rsidR="00876E4F" w:rsidRDefault="00876E4F" w:rsidP="00876E4F">
      <w:pPr>
        <w:autoSpaceDE w:val="0"/>
        <w:autoSpaceDN w:val="0"/>
        <w:adjustRightInd w:val="0"/>
        <w:ind w:firstLine="709"/>
        <w:contextualSpacing/>
        <w:jc w:val="center"/>
        <w:rPr>
          <w:b/>
          <w:color w:val="000000"/>
        </w:rPr>
      </w:pPr>
      <w:r>
        <w:rPr>
          <w:b/>
          <w:color w:val="000000"/>
        </w:rPr>
        <w:t>2. Порядок образования комиссии</w:t>
      </w:r>
    </w:p>
    <w:p w:rsidR="00876E4F" w:rsidRDefault="00876E4F" w:rsidP="00876E4F">
      <w:pPr>
        <w:autoSpaceDE w:val="0"/>
        <w:autoSpaceDN w:val="0"/>
        <w:adjustRightInd w:val="0"/>
        <w:ind w:firstLine="709"/>
        <w:contextualSpacing/>
        <w:jc w:val="center"/>
        <w:rPr>
          <w:color w:val="000000"/>
        </w:rPr>
      </w:pPr>
    </w:p>
    <w:p w:rsidR="00876E4F" w:rsidRDefault="00876E4F" w:rsidP="00876E4F">
      <w:pPr>
        <w:autoSpaceDE w:val="0"/>
        <w:autoSpaceDN w:val="0"/>
        <w:adjustRightInd w:val="0"/>
        <w:ind w:firstLine="709"/>
        <w:contextualSpacing/>
        <w:jc w:val="both"/>
        <w:rPr>
          <w:color w:val="000000"/>
        </w:rPr>
      </w:pPr>
      <w:r w:rsidRPr="001F105B">
        <w:rPr>
          <w:color w:val="000000"/>
        </w:rPr>
        <w:t>2.1. Состав комиссии утверждается Главой Зеленодольского муниципального района.</w:t>
      </w:r>
    </w:p>
    <w:p w:rsidR="00876E4F" w:rsidRDefault="00876E4F" w:rsidP="00876E4F">
      <w:pPr>
        <w:autoSpaceDE w:val="0"/>
        <w:autoSpaceDN w:val="0"/>
        <w:adjustRightInd w:val="0"/>
        <w:ind w:firstLine="709"/>
        <w:contextualSpacing/>
        <w:jc w:val="both"/>
        <w:rPr>
          <w:color w:val="000000"/>
        </w:rPr>
      </w:pPr>
      <w:r>
        <w:rPr>
          <w:color w:val="000000"/>
        </w:rPr>
        <w:t>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76E4F" w:rsidRDefault="00876E4F" w:rsidP="00876E4F">
      <w:pPr>
        <w:autoSpaceDE w:val="0"/>
        <w:autoSpaceDN w:val="0"/>
        <w:adjustRightInd w:val="0"/>
        <w:ind w:firstLine="709"/>
        <w:contextualSpacing/>
        <w:jc w:val="both"/>
        <w:rPr>
          <w:color w:val="000000"/>
        </w:rPr>
      </w:pPr>
      <w:r>
        <w:rPr>
          <w:color w:val="000000"/>
        </w:rPr>
        <w:t>2.2. В состав комиссии входят:</w:t>
      </w:r>
    </w:p>
    <w:p w:rsidR="00876E4F" w:rsidRDefault="00876E4F" w:rsidP="00876E4F">
      <w:pPr>
        <w:autoSpaceDE w:val="0"/>
        <w:autoSpaceDN w:val="0"/>
        <w:adjustRightInd w:val="0"/>
        <w:ind w:firstLine="709"/>
        <w:contextualSpacing/>
        <w:jc w:val="both"/>
        <w:rPr>
          <w:color w:val="000000"/>
        </w:rPr>
      </w:pPr>
      <w:r>
        <w:rPr>
          <w:color w:val="000000"/>
        </w:rPr>
        <w:t>а) заместитель Главы Зеленодольского муниципального района (председатель комиссии), лица, замещающие муниципальные должности, ответственный за кадровое делопроизводство либо лицо, ответственное за работу по профилактике коррупционных и иных правонарушений (секретарь комиссии), муниципальные служащие юридического (правового) подразделения, других подразделений органа местного самоуправления, определяемые его руководителем;</w:t>
      </w:r>
    </w:p>
    <w:p w:rsidR="00876E4F" w:rsidRDefault="00876E4F" w:rsidP="00876E4F">
      <w:pPr>
        <w:autoSpaceDE w:val="0"/>
        <w:autoSpaceDN w:val="0"/>
        <w:adjustRightInd w:val="0"/>
        <w:ind w:firstLine="709"/>
        <w:contextualSpacing/>
        <w:jc w:val="both"/>
        <w:rPr>
          <w:color w:val="000000"/>
        </w:rPr>
      </w:pPr>
      <w:r>
        <w:rPr>
          <w:color w:val="000000"/>
        </w:rPr>
        <w:t>б)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w:t>
      </w:r>
    </w:p>
    <w:p w:rsidR="00876E4F" w:rsidRDefault="00876E4F" w:rsidP="00876E4F">
      <w:pPr>
        <w:autoSpaceDE w:val="0"/>
        <w:autoSpaceDN w:val="0"/>
        <w:adjustRightInd w:val="0"/>
        <w:ind w:firstLine="709"/>
        <w:contextualSpacing/>
        <w:jc w:val="both"/>
        <w:rPr>
          <w:color w:val="000000"/>
        </w:rPr>
      </w:pPr>
      <w:r>
        <w:rPr>
          <w:color w:val="000000"/>
        </w:rPr>
        <w:t>2.3. Руководитель органа местного самоуправления может принять решение о включении в состав комиссии:</w:t>
      </w:r>
    </w:p>
    <w:p w:rsidR="00876E4F" w:rsidRDefault="00876E4F" w:rsidP="00876E4F">
      <w:pPr>
        <w:autoSpaceDE w:val="0"/>
        <w:autoSpaceDN w:val="0"/>
        <w:adjustRightInd w:val="0"/>
        <w:ind w:firstLine="709"/>
        <w:contextualSpacing/>
        <w:jc w:val="both"/>
        <w:rPr>
          <w:color w:val="000000"/>
        </w:rPr>
      </w:pPr>
      <w:r w:rsidRPr="00A9183F">
        <w:rPr>
          <w:color w:val="000000"/>
        </w:rPr>
        <w:t xml:space="preserve">а) представителя общественного совета, </w:t>
      </w:r>
      <w:r w:rsidRPr="00A67D33">
        <w:t xml:space="preserve">образованного при органе местного самоуправления в соответствии со статьей 24 Закона Республики Татарстан от 27 апреля 2017 </w:t>
      </w:r>
      <w:r>
        <w:t xml:space="preserve">года </w:t>
      </w:r>
      <w:r w:rsidRPr="00A67D33">
        <w:t>№ 24-ЗРТ «Об</w:t>
      </w:r>
      <w:r w:rsidRPr="006B5DF8">
        <w:rPr>
          <w:color w:val="000000"/>
        </w:rPr>
        <w:t xml:space="preserve"> Общественной палате Республики Татарстан</w:t>
      </w:r>
      <w:r>
        <w:rPr>
          <w:color w:val="000000"/>
        </w:rPr>
        <w:t>»;</w:t>
      </w:r>
    </w:p>
    <w:p w:rsidR="00876E4F" w:rsidRDefault="00876E4F" w:rsidP="00876E4F">
      <w:pPr>
        <w:autoSpaceDE w:val="0"/>
        <w:autoSpaceDN w:val="0"/>
        <w:adjustRightInd w:val="0"/>
        <w:ind w:firstLine="709"/>
        <w:contextualSpacing/>
        <w:jc w:val="both"/>
        <w:rPr>
          <w:color w:val="000000"/>
        </w:rPr>
      </w:pPr>
      <w:r>
        <w:rPr>
          <w:color w:val="000000"/>
        </w:rPr>
        <w:lastRenderedPageBreak/>
        <w:t>б) представителя общественной организации ветеранов, созданной в органе местного самоуправления, профсоюзной организации, действующей в установленном порядке в органе местного самоуправления.</w:t>
      </w:r>
    </w:p>
    <w:p w:rsidR="00876E4F" w:rsidRDefault="00876E4F" w:rsidP="00876E4F">
      <w:pPr>
        <w:autoSpaceDE w:val="0"/>
        <w:autoSpaceDN w:val="0"/>
        <w:adjustRightInd w:val="0"/>
        <w:ind w:firstLine="709"/>
        <w:contextualSpacing/>
        <w:jc w:val="both"/>
        <w:rPr>
          <w:color w:val="000000"/>
        </w:rPr>
      </w:pPr>
      <w:r>
        <w:rPr>
          <w:color w:val="000000"/>
        </w:rPr>
        <w:t xml:space="preserve">2.4. Лица, указанные в подпункте «б» пункта 2.2 и в пункте 2.3 настоящего Положения, включаются в состав комиссии в установленном порядке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 общественным советом, образованным при органе местного самоуправления,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 </w:t>
      </w:r>
    </w:p>
    <w:p w:rsidR="00876E4F" w:rsidRDefault="00876E4F" w:rsidP="00876E4F">
      <w:pPr>
        <w:autoSpaceDE w:val="0"/>
        <w:autoSpaceDN w:val="0"/>
        <w:adjustRightInd w:val="0"/>
        <w:ind w:firstLine="709"/>
        <w:contextualSpacing/>
        <w:jc w:val="both"/>
        <w:rPr>
          <w:color w:val="000000"/>
        </w:rPr>
      </w:pPr>
      <w:r>
        <w:rPr>
          <w:color w:val="000000"/>
        </w:rPr>
        <w:t>2.5. Число членов комиссии, не замещающих должности муниципальной службы, муниципальные должности, должно составлять не менее одной четверти от общего числа членов комиссии.</w:t>
      </w:r>
    </w:p>
    <w:p w:rsidR="00876E4F" w:rsidRDefault="00876E4F" w:rsidP="00876E4F">
      <w:pPr>
        <w:autoSpaceDE w:val="0"/>
        <w:autoSpaceDN w:val="0"/>
        <w:adjustRightInd w:val="0"/>
        <w:ind w:firstLine="709"/>
        <w:contextualSpacing/>
        <w:jc w:val="both"/>
        <w:rPr>
          <w:color w:val="000000"/>
        </w:rPr>
      </w:pPr>
      <w:r>
        <w:rPr>
          <w:color w:val="000000"/>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76E4F" w:rsidRDefault="00876E4F" w:rsidP="00876E4F">
      <w:pPr>
        <w:autoSpaceDE w:val="0"/>
        <w:autoSpaceDN w:val="0"/>
        <w:adjustRightInd w:val="0"/>
        <w:ind w:firstLine="709"/>
        <w:contextualSpacing/>
        <w:jc w:val="both"/>
        <w:rPr>
          <w:color w:val="000000"/>
        </w:rPr>
      </w:pPr>
      <w:r>
        <w:rPr>
          <w:color w:val="000000"/>
        </w:rPr>
        <w:t>2.7. В заседаниях комиссии с правом совещательного голоса участвуют:</w:t>
      </w:r>
    </w:p>
    <w:p w:rsidR="00876E4F" w:rsidRDefault="00876E4F" w:rsidP="00876E4F">
      <w:pPr>
        <w:autoSpaceDE w:val="0"/>
        <w:autoSpaceDN w:val="0"/>
        <w:adjustRightInd w:val="0"/>
        <w:ind w:firstLine="709"/>
        <w:contextualSpacing/>
        <w:jc w:val="both"/>
        <w:rPr>
          <w:color w:val="000000"/>
        </w:rPr>
      </w:pPr>
      <w:r>
        <w:rPr>
          <w:color w:val="000000"/>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876E4F" w:rsidRDefault="00876E4F" w:rsidP="00876E4F">
      <w:pPr>
        <w:autoSpaceDE w:val="0"/>
        <w:autoSpaceDN w:val="0"/>
        <w:adjustRightInd w:val="0"/>
        <w:ind w:firstLine="709"/>
        <w:contextualSpacing/>
        <w:jc w:val="both"/>
      </w:pPr>
      <w:r w:rsidRPr="004A51D4">
        <w:t xml:space="preserve">б) другие муниципальные служащие, замещающие должности муниципальной службы; лица, замещающие муниципальные должности; специалисты, которые могут дать пояснения по вопросам, рассматриваемым комиссией; должностные лица государственных органов, других органов местного самоуправления; представители заинтересованных организаций; представители муниципального служащего, лица, замещающего муниципальную должность, руководителя организации (учреждения), </w:t>
      </w:r>
      <w:r w:rsidRPr="004A51D4">
        <w:rPr>
          <w:spacing w:val="-4"/>
        </w:rPr>
        <w:t>подведомственной органу местного самоуправления,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w:t>
      </w:r>
      <w:r w:rsidRPr="004A51D4">
        <w:t xml:space="preserve">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лица, замещающего </w:t>
      </w:r>
      <w:r w:rsidRPr="00854D0B">
        <w:t>муниципальную должность, руководителя организации (учреждения), подведомственной органу местного самоуправления, в отношении которого комиссией рассматривается этот вопрос, или любого члена комиссии.</w:t>
      </w:r>
    </w:p>
    <w:p w:rsidR="00876E4F" w:rsidRDefault="00876E4F" w:rsidP="00876E4F">
      <w:pPr>
        <w:autoSpaceDE w:val="0"/>
        <w:autoSpaceDN w:val="0"/>
        <w:adjustRightInd w:val="0"/>
        <w:ind w:firstLine="709"/>
        <w:contextualSpacing/>
        <w:jc w:val="both"/>
        <w:rPr>
          <w:color w:val="000000"/>
        </w:rPr>
      </w:pPr>
      <w:r>
        <w:rPr>
          <w:color w:val="000000"/>
        </w:rPr>
        <w:t>2.8.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муниципальные должности, недопустимо.</w:t>
      </w:r>
    </w:p>
    <w:p w:rsidR="00876E4F" w:rsidRDefault="00876E4F" w:rsidP="00876E4F">
      <w:pPr>
        <w:autoSpaceDE w:val="0"/>
        <w:autoSpaceDN w:val="0"/>
        <w:adjustRightInd w:val="0"/>
        <w:ind w:firstLine="709"/>
        <w:contextualSpacing/>
        <w:jc w:val="both"/>
        <w:rPr>
          <w:color w:val="000000"/>
        </w:rPr>
      </w:pPr>
      <w:r>
        <w:rPr>
          <w:color w:val="000000"/>
        </w:rPr>
        <w:lastRenderedPageBreak/>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76E4F" w:rsidRDefault="00876E4F" w:rsidP="00876E4F">
      <w:pPr>
        <w:autoSpaceDE w:val="0"/>
        <w:autoSpaceDN w:val="0"/>
        <w:adjustRightInd w:val="0"/>
        <w:ind w:firstLine="709"/>
        <w:contextualSpacing/>
        <w:jc w:val="both"/>
        <w:rPr>
          <w:color w:val="000000"/>
        </w:rPr>
      </w:pPr>
    </w:p>
    <w:p w:rsidR="00876E4F" w:rsidRDefault="00876E4F" w:rsidP="00876E4F">
      <w:pPr>
        <w:autoSpaceDE w:val="0"/>
        <w:autoSpaceDN w:val="0"/>
        <w:adjustRightInd w:val="0"/>
        <w:ind w:firstLine="709"/>
        <w:contextualSpacing/>
        <w:jc w:val="center"/>
        <w:rPr>
          <w:b/>
          <w:color w:val="000000"/>
        </w:rPr>
      </w:pPr>
      <w:r>
        <w:rPr>
          <w:b/>
          <w:color w:val="000000"/>
        </w:rPr>
        <w:t>3. Порядок рассмотрения комиссией вопросов, касающихся соблюдения требований к служебному поведению муниципальных служащих, и урегулированию конфликта интересов</w:t>
      </w:r>
    </w:p>
    <w:p w:rsidR="00876E4F" w:rsidRDefault="00876E4F" w:rsidP="00876E4F">
      <w:pPr>
        <w:autoSpaceDE w:val="0"/>
        <w:autoSpaceDN w:val="0"/>
        <w:adjustRightInd w:val="0"/>
        <w:ind w:firstLine="709"/>
        <w:contextualSpacing/>
        <w:jc w:val="center"/>
        <w:rPr>
          <w:b/>
          <w:color w:val="000000"/>
        </w:rPr>
      </w:pPr>
    </w:p>
    <w:p w:rsidR="00876E4F" w:rsidRDefault="00876E4F" w:rsidP="00876E4F">
      <w:pPr>
        <w:autoSpaceDE w:val="0"/>
        <w:autoSpaceDN w:val="0"/>
        <w:adjustRightInd w:val="0"/>
        <w:ind w:firstLine="709"/>
        <w:contextualSpacing/>
        <w:jc w:val="both"/>
        <w:rPr>
          <w:color w:val="000000"/>
        </w:rPr>
      </w:pPr>
      <w:r>
        <w:rPr>
          <w:color w:val="000000"/>
        </w:rPr>
        <w:t>3.1. Основаниями для проведения заседания комиссии являются:</w:t>
      </w:r>
    </w:p>
    <w:p w:rsidR="00876E4F" w:rsidRDefault="00876E4F" w:rsidP="00876E4F">
      <w:pPr>
        <w:autoSpaceDE w:val="0"/>
        <w:autoSpaceDN w:val="0"/>
        <w:adjustRightInd w:val="0"/>
        <w:ind w:firstLine="709"/>
        <w:contextualSpacing/>
        <w:jc w:val="both"/>
        <w:rPr>
          <w:color w:val="000000"/>
        </w:rPr>
      </w:pPr>
      <w:r>
        <w:rPr>
          <w:color w:val="000000"/>
        </w:rPr>
        <w:t>а) представление руководителем органа местного самоуправления по итогам проведенной в соответствии с нормативными правовыми актами Российской Федерации и Республики Татарстан проверки достоверности и полноты сведений, представляемых муниципальным служащим, и соблюдения муниципальным служащим требований к служебному поведению, материалов проверки, свидетельствующих:</w:t>
      </w:r>
    </w:p>
    <w:p w:rsidR="00876E4F" w:rsidRDefault="00876E4F" w:rsidP="00876E4F">
      <w:pPr>
        <w:autoSpaceDE w:val="0"/>
        <w:autoSpaceDN w:val="0"/>
        <w:adjustRightInd w:val="0"/>
        <w:ind w:firstLine="709"/>
        <w:contextualSpacing/>
        <w:jc w:val="both"/>
        <w:rPr>
          <w:color w:val="000000"/>
        </w:rPr>
      </w:pPr>
      <w:r>
        <w:rPr>
          <w:color w:val="000000"/>
        </w:rPr>
        <w:t>о представлении муниципальным служащим недостоверных или неполных сведений, предусмотренных муниципальным нормативным правовым актом о представлении муниципальными служащими сведений о доходах, об имуществе и обязательствах имущественного характера;</w:t>
      </w:r>
    </w:p>
    <w:p w:rsidR="00876E4F" w:rsidRDefault="00876E4F" w:rsidP="00876E4F">
      <w:pPr>
        <w:autoSpaceDE w:val="0"/>
        <w:autoSpaceDN w:val="0"/>
        <w:adjustRightInd w:val="0"/>
        <w:ind w:firstLine="709"/>
        <w:contextualSpacing/>
        <w:jc w:val="both"/>
        <w:rPr>
          <w:color w:val="000000"/>
        </w:rPr>
      </w:pPr>
      <w:r>
        <w:rPr>
          <w:color w:val="000000"/>
        </w:rPr>
        <w:t>о несоблюдении муниципальным служащим требований к служебному поведению и (или) требований об урегулировании конфликта интересов;</w:t>
      </w:r>
    </w:p>
    <w:p w:rsidR="00876E4F" w:rsidRDefault="00876E4F" w:rsidP="00876E4F">
      <w:pPr>
        <w:autoSpaceDE w:val="0"/>
        <w:autoSpaceDN w:val="0"/>
        <w:adjustRightInd w:val="0"/>
        <w:ind w:firstLine="709"/>
        <w:contextualSpacing/>
        <w:jc w:val="both"/>
        <w:rPr>
          <w:color w:val="000000"/>
        </w:rPr>
      </w:pPr>
      <w:r>
        <w:rPr>
          <w:color w:val="000000"/>
        </w:rPr>
        <w:t>б) поступившее в порядке, установленном муниципальным нормативным правовым актом:</w:t>
      </w:r>
    </w:p>
    <w:p w:rsidR="00876E4F" w:rsidRDefault="00876E4F" w:rsidP="00876E4F">
      <w:pPr>
        <w:autoSpaceDE w:val="0"/>
        <w:autoSpaceDN w:val="0"/>
        <w:adjustRightInd w:val="0"/>
        <w:ind w:firstLine="709"/>
        <w:contextualSpacing/>
        <w:jc w:val="both"/>
        <w:rPr>
          <w:color w:val="000000"/>
        </w:rPr>
      </w:pPr>
      <w:r>
        <w:rPr>
          <w:color w:val="000000"/>
        </w:rPr>
        <w:t>обращение гражданина, замещавшего в органе местного самоуправления должность муниципальной службы, включенную в перечень должностей, утвержденный</w:t>
      </w:r>
      <w:r>
        <w:rPr>
          <w:rFonts w:ascii="Calibri" w:hAnsi="Calibri"/>
          <w:lang w:eastAsia="en-US"/>
        </w:rPr>
        <w:t xml:space="preserve"> </w:t>
      </w:r>
      <w:r>
        <w:rPr>
          <w:lang w:eastAsia="en-US"/>
        </w:rPr>
        <w:t>муниципальным нормативным правовым актом</w:t>
      </w:r>
      <w:r>
        <w:rPr>
          <w:color w:val="000000"/>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876E4F" w:rsidRDefault="00876E4F" w:rsidP="00876E4F">
      <w:pPr>
        <w:autoSpaceDE w:val="0"/>
        <w:autoSpaceDN w:val="0"/>
        <w:adjustRightInd w:val="0"/>
        <w:ind w:firstLine="709"/>
        <w:contextualSpacing/>
        <w:jc w:val="both"/>
        <w:rPr>
          <w:color w:val="000000"/>
        </w:rPr>
      </w:pPr>
      <w:r>
        <w:rPr>
          <w:color w:val="000000"/>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76E4F" w:rsidRDefault="00876E4F" w:rsidP="00876E4F">
      <w:pPr>
        <w:autoSpaceDE w:val="0"/>
        <w:autoSpaceDN w:val="0"/>
        <w:adjustRightInd w:val="0"/>
        <w:ind w:firstLine="709"/>
        <w:contextualSpacing/>
        <w:jc w:val="both"/>
        <w:rPr>
          <w:color w:val="000000"/>
        </w:rPr>
      </w:pPr>
      <w:r>
        <w:rPr>
          <w:color w:val="000000"/>
        </w:rPr>
        <w:t xml:space="preserve">заявление муниципального служащего о невозможности выполнить требования Федерального </w:t>
      </w:r>
      <w:hyperlink r:id="rId4" w:history="1">
        <w:r w:rsidRPr="00C42870">
          <w:rPr>
            <w:rStyle w:val="a3"/>
            <w:color w:val="000000"/>
          </w:rPr>
          <w:t>закона</w:t>
        </w:r>
      </w:hyperlink>
      <w:r w:rsidRPr="00C42870">
        <w:rPr>
          <w:color w:val="000000"/>
        </w:rPr>
        <w:t xml:space="preserve"> </w:t>
      </w:r>
      <w:r>
        <w:rPr>
          <w:color w:val="000000"/>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w:t>
      </w:r>
      <w:r>
        <w:rPr>
          <w:color w:val="000000"/>
        </w:rPr>
        <w:lastRenderedPageBreak/>
        <w:t>Федеральный закон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76E4F" w:rsidRDefault="00876E4F" w:rsidP="00876E4F">
      <w:pPr>
        <w:autoSpaceDE w:val="0"/>
        <w:autoSpaceDN w:val="0"/>
        <w:adjustRightInd w:val="0"/>
        <w:ind w:firstLine="709"/>
        <w:contextualSpacing/>
        <w:jc w:val="both"/>
        <w:rPr>
          <w:color w:val="000000"/>
        </w:rPr>
      </w:pPr>
      <w:r>
        <w:rPr>
          <w:color w:val="000000"/>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76E4F" w:rsidRDefault="00876E4F" w:rsidP="00876E4F">
      <w:pPr>
        <w:autoSpaceDE w:val="0"/>
        <w:autoSpaceDN w:val="0"/>
        <w:adjustRightInd w:val="0"/>
        <w:ind w:firstLine="709"/>
        <w:contextualSpacing/>
        <w:jc w:val="both"/>
        <w:rPr>
          <w:color w:val="000000"/>
        </w:rPr>
      </w:pPr>
      <w:r>
        <w:rPr>
          <w:color w:val="000000"/>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876E4F" w:rsidRPr="006A2C34" w:rsidRDefault="00876E4F" w:rsidP="00876E4F">
      <w:pPr>
        <w:autoSpaceDE w:val="0"/>
        <w:autoSpaceDN w:val="0"/>
        <w:adjustRightInd w:val="0"/>
        <w:ind w:firstLine="709"/>
        <w:contextualSpacing/>
        <w:jc w:val="both"/>
        <w:rPr>
          <w:color w:val="000000"/>
        </w:rPr>
      </w:pPr>
      <w:r>
        <w:rPr>
          <w:color w:val="000000"/>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w:t>
      </w:r>
      <w:r w:rsidRPr="006A2C34">
        <w:rPr>
          <w:color w:val="000000"/>
        </w:rPr>
        <w:t>Федеральный закон № 230-ФЗ).</w:t>
      </w:r>
    </w:p>
    <w:p w:rsidR="00876E4F" w:rsidRDefault="00876E4F" w:rsidP="00876E4F">
      <w:pPr>
        <w:autoSpaceDE w:val="0"/>
        <w:autoSpaceDN w:val="0"/>
        <w:adjustRightInd w:val="0"/>
        <w:ind w:firstLine="709"/>
        <w:contextualSpacing/>
        <w:jc w:val="both"/>
        <w:rPr>
          <w:color w:val="000000"/>
        </w:rPr>
      </w:pPr>
      <w:r w:rsidRPr="006A2C34">
        <w:rPr>
          <w:color w:val="000000"/>
        </w:rPr>
        <w:t xml:space="preserve">д) поступившее в соответствии с </w:t>
      </w:r>
      <w:hyperlink r:id="rId5" w:history="1">
        <w:r w:rsidRPr="006A2C34">
          <w:rPr>
            <w:rStyle w:val="a3"/>
            <w:color w:val="000000"/>
            <w:u w:val="none"/>
          </w:rPr>
          <w:t>частью 4 статьи 12</w:t>
        </w:r>
      </w:hyperlink>
      <w:r>
        <w:rPr>
          <w:color w:val="000000"/>
        </w:rPr>
        <w:t xml:space="preserve"> Федерального закона         от 25 декабря 2008 года № 273-ФЗ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76E4F" w:rsidRDefault="00876E4F" w:rsidP="00876E4F">
      <w:pPr>
        <w:autoSpaceDE w:val="0"/>
        <w:autoSpaceDN w:val="0"/>
        <w:adjustRightInd w:val="0"/>
        <w:ind w:firstLine="709"/>
        <w:contextualSpacing/>
        <w:jc w:val="both"/>
        <w:rPr>
          <w:color w:val="000000"/>
        </w:rPr>
      </w:pPr>
      <w:r>
        <w:rPr>
          <w:color w:val="000000"/>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76E4F" w:rsidRDefault="00876E4F" w:rsidP="00876E4F">
      <w:pPr>
        <w:autoSpaceDE w:val="0"/>
        <w:autoSpaceDN w:val="0"/>
        <w:adjustRightInd w:val="0"/>
        <w:ind w:firstLine="709"/>
        <w:contextualSpacing/>
        <w:jc w:val="both"/>
        <w:rPr>
          <w:color w:val="000000"/>
        </w:rPr>
      </w:pPr>
      <w:r>
        <w:rPr>
          <w:color w:val="000000"/>
        </w:rPr>
        <w:t xml:space="preserve">3.2.1. В обращении, указанном в абзаце втором подпункта «б» пункта 3.1 настоящего Положения,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w:t>
      </w:r>
      <w:r>
        <w:rPr>
          <w:color w:val="000000"/>
        </w:rPr>
        <w:lastRenderedPageBreak/>
        <w:t xml:space="preserve">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 w:history="1">
        <w:r w:rsidRPr="00C42870">
          <w:rPr>
            <w:rStyle w:val="a3"/>
            <w:color w:val="000000"/>
          </w:rPr>
          <w:t>статьи 12</w:t>
        </w:r>
      </w:hyperlink>
      <w:r>
        <w:rPr>
          <w:color w:val="000000"/>
        </w:rPr>
        <w:t xml:space="preserve"> Федерального закона от 25 декабря 2008 года </w:t>
      </w:r>
      <w:r>
        <w:rPr>
          <w:color w:val="000000"/>
        </w:rPr>
        <w:br/>
        <w:t xml:space="preserve">№ 273-ФЗ «О противодействии коррупции». </w:t>
      </w:r>
    </w:p>
    <w:p w:rsidR="00876E4F" w:rsidRDefault="00876E4F" w:rsidP="00876E4F">
      <w:pPr>
        <w:autoSpaceDE w:val="0"/>
        <w:autoSpaceDN w:val="0"/>
        <w:adjustRightInd w:val="0"/>
        <w:ind w:firstLine="709"/>
        <w:contextualSpacing/>
        <w:jc w:val="both"/>
        <w:rPr>
          <w:color w:val="000000"/>
        </w:rPr>
      </w:pPr>
      <w:r>
        <w:rPr>
          <w:color w:val="000000"/>
        </w:rPr>
        <w:t>3.2.2.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76E4F" w:rsidRDefault="00876E4F" w:rsidP="00876E4F">
      <w:pPr>
        <w:autoSpaceDE w:val="0"/>
        <w:autoSpaceDN w:val="0"/>
        <w:adjustRightInd w:val="0"/>
        <w:ind w:firstLine="709"/>
        <w:contextualSpacing/>
        <w:jc w:val="both"/>
        <w:rPr>
          <w:color w:val="000000"/>
        </w:rPr>
      </w:pPr>
      <w:r>
        <w:rPr>
          <w:color w:val="000000"/>
        </w:rPr>
        <w:t xml:space="preserve">3.2.3. По результатам рассмотрения уведомления, указанного в подпункте «д» пункта 3.1 настоящего Положения, осуществляется подготовка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7" w:history="1">
        <w:r w:rsidRPr="00C42870">
          <w:rPr>
            <w:rStyle w:val="a3"/>
            <w:color w:val="000000"/>
          </w:rPr>
          <w:t>статьи 12</w:t>
        </w:r>
      </w:hyperlink>
      <w:r>
        <w:rPr>
          <w:color w:val="000000"/>
        </w:rPr>
        <w:t xml:space="preserve"> Федерального закона от 25 декабря 2008 года № 273-ФЗ «О противодействии коррупции». </w:t>
      </w:r>
    </w:p>
    <w:p w:rsidR="00876E4F" w:rsidRDefault="00876E4F" w:rsidP="00876E4F">
      <w:pPr>
        <w:autoSpaceDE w:val="0"/>
        <w:autoSpaceDN w:val="0"/>
        <w:adjustRightInd w:val="0"/>
        <w:ind w:firstLine="709"/>
        <w:contextualSpacing/>
        <w:jc w:val="both"/>
        <w:rPr>
          <w:color w:val="000000"/>
        </w:rPr>
      </w:pPr>
      <w:r>
        <w:rPr>
          <w:color w:val="000000"/>
        </w:rPr>
        <w:t>3.2.4. По результатам рассмотрения уведомления, указанного в абзаце пятом подпункта «б» пункта 3.1 настоящего Положения, осуществляется подготовка мотивированного заключения по результатам рассмотрения уведомления.</w:t>
      </w:r>
    </w:p>
    <w:p w:rsidR="00876E4F" w:rsidRDefault="00876E4F" w:rsidP="00876E4F">
      <w:pPr>
        <w:autoSpaceDE w:val="0"/>
        <w:autoSpaceDN w:val="0"/>
        <w:adjustRightInd w:val="0"/>
        <w:ind w:firstLine="709"/>
        <w:contextualSpacing/>
        <w:jc w:val="both"/>
        <w:rPr>
          <w:color w:val="000000"/>
        </w:rPr>
      </w:pPr>
      <w:r>
        <w:rPr>
          <w:color w:val="000000"/>
        </w:rPr>
        <w:t xml:space="preserve">3.2.5. При подготовке мотивированного заключения по результатам рассмотрения обращения, указанного в абзаце втором </w:t>
      </w:r>
      <w:r w:rsidRPr="006A2C34">
        <w:rPr>
          <w:color w:val="000000"/>
        </w:rPr>
        <w:t xml:space="preserve">подпункта «б» пункта 3.1 настоящего Положения, или уведомлений, указанных в </w:t>
      </w:r>
      <w:hyperlink r:id="rId8" w:history="1">
        <w:r w:rsidRPr="006A2C34">
          <w:rPr>
            <w:rStyle w:val="a3"/>
            <w:color w:val="000000"/>
            <w:u w:val="none"/>
          </w:rPr>
          <w:t>абзаце пятом подпункта «б»</w:t>
        </w:r>
      </w:hyperlink>
      <w:r w:rsidRPr="006A2C34">
        <w:rPr>
          <w:color w:val="000000"/>
        </w:rPr>
        <w:t xml:space="preserve"> и подпункте «д» пункта 3.1 настоящего Положения, комиссия вправе</w:t>
      </w:r>
      <w:r>
        <w:rPr>
          <w:color w:val="000000"/>
        </w:rPr>
        <w:t xml:space="preserve">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76E4F" w:rsidRPr="0066039A" w:rsidRDefault="00876E4F" w:rsidP="00876E4F">
      <w:pPr>
        <w:autoSpaceDE w:val="0"/>
        <w:autoSpaceDN w:val="0"/>
        <w:adjustRightInd w:val="0"/>
        <w:ind w:firstLine="709"/>
        <w:contextualSpacing/>
        <w:jc w:val="both"/>
        <w:rPr>
          <w:color w:val="000000"/>
        </w:rPr>
      </w:pPr>
      <w:r w:rsidRPr="0066039A">
        <w:rPr>
          <w:color w:val="000000"/>
        </w:rPr>
        <w:t>3.2.6. Мотивированное заключение, должно содержать:</w:t>
      </w:r>
    </w:p>
    <w:p w:rsidR="00876E4F" w:rsidRPr="0066039A" w:rsidRDefault="00876E4F" w:rsidP="00876E4F">
      <w:pPr>
        <w:autoSpaceDE w:val="0"/>
        <w:autoSpaceDN w:val="0"/>
        <w:adjustRightInd w:val="0"/>
        <w:ind w:firstLine="709"/>
        <w:contextualSpacing/>
        <w:jc w:val="both"/>
        <w:rPr>
          <w:color w:val="000000"/>
        </w:rPr>
      </w:pPr>
      <w:r w:rsidRPr="0066039A">
        <w:rPr>
          <w:color w:val="000000"/>
        </w:rPr>
        <w:t xml:space="preserve">а) информацию, изложенную в обращении, указанного в абзаце втором подпункта «б» пункта 3.1 настоящего Положения, или уведомления, указанных </w:t>
      </w:r>
      <w:r w:rsidRPr="0066039A">
        <w:rPr>
          <w:color w:val="000000"/>
        </w:rPr>
        <w:lastRenderedPageBreak/>
        <w:t>в абзаце пятом подпункта «б» и подпункте «д» пункта 3.1 настоящего Положения;</w:t>
      </w:r>
    </w:p>
    <w:p w:rsidR="00876E4F" w:rsidRPr="0066039A" w:rsidRDefault="00876E4F" w:rsidP="00876E4F">
      <w:pPr>
        <w:autoSpaceDE w:val="0"/>
        <w:autoSpaceDN w:val="0"/>
        <w:adjustRightInd w:val="0"/>
        <w:ind w:firstLine="709"/>
        <w:contextualSpacing/>
        <w:jc w:val="both"/>
        <w:rPr>
          <w:color w:val="000000"/>
        </w:rPr>
      </w:pPr>
      <w:r w:rsidRPr="0066039A">
        <w:rPr>
          <w:color w:val="000000"/>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76E4F" w:rsidRDefault="00876E4F" w:rsidP="00876E4F">
      <w:pPr>
        <w:autoSpaceDE w:val="0"/>
        <w:autoSpaceDN w:val="0"/>
        <w:adjustRightInd w:val="0"/>
        <w:ind w:firstLine="709"/>
        <w:contextualSpacing/>
        <w:jc w:val="both"/>
        <w:rPr>
          <w:color w:val="000000"/>
        </w:rPr>
      </w:pPr>
      <w:r w:rsidRPr="0066039A">
        <w:rPr>
          <w:color w:val="000000"/>
        </w:rPr>
        <w:t>в) мотивированный вывод по результатам предварительного рассмотрения обращения указанного в абзаце втором подпункта «б» пункта 3.1 настоящего Положения, или уведомления, указанных в абзаце пятом подпункта «б» и подпункте «д» пункта 3.1 настоящего Положения, а также рекомендации для принятия одного из решений в соответствии с пунктами 3.9, 3.10.3, 3.11.1 настоящего Положения или иного решения.</w:t>
      </w:r>
    </w:p>
    <w:p w:rsidR="00876E4F" w:rsidRDefault="00876E4F" w:rsidP="00876E4F">
      <w:pPr>
        <w:autoSpaceDE w:val="0"/>
        <w:autoSpaceDN w:val="0"/>
        <w:adjustRightInd w:val="0"/>
        <w:ind w:firstLine="709"/>
        <w:contextualSpacing/>
        <w:jc w:val="both"/>
        <w:rPr>
          <w:color w:val="000000"/>
        </w:rPr>
      </w:pPr>
      <w:r>
        <w:rPr>
          <w:color w:val="000000"/>
        </w:rPr>
        <w:t>3.3. Председатель комиссии при поступлении к нему информации в порядке, предусмотренном муниципальными нормативными правовыми актами, содержащей основания для проведения заседания комиссии:</w:t>
      </w:r>
    </w:p>
    <w:p w:rsidR="00876E4F" w:rsidRDefault="00876E4F" w:rsidP="00876E4F">
      <w:pPr>
        <w:autoSpaceDE w:val="0"/>
        <w:autoSpaceDN w:val="0"/>
        <w:adjustRightInd w:val="0"/>
        <w:ind w:firstLine="709"/>
        <w:contextualSpacing/>
        <w:jc w:val="both"/>
        <w:rPr>
          <w:color w:val="000000"/>
        </w:rPr>
      </w:pPr>
      <w:r>
        <w:rPr>
          <w:color w:val="000000"/>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3.3.1 и 3.3.2 настоящего Положения;</w:t>
      </w:r>
    </w:p>
    <w:p w:rsidR="00876E4F" w:rsidRDefault="00876E4F" w:rsidP="00876E4F">
      <w:pPr>
        <w:autoSpaceDE w:val="0"/>
        <w:autoSpaceDN w:val="0"/>
        <w:adjustRightInd w:val="0"/>
        <w:ind w:firstLine="709"/>
        <w:contextualSpacing/>
        <w:jc w:val="both"/>
        <w:rPr>
          <w:color w:val="000000"/>
        </w:rPr>
      </w:pPr>
      <w:r>
        <w:rPr>
          <w:color w:val="000000"/>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876E4F" w:rsidRDefault="00876E4F" w:rsidP="00876E4F">
      <w:pPr>
        <w:autoSpaceDE w:val="0"/>
        <w:autoSpaceDN w:val="0"/>
        <w:adjustRightInd w:val="0"/>
        <w:ind w:firstLine="709"/>
        <w:contextualSpacing/>
        <w:jc w:val="both"/>
        <w:rPr>
          <w:color w:val="000000"/>
        </w:rPr>
      </w:pPr>
      <w:r>
        <w:rPr>
          <w:color w:val="000000"/>
        </w:rPr>
        <w:t>в) рассматривает ходатайства о приглашении на заседание комиссии лиц, указанных в подпункте «б» пункта 2.7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76E4F" w:rsidRDefault="00876E4F" w:rsidP="00876E4F">
      <w:pPr>
        <w:widowControl w:val="0"/>
        <w:autoSpaceDE w:val="0"/>
        <w:autoSpaceDN w:val="0"/>
        <w:adjustRightInd w:val="0"/>
        <w:ind w:firstLine="709"/>
        <w:contextualSpacing/>
        <w:jc w:val="both"/>
        <w:rPr>
          <w:color w:val="000000"/>
          <w:lang w:eastAsia="en-US"/>
        </w:rPr>
      </w:pPr>
      <w:r>
        <w:rPr>
          <w:color w:val="000000"/>
          <w:lang w:eastAsia="en-US"/>
        </w:rPr>
        <w:t>3.3.1. Заседание комиссии по рассмотрению заявлений, указанных в абзацах третьем и четвертом подпункта «б» пункта 3.1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76E4F" w:rsidRDefault="00876E4F" w:rsidP="00876E4F">
      <w:pPr>
        <w:autoSpaceDE w:val="0"/>
        <w:autoSpaceDN w:val="0"/>
        <w:adjustRightInd w:val="0"/>
        <w:ind w:firstLine="709"/>
        <w:contextualSpacing/>
        <w:jc w:val="both"/>
        <w:rPr>
          <w:color w:val="000000"/>
        </w:rPr>
      </w:pPr>
      <w:r>
        <w:rPr>
          <w:color w:val="000000"/>
          <w:lang w:eastAsia="en-US"/>
        </w:rPr>
        <w:t>3.3.2. Уведомление, указанное в подпункте «д» пункта 3.1 настоящего Положения, как правило, рассматривается на очередном (плановом) заседании комиссии.</w:t>
      </w:r>
    </w:p>
    <w:p w:rsidR="00876E4F" w:rsidRDefault="00876E4F" w:rsidP="00876E4F">
      <w:pPr>
        <w:autoSpaceDE w:val="0"/>
        <w:autoSpaceDN w:val="0"/>
        <w:adjustRightInd w:val="0"/>
        <w:ind w:firstLine="709"/>
        <w:contextualSpacing/>
        <w:jc w:val="both"/>
        <w:rPr>
          <w:color w:val="000000"/>
        </w:rPr>
      </w:pPr>
      <w:r>
        <w:rPr>
          <w:color w:val="000000"/>
        </w:rPr>
        <w:t xml:space="preserve">3.4.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w:t>
      </w:r>
      <w:r>
        <w:rPr>
          <w:color w:val="000000"/>
        </w:rPr>
        <w:br/>
        <w:t xml:space="preserve">О намерении лично присутствовать на заседании комиссии муниципальный служащий или гражданин указывает в обращении, заявлении или уведомлении, </w:t>
      </w:r>
      <w:r>
        <w:rPr>
          <w:color w:val="000000"/>
        </w:rPr>
        <w:lastRenderedPageBreak/>
        <w:t>представляемых в соответствии с подпунктом «б» пункта 3.1 настоящего Положения.</w:t>
      </w:r>
    </w:p>
    <w:p w:rsidR="00876E4F" w:rsidRDefault="00876E4F" w:rsidP="00876E4F">
      <w:pPr>
        <w:autoSpaceDE w:val="0"/>
        <w:autoSpaceDN w:val="0"/>
        <w:adjustRightInd w:val="0"/>
        <w:ind w:firstLine="709"/>
        <w:contextualSpacing/>
        <w:jc w:val="both"/>
        <w:rPr>
          <w:color w:val="000000"/>
        </w:rPr>
      </w:pPr>
      <w:r>
        <w:rPr>
          <w:color w:val="000000"/>
        </w:rPr>
        <w:t>3.4.1. Заседания комиссии могут проводиться в отсутствие муниципального служащего или гражданина в случае:</w:t>
      </w:r>
    </w:p>
    <w:p w:rsidR="00876E4F" w:rsidRDefault="00876E4F" w:rsidP="00876E4F">
      <w:pPr>
        <w:autoSpaceDE w:val="0"/>
        <w:autoSpaceDN w:val="0"/>
        <w:adjustRightInd w:val="0"/>
        <w:ind w:firstLine="709"/>
        <w:contextualSpacing/>
        <w:jc w:val="both"/>
        <w:rPr>
          <w:color w:val="000000"/>
        </w:rPr>
      </w:pPr>
      <w:r>
        <w:rPr>
          <w:color w:val="000000"/>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76E4F" w:rsidRDefault="00876E4F" w:rsidP="00876E4F">
      <w:pPr>
        <w:autoSpaceDE w:val="0"/>
        <w:autoSpaceDN w:val="0"/>
        <w:adjustRightInd w:val="0"/>
        <w:ind w:firstLine="709"/>
        <w:contextualSpacing/>
        <w:jc w:val="both"/>
        <w:rPr>
          <w:color w:val="000000"/>
        </w:rPr>
      </w:pPr>
      <w:r>
        <w:rPr>
          <w:color w:val="000000"/>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76E4F" w:rsidRDefault="00876E4F" w:rsidP="00876E4F">
      <w:pPr>
        <w:autoSpaceDE w:val="0"/>
        <w:autoSpaceDN w:val="0"/>
        <w:adjustRightInd w:val="0"/>
        <w:ind w:firstLine="709"/>
        <w:contextualSpacing/>
        <w:jc w:val="both"/>
        <w:rPr>
          <w:color w:val="000000"/>
        </w:rPr>
      </w:pPr>
      <w:r>
        <w:rPr>
          <w:color w:val="000000"/>
        </w:rPr>
        <w:t>3.5.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876E4F" w:rsidRDefault="00876E4F" w:rsidP="00876E4F">
      <w:pPr>
        <w:autoSpaceDE w:val="0"/>
        <w:autoSpaceDN w:val="0"/>
        <w:adjustRightInd w:val="0"/>
        <w:ind w:firstLine="709"/>
        <w:contextualSpacing/>
        <w:jc w:val="both"/>
        <w:rPr>
          <w:color w:val="000000"/>
        </w:rPr>
      </w:pPr>
      <w:r>
        <w:rPr>
          <w:color w:val="000000"/>
        </w:rPr>
        <w:t>3.6. Члены комиссии и лица, участвовавшие в ее заседании, не вправе разглашать сведения, ставшие им известными в ходе работы комиссии.</w:t>
      </w:r>
    </w:p>
    <w:p w:rsidR="00876E4F" w:rsidRDefault="00876E4F" w:rsidP="00876E4F">
      <w:pPr>
        <w:autoSpaceDE w:val="0"/>
        <w:autoSpaceDN w:val="0"/>
        <w:adjustRightInd w:val="0"/>
        <w:ind w:firstLine="709"/>
        <w:contextualSpacing/>
        <w:jc w:val="both"/>
        <w:rPr>
          <w:color w:val="000000"/>
        </w:rPr>
      </w:pPr>
      <w:r>
        <w:rPr>
          <w:color w:val="000000"/>
        </w:rPr>
        <w:t>3.7.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876E4F" w:rsidRDefault="00876E4F" w:rsidP="00876E4F">
      <w:pPr>
        <w:autoSpaceDE w:val="0"/>
        <w:autoSpaceDN w:val="0"/>
        <w:adjustRightInd w:val="0"/>
        <w:ind w:firstLine="709"/>
        <w:contextualSpacing/>
        <w:jc w:val="both"/>
        <w:rPr>
          <w:color w:val="000000"/>
        </w:rPr>
      </w:pPr>
      <w:r>
        <w:rPr>
          <w:color w:val="000000"/>
        </w:rPr>
        <w:t>а) установить, что сведения, представленные муниципальным служащим, являются достоверными и полными;</w:t>
      </w:r>
    </w:p>
    <w:p w:rsidR="00876E4F" w:rsidRDefault="00876E4F" w:rsidP="00876E4F">
      <w:pPr>
        <w:autoSpaceDE w:val="0"/>
        <w:autoSpaceDN w:val="0"/>
        <w:adjustRightInd w:val="0"/>
        <w:ind w:firstLine="709"/>
        <w:contextualSpacing/>
        <w:jc w:val="both"/>
        <w:rPr>
          <w:color w:val="000000"/>
        </w:rPr>
      </w:pPr>
      <w:r>
        <w:rPr>
          <w:color w:val="000000"/>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76E4F" w:rsidRDefault="00876E4F" w:rsidP="00876E4F">
      <w:pPr>
        <w:autoSpaceDE w:val="0"/>
        <w:autoSpaceDN w:val="0"/>
        <w:adjustRightInd w:val="0"/>
        <w:ind w:firstLine="709"/>
        <w:contextualSpacing/>
        <w:jc w:val="both"/>
        <w:rPr>
          <w:color w:val="000000"/>
          <w:highlight w:val="cyan"/>
        </w:rPr>
      </w:pPr>
      <w:r>
        <w:rPr>
          <w:color w:val="000000"/>
        </w:rPr>
        <w:t>3.8.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876E4F" w:rsidRDefault="00876E4F" w:rsidP="00876E4F">
      <w:pPr>
        <w:autoSpaceDE w:val="0"/>
        <w:autoSpaceDN w:val="0"/>
        <w:adjustRightInd w:val="0"/>
        <w:ind w:firstLine="709"/>
        <w:contextualSpacing/>
        <w:jc w:val="both"/>
        <w:rPr>
          <w:color w:val="000000"/>
        </w:rPr>
      </w:pPr>
      <w:r>
        <w:rPr>
          <w:color w:val="000000"/>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76E4F" w:rsidRDefault="00876E4F" w:rsidP="00876E4F">
      <w:pPr>
        <w:autoSpaceDE w:val="0"/>
        <w:autoSpaceDN w:val="0"/>
        <w:adjustRightInd w:val="0"/>
        <w:ind w:firstLine="709"/>
        <w:contextualSpacing/>
        <w:jc w:val="both"/>
        <w:rPr>
          <w:color w:val="000000"/>
        </w:rPr>
      </w:pPr>
      <w:r>
        <w:rPr>
          <w:color w:val="000000"/>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rsidR="00876E4F" w:rsidRDefault="00876E4F" w:rsidP="00876E4F">
      <w:pPr>
        <w:autoSpaceDE w:val="0"/>
        <w:autoSpaceDN w:val="0"/>
        <w:adjustRightInd w:val="0"/>
        <w:ind w:firstLine="709"/>
        <w:contextualSpacing/>
        <w:jc w:val="both"/>
        <w:rPr>
          <w:color w:val="000000"/>
        </w:rPr>
      </w:pPr>
      <w:r>
        <w:rPr>
          <w:color w:val="000000"/>
        </w:rPr>
        <w:t>3.9.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876E4F" w:rsidRDefault="00876E4F" w:rsidP="00876E4F">
      <w:pPr>
        <w:autoSpaceDE w:val="0"/>
        <w:autoSpaceDN w:val="0"/>
        <w:adjustRightInd w:val="0"/>
        <w:ind w:firstLine="709"/>
        <w:contextualSpacing/>
        <w:jc w:val="both"/>
        <w:rPr>
          <w:color w:val="000000"/>
        </w:rPr>
      </w:pPr>
      <w:r>
        <w:rPr>
          <w:color w:val="000000"/>
        </w:rPr>
        <w:lastRenderedPageBreak/>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76E4F" w:rsidRDefault="00876E4F" w:rsidP="00876E4F">
      <w:pPr>
        <w:autoSpaceDE w:val="0"/>
        <w:autoSpaceDN w:val="0"/>
        <w:adjustRightInd w:val="0"/>
        <w:ind w:firstLine="709"/>
        <w:contextualSpacing/>
        <w:jc w:val="both"/>
        <w:rPr>
          <w:color w:val="000000"/>
        </w:rPr>
      </w:pPr>
      <w:r>
        <w:rPr>
          <w:color w:val="00000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876E4F" w:rsidRDefault="00876E4F" w:rsidP="00876E4F">
      <w:pPr>
        <w:autoSpaceDE w:val="0"/>
        <w:autoSpaceDN w:val="0"/>
        <w:adjustRightInd w:val="0"/>
        <w:ind w:firstLine="709"/>
        <w:contextualSpacing/>
        <w:jc w:val="both"/>
        <w:rPr>
          <w:color w:val="000000"/>
        </w:rPr>
      </w:pPr>
      <w:r>
        <w:rPr>
          <w:color w:val="000000"/>
        </w:rPr>
        <w:t>3.10.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876E4F" w:rsidRDefault="00876E4F" w:rsidP="00876E4F">
      <w:pPr>
        <w:autoSpaceDE w:val="0"/>
        <w:autoSpaceDN w:val="0"/>
        <w:adjustRightInd w:val="0"/>
        <w:ind w:firstLine="709"/>
        <w:contextualSpacing/>
        <w:jc w:val="both"/>
        <w:rPr>
          <w:color w:val="000000"/>
          <w:highlight w:val="cyan"/>
        </w:rPr>
      </w:pPr>
      <w:r>
        <w:rPr>
          <w:color w:val="000000"/>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76E4F" w:rsidRDefault="00876E4F" w:rsidP="00876E4F">
      <w:pPr>
        <w:autoSpaceDE w:val="0"/>
        <w:autoSpaceDN w:val="0"/>
        <w:adjustRightInd w:val="0"/>
        <w:ind w:firstLine="709"/>
        <w:contextualSpacing/>
        <w:jc w:val="both"/>
        <w:rPr>
          <w:color w:val="000000"/>
        </w:rPr>
      </w:pPr>
      <w:r>
        <w:rPr>
          <w:color w:val="000000"/>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76E4F" w:rsidRDefault="00876E4F" w:rsidP="00876E4F">
      <w:pPr>
        <w:autoSpaceDE w:val="0"/>
        <w:autoSpaceDN w:val="0"/>
        <w:adjustRightInd w:val="0"/>
        <w:ind w:firstLine="709"/>
        <w:contextualSpacing/>
        <w:jc w:val="both"/>
        <w:rPr>
          <w:color w:val="000000"/>
        </w:rPr>
      </w:pPr>
      <w:r>
        <w:rPr>
          <w:color w:val="000000"/>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76E4F" w:rsidRDefault="00876E4F" w:rsidP="00876E4F">
      <w:pPr>
        <w:autoSpaceDE w:val="0"/>
        <w:autoSpaceDN w:val="0"/>
        <w:adjustRightInd w:val="0"/>
        <w:ind w:firstLine="709"/>
        <w:contextualSpacing/>
        <w:jc w:val="both"/>
        <w:rPr>
          <w:color w:val="000000"/>
        </w:rPr>
      </w:pPr>
      <w:r>
        <w:rPr>
          <w:color w:val="000000"/>
        </w:rPr>
        <w:t>3.10.1. По итогам рассмотрения вопроса, указанного в подпункте «г» пункта 3.1 настоящего Положения, комиссия принимает одно из следующих решений:</w:t>
      </w:r>
    </w:p>
    <w:p w:rsidR="00876E4F" w:rsidRDefault="00876E4F" w:rsidP="00876E4F">
      <w:pPr>
        <w:autoSpaceDE w:val="0"/>
        <w:autoSpaceDN w:val="0"/>
        <w:adjustRightInd w:val="0"/>
        <w:ind w:firstLine="709"/>
        <w:contextualSpacing/>
        <w:jc w:val="both"/>
        <w:rPr>
          <w:color w:val="000000"/>
        </w:rPr>
      </w:pPr>
      <w:r>
        <w:rPr>
          <w:color w:val="000000"/>
        </w:rPr>
        <w:t xml:space="preserve">а) признать, что сведения, представленные муниципальным служащим в соответствии с </w:t>
      </w:r>
      <w:hyperlink r:id="rId9" w:history="1">
        <w:r w:rsidRPr="00C42870">
          <w:rPr>
            <w:rStyle w:val="a3"/>
            <w:color w:val="000000"/>
          </w:rPr>
          <w:t>частью 1 статьи 3</w:t>
        </w:r>
      </w:hyperlink>
      <w:r>
        <w:rPr>
          <w:color w:val="000000"/>
        </w:rPr>
        <w:t xml:space="preserve"> Федерального закона № 230-ФЗ, являются достоверными и полными;</w:t>
      </w:r>
    </w:p>
    <w:p w:rsidR="00876E4F" w:rsidRDefault="00876E4F" w:rsidP="00876E4F">
      <w:pPr>
        <w:autoSpaceDE w:val="0"/>
        <w:autoSpaceDN w:val="0"/>
        <w:adjustRightInd w:val="0"/>
        <w:ind w:firstLine="709"/>
        <w:contextualSpacing/>
        <w:jc w:val="both"/>
        <w:rPr>
          <w:color w:val="000000"/>
        </w:rPr>
      </w:pPr>
      <w:r>
        <w:rPr>
          <w:color w:val="000000"/>
        </w:rPr>
        <w:t xml:space="preserve">б) признать, что сведения, представленные муниципальным служащим в соответствии с </w:t>
      </w:r>
      <w:hyperlink r:id="rId10" w:history="1">
        <w:r w:rsidRPr="00C42870">
          <w:rPr>
            <w:rStyle w:val="a3"/>
            <w:color w:val="000000"/>
          </w:rPr>
          <w:t>частью 1 статьи 3</w:t>
        </w:r>
      </w:hyperlink>
      <w:r>
        <w:rPr>
          <w:color w:val="000000"/>
        </w:rPr>
        <w:t xml:space="preserve"> Федерального закона» № 230-ФЗ,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76E4F" w:rsidRDefault="00876E4F" w:rsidP="00876E4F">
      <w:pPr>
        <w:autoSpaceDE w:val="0"/>
        <w:autoSpaceDN w:val="0"/>
        <w:adjustRightInd w:val="0"/>
        <w:ind w:firstLine="709"/>
        <w:contextualSpacing/>
        <w:jc w:val="both"/>
        <w:rPr>
          <w:color w:val="000000"/>
        </w:rPr>
      </w:pPr>
      <w:r>
        <w:rPr>
          <w:color w:val="000000"/>
        </w:rPr>
        <w:lastRenderedPageBreak/>
        <w:t>3.10.2.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876E4F" w:rsidRPr="006A2C34" w:rsidRDefault="00876E4F" w:rsidP="00876E4F">
      <w:pPr>
        <w:autoSpaceDE w:val="0"/>
        <w:autoSpaceDN w:val="0"/>
        <w:adjustRightInd w:val="0"/>
        <w:ind w:firstLine="709"/>
        <w:contextualSpacing/>
        <w:jc w:val="both"/>
        <w:rPr>
          <w:color w:val="000000"/>
        </w:rPr>
      </w:pPr>
      <w:r>
        <w:rPr>
          <w:color w:val="000000"/>
        </w:rPr>
        <w:t xml:space="preserve">а) признать, что обстоятельства, препятствующие выполнению требований Федерального </w:t>
      </w:r>
      <w:hyperlink r:id="rId11" w:history="1">
        <w:r w:rsidRPr="006A2C34">
          <w:rPr>
            <w:rStyle w:val="a3"/>
            <w:color w:val="000000"/>
            <w:u w:val="none"/>
          </w:rPr>
          <w:t>закона</w:t>
        </w:r>
      </w:hyperlink>
      <w:r w:rsidRPr="006A2C34">
        <w:rPr>
          <w:color w:val="000000"/>
        </w:rPr>
        <w:t xml:space="preserve"> № 79-ФЗ, являются объективными и уважительными;</w:t>
      </w:r>
    </w:p>
    <w:p w:rsidR="00876E4F" w:rsidRDefault="00876E4F" w:rsidP="00876E4F">
      <w:pPr>
        <w:autoSpaceDE w:val="0"/>
        <w:autoSpaceDN w:val="0"/>
        <w:adjustRightInd w:val="0"/>
        <w:ind w:firstLine="709"/>
        <w:contextualSpacing/>
        <w:jc w:val="both"/>
        <w:rPr>
          <w:color w:val="000000"/>
        </w:rPr>
      </w:pPr>
      <w:r w:rsidRPr="006A2C34">
        <w:rPr>
          <w:color w:val="000000"/>
        </w:rPr>
        <w:t xml:space="preserve">б) признать, что обстоятельства, препятствующие выполнению требований Федерального </w:t>
      </w:r>
      <w:hyperlink r:id="rId12" w:history="1">
        <w:r w:rsidRPr="006A2C34">
          <w:rPr>
            <w:rStyle w:val="a3"/>
            <w:color w:val="000000"/>
            <w:u w:val="none"/>
          </w:rPr>
          <w:t>закона</w:t>
        </w:r>
      </w:hyperlink>
      <w:r w:rsidRPr="006A2C34">
        <w:rPr>
          <w:color w:val="000000"/>
        </w:rPr>
        <w:t xml:space="preserve"> № 79-ФЗ, не являются объективными и уважительными. В этом случае ко</w:t>
      </w:r>
      <w:r>
        <w:rPr>
          <w:color w:val="000000"/>
        </w:rPr>
        <w:t>миссия рекомендует руководителю органа местного самоуправления применить к муниципальному служащему конкретную меру ответственности.</w:t>
      </w:r>
    </w:p>
    <w:p w:rsidR="00876E4F" w:rsidRDefault="00876E4F" w:rsidP="00876E4F">
      <w:pPr>
        <w:autoSpaceDE w:val="0"/>
        <w:autoSpaceDN w:val="0"/>
        <w:adjustRightInd w:val="0"/>
        <w:ind w:firstLine="709"/>
        <w:contextualSpacing/>
        <w:jc w:val="both"/>
        <w:rPr>
          <w:color w:val="000000"/>
        </w:rPr>
      </w:pPr>
      <w:r>
        <w:rPr>
          <w:color w:val="000000"/>
        </w:rPr>
        <w:t>3.10.3. По итогам рассмотрения вопроса, указанного в абзаце пятом подпункта «б» пункта 3.1 настоящего Положения, комиссия принимает одно из следующих решений:</w:t>
      </w:r>
    </w:p>
    <w:p w:rsidR="00876E4F" w:rsidRDefault="00876E4F" w:rsidP="00876E4F">
      <w:pPr>
        <w:autoSpaceDE w:val="0"/>
        <w:autoSpaceDN w:val="0"/>
        <w:adjustRightInd w:val="0"/>
        <w:ind w:firstLine="709"/>
        <w:contextualSpacing/>
        <w:jc w:val="both"/>
        <w:rPr>
          <w:color w:val="000000"/>
        </w:rPr>
      </w:pPr>
      <w:r>
        <w:rPr>
          <w:color w:val="000000"/>
        </w:rPr>
        <w:t>а) признать, что при исполнении муниципальным служащим должностных обязанностей конфликт интересов отсутствует;</w:t>
      </w:r>
    </w:p>
    <w:p w:rsidR="00876E4F" w:rsidRDefault="00876E4F" w:rsidP="00876E4F">
      <w:pPr>
        <w:autoSpaceDE w:val="0"/>
        <w:autoSpaceDN w:val="0"/>
        <w:adjustRightInd w:val="0"/>
        <w:ind w:firstLine="709"/>
        <w:contextualSpacing/>
        <w:jc w:val="both"/>
        <w:rPr>
          <w:color w:val="000000"/>
        </w:rPr>
      </w:pPr>
      <w:r>
        <w:rPr>
          <w:color w:val="000000"/>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876E4F" w:rsidRDefault="00876E4F" w:rsidP="00876E4F">
      <w:pPr>
        <w:autoSpaceDE w:val="0"/>
        <w:autoSpaceDN w:val="0"/>
        <w:adjustRightInd w:val="0"/>
        <w:ind w:firstLine="709"/>
        <w:contextualSpacing/>
        <w:jc w:val="both"/>
        <w:rPr>
          <w:color w:val="000000"/>
        </w:rPr>
      </w:pPr>
      <w:r>
        <w:rPr>
          <w:color w:val="000000"/>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76E4F" w:rsidRDefault="00876E4F" w:rsidP="00876E4F">
      <w:pPr>
        <w:autoSpaceDE w:val="0"/>
        <w:autoSpaceDN w:val="0"/>
        <w:adjustRightInd w:val="0"/>
        <w:ind w:firstLine="709"/>
        <w:contextualSpacing/>
        <w:jc w:val="both"/>
        <w:rPr>
          <w:color w:val="000000"/>
        </w:rPr>
      </w:pPr>
      <w:r>
        <w:rPr>
          <w:color w:val="000000"/>
        </w:rPr>
        <w:t xml:space="preserve">3.11. По итогам рассмотрения вопросов, указанных в подпунктах «а», «б», «г» и «д» пункта 3.1 настоящего Положения, при наличии к тому оснований комиссия может принять иное решение, чем это предусмотрено пунктами </w:t>
      </w:r>
      <w:r>
        <w:rPr>
          <w:color w:val="000000"/>
        </w:rPr>
        <w:br/>
        <w:t>3.7-3.10, 3.10.1-3.10.3 и 3.11.1 настоящего Положения. Основания и мотивы принятия такого решения должны быть отражены в протоколе заседания комиссии.</w:t>
      </w:r>
    </w:p>
    <w:p w:rsidR="00876E4F" w:rsidRDefault="00876E4F" w:rsidP="00876E4F">
      <w:pPr>
        <w:autoSpaceDE w:val="0"/>
        <w:autoSpaceDN w:val="0"/>
        <w:adjustRightInd w:val="0"/>
        <w:ind w:firstLine="709"/>
        <w:contextualSpacing/>
        <w:jc w:val="both"/>
        <w:rPr>
          <w:color w:val="000000"/>
        </w:rPr>
      </w:pPr>
      <w:r>
        <w:rPr>
          <w:color w:val="000000"/>
        </w:rPr>
        <w:t>3.11.1.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876E4F" w:rsidRDefault="00876E4F" w:rsidP="00876E4F">
      <w:pPr>
        <w:autoSpaceDE w:val="0"/>
        <w:autoSpaceDN w:val="0"/>
        <w:adjustRightInd w:val="0"/>
        <w:ind w:firstLine="709"/>
        <w:contextualSpacing/>
        <w:jc w:val="both"/>
        <w:rPr>
          <w:color w:val="000000"/>
        </w:rPr>
      </w:pPr>
      <w:r>
        <w:rPr>
          <w:color w:val="000000"/>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76E4F" w:rsidRDefault="00876E4F" w:rsidP="00876E4F">
      <w:pPr>
        <w:autoSpaceDE w:val="0"/>
        <w:autoSpaceDN w:val="0"/>
        <w:adjustRightInd w:val="0"/>
        <w:ind w:firstLine="709"/>
        <w:contextualSpacing/>
        <w:jc w:val="both"/>
        <w:rPr>
          <w:color w:val="000000"/>
        </w:rPr>
      </w:pPr>
      <w:r>
        <w:rPr>
          <w:color w:val="000000"/>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w:t>
      </w:r>
      <w:r w:rsidR="006A2C34">
        <w:rPr>
          <w:color w:val="000000"/>
        </w:rPr>
        <w:br/>
      </w:r>
      <w:r>
        <w:rPr>
          <w:color w:val="000000"/>
        </w:rPr>
        <w:lastRenderedPageBreak/>
        <w:t xml:space="preserve">(оказание услуг) нарушают требования </w:t>
      </w:r>
      <w:hyperlink r:id="rId13" w:history="1">
        <w:r w:rsidRPr="006A2C34">
          <w:rPr>
            <w:rStyle w:val="a3"/>
            <w:color w:val="000000"/>
            <w:u w:val="none"/>
          </w:rPr>
          <w:t>статьи 12</w:t>
        </w:r>
      </w:hyperlink>
      <w:r>
        <w:rPr>
          <w:color w:val="000000"/>
        </w:rPr>
        <w:t xml:space="preserve"> Федерального закона </w:t>
      </w:r>
      <w:r>
        <w:rPr>
          <w:color w:val="000000"/>
        </w:rPr>
        <w:br/>
        <w:t>от 25 декабря 2008 года №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876E4F" w:rsidRDefault="00876E4F" w:rsidP="00876E4F">
      <w:pPr>
        <w:autoSpaceDE w:val="0"/>
        <w:autoSpaceDN w:val="0"/>
        <w:adjustRightInd w:val="0"/>
        <w:ind w:firstLine="709"/>
        <w:contextualSpacing/>
        <w:jc w:val="both"/>
        <w:rPr>
          <w:color w:val="000000"/>
          <w:highlight w:val="cyan"/>
        </w:rPr>
      </w:pPr>
      <w:r>
        <w:rPr>
          <w:color w:val="000000"/>
        </w:rPr>
        <w:t>3.12. По итогам рассмотрения вопроса, предусмотренного подпунктом «в» пункта 3.1 настоящего Положения, комиссия принимает соответствующее решение.</w:t>
      </w:r>
    </w:p>
    <w:p w:rsidR="00876E4F" w:rsidRDefault="00876E4F" w:rsidP="00876E4F">
      <w:pPr>
        <w:autoSpaceDE w:val="0"/>
        <w:autoSpaceDN w:val="0"/>
        <w:adjustRightInd w:val="0"/>
        <w:ind w:firstLine="709"/>
        <w:contextualSpacing/>
        <w:jc w:val="both"/>
        <w:rPr>
          <w:color w:val="000000"/>
        </w:rPr>
      </w:pPr>
      <w:r>
        <w:rPr>
          <w:color w:val="000000"/>
        </w:rPr>
        <w:t>3.13. Для исполнения решений комиссии могут быть подготовлены проекты нормативных правовых актов органа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876E4F" w:rsidRDefault="00876E4F" w:rsidP="00876E4F">
      <w:pPr>
        <w:autoSpaceDE w:val="0"/>
        <w:autoSpaceDN w:val="0"/>
        <w:adjustRightInd w:val="0"/>
        <w:ind w:firstLine="709"/>
        <w:contextualSpacing/>
        <w:jc w:val="both"/>
        <w:rPr>
          <w:color w:val="000000"/>
        </w:rPr>
      </w:pPr>
      <w:r>
        <w:rPr>
          <w:color w:val="000000"/>
        </w:rPr>
        <w:t>3.14.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76E4F" w:rsidRDefault="00876E4F" w:rsidP="00876E4F">
      <w:pPr>
        <w:autoSpaceDE w:val="0"/>
        <w:autoSpaceDN w:val="0"/>
        <w:adjustRightInd w:val="0"/>
        <w:ind w:firstLine="709"/>
        <w:contextualSpacing/>
        <w:jc w:val="both"/>
        <w:rPr>
          <w:color w:val="000000"/>
        </w:rPr>
      </w:pPr>
      <w:r>
        <w:rPr>
          <w:color w:val="000000"/>
        </w:rPr>
        <w:t>3.15.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876E4F" w:rsidRDefault="00876E4F" w:rsidP="00876E4F">
      <w:pPr>
        <w:autoSpaceDE w:val="0"/>
        <w:autoSpaceDN w:val="0"/>
        <w:adjustRightInd w:val="0"/>
        <w:ind w:firstLine="709"/>
        <w:contextualSpacing/>
        <w:jc w:val="both"/>
        <w:rPr>
          <w:color w:val="000000"/>
        </w:rPr>
      </w:pPr>
      <w:r>
        <w:rPr>
          <w:color w:val="000000"/>
        </w:rPr>
        <w:t>3.16. В протоколе заседания комиссии указываются:</w:t>
      </w:r>
    </w:p>
    <w:p w:rsidR="00876E4F" w:rsidRDefault="00876E4F" w:rsidP="00876E4F">
      <w:pPr>
        <w:autoSpaceDE w:val="0"/>
        <w:autoSpaceDN w:val="0"/>
        <w:adjustRightInd w:val="0"/>
        <w:ind w:firstLine="709"/>
        <w:contextualSpacing/>
        <w:jc w:val="both"/>
        <w:rPr>
          <w:color w:val="000000"/>
        </w:rPr>
      </w:pPr>
      <w:r>
        <w:rPr>
          <w:color w:val="000000"/>
        </w:rPr>
        <w:t>а) дата заседания комиссии, фамилии, имена, отчества членов комиссии и других лиц, присутствующих на заседании;</w:t>
      </w:r>
    </w:p>
    <w:p w:rsidR="00876E4F" w:rsidRDefault="00876E4F" w:rsidP="00876E4F">
      <w:pPr>
        <w:autoSpaceDE w:val="0"/>
        <w:autoSpaceDN w:val="0"/>
        <w:adjustRightInd w:val="0"/>
        <w:ind w:firstLine="709"/>
        <w:contextualSpacing/>
        <w:jc w:val="both"/>
        <w:rPr>
          <w:color w:val="000000"/>
        </w:rPr>
      </w:pPr>
      <w:r>
        <w:rPr>
          <w:color w:val="000000"/>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76E4F" w:rsidRDefault="00876E4F" w:rsidP="00876E4F">
      <w:pPr>
        <w:autoSpaceDE w:val="0"/>
        <w:autoSpaceDN w:val="0"/>
        <w:adjustRightInd w:val="0"/>
        <w:ind w:firstLine="709"/>
        <w:contextualSpacing/>
        <w:jc w:val="both"/>
        <w:rPr>
          <w:color w:val="000000"/>
        </w:rPr>
      </w:pPr>
      <w:r>
        <w:rPr>
          <w:color w:val="000000"/>
        </w:rPr>
        <w:t>в) предъявляемые к муниципальному служащему претензии, материалы, на которых они основываются;</w:t>
      </w:r>
    </w:p>
    <w:p w:rsidR="00876E4F" w:rsidRDefault="00876E4F" w:rsidP="00876E4F">
      <w:pPr>
        <w:autoSpaceDE w:val="0"/>
        <w:autoSpaceDN w:val="0"/>
        <w:adjustRightInd w:val="0"/>
        <w:ind w:firstLine="709"/>
        <w:contextualSpacing/>
        <w:jc w:val="both"/>
        <w:rPr>
          <w:color w:val="000000"/>
        </w:rPr>
      </w:pPr>
      <w:r>
        <w:rPr>
          <w:color w:val="000000"/>
        </w:rPr>
        <w:t>г) содержание пояснений муниципального служащего и других лиц по существу предъявляемых претензий;</w:t>
      </w:r>
    </w:p>
    <w:p w:rsidR="00876E4F" w:rsidRDefault="00876E4F" w:rsidP="00876E4F">
      <w:pPr>
        <w:autoSpaceDE w:val="0"/>
        <w:autoSpaceDN w:val="0"/>
        <w:adjustRightInd w:val="0"/>
        <w:ind w:firstLine="709"/>
        <w:contextualSpacing/>
        <w:jc w:val="both"/>
        <w:rPr>
          <w:color w:val="000000"/>
        </w:rPr>
      </w:pPr>
      <w:r>
        <w:rPr>
          <w:color w:val="000000"/>
        </w:rPr>
        <w:t>д) фамилии, имена, отчества выступивших на заседании лиц и краткое изложение их выступлений;</w:t>
      </w:r>
    </w:p>
    <w:p w:rsidR="00876E4F" w:rsidRDefault="00876E4F" w:rsidP="00876E4F">
      <w:pPr>
        <w:autoSpaceDE w:val="0"/>
        <w:autoSpaceDN w:val="0"/>
        <w:adjustRightInd w:val="0"/>
        <w:ind w:firstLine="709"/>
        <w:contextualSpacing/>
        <w:jc w:val="both"/>
        <w:rPr>
          <w:color w:val="000000"/>
        </w:rPr>
      </w:pPr>
      <w:r>
        <w:rPr>
          <w:color w:val="000000"/>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876E4F" w:rsidRDefault="00876E4F" w:rsidP="00876E4F">
      <w:pPr>
        <w:autoSpaceDE w:val="0"/>
        <w:autoSpaceDN w:val="0"/>
        <w:adjustRightInd w:val="0"/>
        <w:ind w:firstLine="709"/>
        <w:contextualSpacing/>
        <w:jc w:val="both"/>
        <w:rPr>
          <w:color w:val="000000"/>
        </w:rPr>
      </w:pPr>
      <w:r>
        <w:rPr>
          <w:color w:val="000000"/>
        </w:rPr>
        <w:t>ж) другие сведения;</w:t>
      </w:r>
    </w:p>
    <w:p w:rsidR="00876E4F" w:rsidRDefault="00876E4F" w:rsidP="00876E4F">
      <w:pPr>
        <w:autoSpaceDE w:val="0"/>
        <w:autoSpaceDN w:val="0"/>
        <w:adjustRightInd w:val="0"/>
        <w:ind w:firstLine="709"/>
        <w:contextualSpacing/>
        <w:jc w:val="both"/>
        <w:rPr>
          <w:color w:val="000000"/>
        </w:rPr>
      </w:pPr>
      <w:r>
        <w:rPr>
          <w:color w:val="000000"/>
        </w:rPr>
        <w:t>з) результаты голосования;</w:t>
      </w:r>
    </w:p>
    <w:p w:rsidR="00876E4F" w:rsidRDefault="00876E4F" w:rsidP="00876E4F">
      <w:pPr>
        <w:autoSpaceDE w:val="0"/>
        <w:autoSpaceDN w:val="0"/>
        <w:adjustRightInd w:val="0"/>
        <w:ind w:firstLine="709"/>
        <w:contextualSpacing/>
        <w:jc w:val="both"/>
        <w:rPr>
          <w:color w:val="000000"/>
        </w:rPr>
      </w:pPr>
      <w:r>
        <w:rPr>
          <w:color w:val="000000"/>
        </w:rPr>
        <w:t>и) решение и обоснование его принятия.</w:t>
      </w:r>
    </w:p>
    <w:p w:rsidR="00876E4F" w:rsidRDefault="00876E4F" w:rsidP="00876E4F">
      <w:pPr>
        <w:autoSpaceDE w:val="0"/>
        <w:autoSpaceDN w:val="0"/>
        <w:adjustRightInd w:val="0"/>
        <w:ind w:firstLine="709"/>
        <w:contextualSpacing/>
        <w:jc w:val="both"/>
        <w:rPr>
          <w:color w:val="000000"/>
        </w:rPr>
      </w:pPr>
      <w:r>
        <w:rPr>
          <w:color w:val="000000"/>
        </w:rPr>
        <w:lastRenderedPageBreak/>
        <w:t>3.17.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76E4F" w:rsidRDefault="00876E4F" w:rsidP="00876E4F">
      <w:pPr>
        <w:autoSpaceDE w:val="0"/>
        <w:autoSpaceDN w:val="0"/>
        <w:adjustRightInd w:val="0"/>
        <w:ind w:firstLine="709"/>
        <w:contextualSpacing/>
        <w:jc w:val="both"/>
        <w:rPr>
          <w:color w:val="000000"/>
        </w:rPr>
      </w:pPr>
      <w:r>
        <w:rPr>
          <w:color w:val="000000"/>
        </w:rPr>
        <w:t>3.18.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876E4F" w:rsidRDefault="00876E4F" w:rsidP="00876E4F">
      <w:pPr>
        <w:autoSpaceDE w:val="0"/>
        <w:autoSpaceDN w:val="0"/>
        <w:adjustRightInd w:val="0"/>
        <w:ind w:firstLine="709"/>
        <w:contextualSpacing/>
        <w:jc w:val="both"/>
        <w:rPr>
          <w:color w:val="000000"/>
        </w:rPr>
      </w:pPr>
      <w:r>
        <w:rPr>
          <w:color w:val="000000"/>
        </w:rPr>
        <w:t>3.19.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876E4F" w:rsidRDefault="00876E4F" w:rsidP="00876E4F">
      <w:pPr>
        <w:autoSpaceDE w:val="0"/>
        <w:autoSpaceDN w:val="0"/>
        <w:adjustRightInd w:val="0"/>
        <w:ind w:firstLine="709"/>
        <w:contextualSpacing/>
        <w:jc w:val="both"/>
        <w:rPr>
          <w:color w:val="000000"/>
          <w:highlight w:val="cyan"/>
        </w:rPr>
      </w:pPr>
      <w:r>
        <w:rPr>
          <w:color w:val="000000"/>
        </w:rPr>
        <w:t>3.20.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876E4F" w:rsidRDefault="00876E4F" w:rsidP="00876E4F">
      <w:pPr>
        <w:autoSpaceDE w:val="0"/>
        <w:autoSpaceDN w:val="0"/>
        <w:adjustRightInd w:val="0"/>
        <w:ind w:firstLine="709"/>
        <w:contextualSpacing/>
        <w:jc w:val="both"/>
        <w:rPr>
          <w:color w:val="000000"/>
        </w:rPr>
      </w:pPr>
      <w:r>
        <w:rPr>
          <w:color w:val="000000"/>
        </w:rPr>
        <w:t>3.21.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876E4F" w:rsidRDefault="00876E4F" w:rsidP="00876E4F">
      <w:pPr>
        <w:autoSpaceDE w:val="0"/>
        <w:autoSpaceDN w:val="0"/>
        <w:adjustRightInd w:val="0"/>
        <w:ind w:firstLine="709"/>
        <w:contextualSpacing/>
        <w:jc w:val="both"/>
        <w:rPr>
          <w:color w:val="000000"/>
        </w:rPr>
      </w:pPr>
      <w:r>
        <w:rPr>
          <w:color w:val="000000"/>
        </w:rPr>
        <w:t>3.22.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76E4F" w:rsidRDefault="00876E4F" w:rsidP="00876E4F">
      <w:pPr>
        <w:autoSpaceDE w:val="0"/>
        <w:autoSpaceDN w:val="0"/>
        <w:adjustRightInd w:val="0"/>
        <w:ind w:firstLine="709"/>
        <w:contextualSpacing/>
        <w:jc w:val="both"/>
        <w:rPr>
          <w:color w:val="000000"/>
        </w:rPr>
      </w:pPr>
      <w:r>
        <w:rPr>
          <w:color w:val="000000"/>
          <w:lang w:eastAsia="en-US"/>
        </w:rPr>
        <w:t>3.22.1.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76E4F" w:rsidRDefault="00876E4F" w:rsidP="00876E4F">
      <w:pPr>
        <w:autoSpaceDE w:val="0"/>
        <w:autoSpaceDN w:val="0"/>
        <w:adjustRightInd w:val="0"/>
        <w:ind w:firstLine="709"/>
        <w:contextualSpacing/>
        <w:jc w:val="both"/>
        <w:rPr>
          <w:color w:val="000000"/>
        </w:rPr>
      </w:pPr>
      <w:r>
        <w:rPr>
          <w:color w:val="000000"/>
        </w:rPr>
        <w:lastRenderedPageBreak/>
        <w:t>3.23.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аппаратом Совета Зеленодольского муниципального района.</w:t>
      </w:r>
    </w:p>
    <w:p w:rsidR="00876E4F" w:rsidRDefault="00876E4F" w:rsidP="00876E4F">
      <w:pPr>
        <w:autoSpaceDE w:val="0"/>
        <w:autoSpaceDN w:val="0"/>
        <w:adjustRightInd w:val="0"/>
        <w:ind w:firstLine="709"/>
        <w:contextualSpacing/>
        <w:jc w:val="center"/>
        <w:rPr>
          <w:b/>
          <w:color w:val="000000"/>
        </w:rPr>
      </w:pPr>
    </w:p>
    <w:p w:rsidR="00876E4F" w:rsidRDefault="00876E4F" w:rsidP="00876E4F">
      <w:pPr>
        <w:autoSpaceDE w:val="0"/>
        <w:autoSpaceDN w:val="0"/>
        <w:adjustRightInd w:val="0"/>
        <w:ind w:firstLine="709"/>
        <w:contextualSpacing/>
        <w:jc w:val="center"/>
        <w:rPr>
          <w:b/>
          <w:color w:val="000000"/>
        </w:rPr>
      </w:pPr>
      <w:r>
        <w:rPr>
          <w:b/>
          <w:color w:val="000000"/>
        </w:rPr>
        <w:t>4. Порядок рассмотрения комиссией вопросов, касающихся соблюдения требований к должностному поведению лиц, замещающих муниципальные должности, и урегулированию конфликта интересов</w:t>
      </w:r>
    </w:p>
    <w:p w:rsidR="00876E4F" w:rsidRDefault="00876E4F" w:rsidP="00876E4F">
      <w:pPr>
        <w:autoSpaceDE w:val="0"/>
        <w:autoSpaceDN w:val="0"/>
        <w:adjustRightInd w:val="0"/>
        <w:ind w:firstLine="709"/>
        <w:contextualSpacing/>
        <w:jc w:val="center"/>
        <w:rPr>
          <w:b/>
          <w:color w:val="000000"/>
        </w:rPr>
      </w:pPr>
    </w:p>
    <w:p w:rsidR="00876E4F" w:rsidRDefault="00876E4F" w:rsidP="00876E4F">
      <w:pPr>
        <w:autoSpaceDE w:val="0"/>
        <w:autoSpaceDN w:val="0"/>
        <w:adjustRightInd w:val="0"/>
        <w:ind w:firstLine="709"/>
        <w:contextualSpacing/>
        <w:jc w:val="both"/>
        <w:rPr>
          <w:color w:val="000000"/>
        </w:rPr>
      </w:pPr>
      <w:r>
        <w:rPr>
          <w:color w:val="000000"/>
        </w:rPr>
        <w:t>4.1. Основаниями для проведения заседания комиссии являются:</w:t>
      </w:r>
    </w:p>
    <w:p w:rsidR="00876E4F" w:rsidRDefault="00876E4F" w:rsidP="00876E4F">
      <w:pPr>
        <w:autoSpaceDE w:val="0"/>
        <w:autoSpaceDN w:val="0"/>
        <w:adjustRightInd w:val="0"/>
        <w:ind w:firstLine="709"/>
        <w:contextualSpacing/>
        <w:jc w:val="both"/>
        <w:rPr>
          <w:color w:val="000000"/>
        </w:rPr>
      </w:pPr>
      <w:r>
        <w:rPr>
          <w:color w:val="000000"/>
        </w:rPr>
        <w:t>а) решение председателя комиссии, принятое на основании:</w:t>
      </w:r>
    </w:p>
    <w:p w:rsidR="00876E4F" w:rsidRDefault="00876E4F" w:rsidP="00876E4F">
      <w:pPr>
        <w:autoSpaceDE w:val="0"/>
        <w:autoSpaceDN w:val="0"/>
        <w:adjustRightInd w:val="0"/>
        <w:ind w:firstLine="709"/>
        <w:contextualSpacing/>
        <w:jc w:val="both"/>
        <w:rPr>
          <w:color w:val="000000"/>
        </w:rPr>
      </w:pPr>
      <w:r>
        <w:rPr>
          <w:color w:val="000000"/>
        </w:rPr>
        <w:t>представленных в комиссию материалов проверки, проведенной в соответствии с муниципальным нормативным правовым актом о проверке достоверности и полноты сведений о доходах, об имуществе и обязательствах имущественного характера, представляемых лицами, замещающими муниципальные должности;</w:t>
      </w:r>
    </w:p>
    <w:p w:rsidR="00876E4F" w:rsidRDefault="00876E4F" w:rsidP="00876E4F">
      <w:pPr>
        <w:autoSpaceDE w:val="0"/>
        <w:autoSpaceDN w:val="0"/>
        <w:adjustRightInd w:val="0"/>
        <w:ind w:firstLine="709"/>
        <w:contextualSpacing/>
        <w:jc w:val="both"/>
        <w:rPr>
          <w:color w:val="000000"/>
        </w:rPr>
      </w:pPr>
      <w:r>
        <w:rPr>
          <w:color w:val="000000"/>
        </w:rPr>
        <w:t>иных материалов о нарушении лицом, замещающим муниципальную должность, требований к должностному поведению, поступивших на рассмотрение комиссии;</w:t>
      </w:r>
    </w:p>
    <w:p w:rsidR="00876E4F" w:rsidRDefault="00876E4F" w:rsidP="00876E4F">
      <w:pPr>
        <w:autoSpaceDE w:val="0"/>
        <w:autoSpaceDN w:val="0"/>
        <w:adjustRightInd w:val="0"/>
        <w:ind w:firstLine="709"/>
        <w:contextualSpacing/>
        <w:jc w:val="both"/>
        <w:rPr>
          <w:color w:val="000000"/>
        </w:rPr>
      </w:pPr>
      <w:r>
        <w:rPr>
          <w:color w:val="000000"/>
        </w:rPr>
        <w:t>поступившего в комиссию предложения лица, принявшего решение об осуществлении контроля за расходами в отношении лица, замещающего муниципальную должность, о рассмотрении результатов, полученных в ходе осуществления контроля за расходами;</w:t>
      </w:r>
    </w:p>
    <w:p w:rsidR="00876E4F" w:rsidRDefault="00876E4F" w:rsidP="00876E4F">
      <w:pPr>
        <w:autoSpaceDE w:val="0"/>
        <w:autoSpaceDN w:val="0"/>
        <w:adjustRightInd w:val="0"/>
        <w:ind w:firstLine="709"/>
        <w:contextualSpacing/>
        <w:jc w:val="both"/>
        <w:rPr>
          <w:color w:val="000000"/>
        </w:rPr>
      </w:pPr>
      <w:r>
        <w:rPr>
          <w:color w:val="000000"/>
        </w:rPr>
        <w:t>б) поступившее:</w:t>
      </w:r>
    </w:p>
    <w:p w:rsidR="00876E4F" w:rsidRDefault="00876E4F" w:rsidP="00876E4F">
      <w:pPr>
        <w:autoSpaceDE w:val="0"/>
        <w:autoSpaceDN w:val="0"/>
        <w:adjustRightInd w:val="0"/>
        <w:ind w:firstLine="709"/>
        <w:contextualSpacing/>
        <w:jc w:val="both"/>
        <w:rPr>
          <w:color w:val="000000"/>
        </w:rPr>
      </w:pPr>
      <w:r>
        <w:rPr>
          <w:color w:val="000000"/>
        </w:rPr>
        <w:t>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876E4F" w:rsidRDefault="00876E4F" w:rsidP="00876E4F">
      <w:pPr>
        <w:autoSpaceDE w:val="0"/>
        <w:autoSpaceDN w:val="0"/>
        <w:adjustRightInd w:val="0"/>
        <w:ind w:firstLine="709"/>
        <w:contextualSpacing/>
        <w:jc w:val="both"/>
        <w:rPr>
          <w:color w:val="000000"/>
        </w:rPr>
      </w:pPr>
      <w:r>
        <w:rPr>
          <w:color w:val="000000"/>
        </w:rPr>
        <w:t>заявление лица, замещающего муниципальную должность, о невозможности выполнить требования Федерального закона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76E4F" w:rsidRDefault="00876E4F" w:rsidP="00876E4F">
      <w:pPr>
        <w:autoSpaceDE w:val="0"/>
        <w:autoSpaceDN w:val="0"/>
        <w:adjustRightInd w:val="0"/>
        <w:ind w:firstLine="709"/>
        <w:contextualSpacing/>
        <w:jc w:val="both"/>
        <w:rPr>
          <w:color w:val="000000"/>
        </w:rPr>
      </w:pPr>
      <w:r>
        <w:rPr>
          <w:color w:val="000000"/>
        </w:rPr>
        <w:t>в) поступившее в комиссию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876E4F" w:rsidRDefault="00876E4F" w:rsidP="00876E4F">
      <w:pPr>
        <w:autoSpaceDE w:val="0"/>
        <w:autoSpaceDN w:val="0"/>
        <w:adjustRightInd w:val="0"/>
        <w:ind w:firstLine="709"/>
        <w:contextualSpacing/>
        <w:jc w:val="both"/>
        <w:rPr>
          <w:color w:val="000000"/>
        </w:rPr>
      </w:pPr>
      <w:r>
        <w:rPr>
          <w:color w:val="000000"/>
        </w:rPr>
        <w:t>4.2.</w:t>
      </w:r>
      <w:bookmarkStart w:id="1" w:name="Par0"/>
      <w:bookmarkEnd w:id="1"/>
      <w:r>
        <w:rPr>
          <w:color w:val="000000"/>
        </w:rPr>
        <w:t xml:space="preserve"> Заявления, указанные в подпункте «б» пункта 4.1 настоящего Положения, подаются на имя Главы Зеленодольского муниципального района. </w:t>
      </w:r>
    </w:p>
    <w:p w:rsidR="00876E4F" w:rsidRDefault="00876E4F" w:rsidP="00876E4F">
      <w:pPr>
        <w:autoSpaceDE w:val="0"/>
        <w:autoSpaceDN w:val="0"/>
        <w:adjustRightInd w:val="0"/>
        <w:ind w:firstLine="709"/>
        <w:contextualSpacing/>
        <w:jc w:val="both"/>
        <w:rPr>
          <w:color w:val="000000"/>
        </w:rPr>
      </w:pPr>
      <w:r>
        <w:rPr>
          <w:color w:val="000000"/>
        </w:rPr>
        <w:lastRenderedPageBreak/>
        <w:t>Заявление, указанное в абзаце втором подпункта «б» пункта 4.1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rsidR="00876E4F" w:rsidRDefault="00876E4F" w:rsidP="00876E4F">
      <w:pPr>
        <w:autoSpaceDE w:val="0"/>
        <w:autoSpaceDN w:val="0"/>
        <w:adjustRightInd w:val="0"/>
        <w:ind w:firstLine="709"/>
        <w:contextualSpacing/>
        <w:jc w:val="both"/>
        <w:rPr>
          <w:color w:val="000000"/>
        </w:rPr>
      </w:pPr>
      <w:r>
        <w:rPr>
          <w:color w:val="000000"/>
        </w:rPr>
        <w:t>Комиссией осуществляется предварительное рассмотрение заявлений и уведомлений, указанных в  подпунктах «б» и «в» пункта 4.1 настоящего Положения, и по результатам их рассмотрения на каждое из них подготавливается мотивированное заключение.</w:t>
      </w:r>
    </w:p>
    <w:p w:rsidR="00876E4F" w:rsidRDefault="00876E4F" w:rsidP="00876E4F">
      <w:pPr>
        <w:autoSpaceDE w:val="0"/>
        <w:autoSpaceDN w:val="0"/>
        <w:adjustRightInd w:val="0"/>
        <w:ind w:firstLine="709"/>
        <w:contextualSpacing/>
        <w:jc w:val="both"/>
        <w:rPr>
          <w:color w:val="000000"/>
        </w:rPr>
      </w:pPr>
      <w:r>
        <w:rPr>
          <w:color w:val="000000"/>
        </w:rPr>
        <w:t>4.2.1. При подготовке предусмотренного пунктом 4.2. настоящего Положения мотивированного заключения по поручению Главы Зеленодольского муниципального района комиссия вправе получать в установленном порядке  от лиц, представивших в соответствии с подпунктами «б» и «в» пункта 4.1  настоящего Положения заявления или уведомления, необходимые пояснения, а Глава муниципального образования может направлять в установленном порядке запросы в федеральные государственные органы,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w:t>
      </w:r>
    </w:p>
    <w:p w:rsidR="00876E4F" w:rsidRDefault="00876E4F" w:rsidP="00876E4F">
      <w:pPr>
        <w:autoSpaceDE w:val="0"/>
        <w:autoSpaceDN w:val="0"/>
        <w:adjustRightInd w:val="0"/>
        <w:ind w:firstLine="709"/>
        <w:contextualSpacing/>
        <w:jc w:val="both"/>
        <w:rPr>
          <w:color w:val="000000"/>
        </w:rPr>
      </w:pPr>
      <w:r>
        <w:rPr>
          <w:color w:val="000000"/>
        </w:rPr>
        <w:t>Заявление или уведомление, а также заключение и другие материалы в течение семи рабочих дней со дня поступления заявления или уведомления представляются председателю Комиссии.</w:t>
      </w:r>
    </w:p>
    <w:p w:rsidR="00876E4F" w:rsidRDefault="00876E4F" w:rsidP="00876E4F">
      <w:pPr>
        <w:autoSpaceDE w:val="0"/>
        <w:autoSpaceDN w:val="0"/>
        <w:adjustRightInd w:val="0"/>
        <w:ind w:firstLine="709"/>
        <w:contextualSpacing/>
        <w:jc w:val="both"/>
        <w:rPr>
          <w:color w:val="000000"/>
        </w:rPr>
      </w:pPr>
      <w:r>
        <w:rPr>
          <w:color w:val="000000"/>
        </w:rPr>
        <w:t>В случае направления запросов заявление или уведомление, а также заключение и другие материалы представляются председателю комиссии в течение 45 дней со дня поступления заявления или уведомления. Указанный срок может быть продлен, но не более чем на 30 дней.</w:t>
      </w:r>
    </w:p>
    <w:p w:rsidR="00876E4F" w:rsidRDefault="00876E4F" w:rsidP="00876E4F">
      <w:pPr>
        <w:autoSpaceDE w:val="0"/>
        <w:autoSpaceDN w:val="0"/>
        <w:adjustRightInd w:val="0"/>
        <w:ind w:firstLine="709"/>
        <w:contextualSpacing/>
        <w:jc w:val="both"/>
        <w:rPr>
          <w:color w:val="000000"/>
        </w:rPr>
      </w:pPr>
      <w:r>
        <w:rPr>
          <w:color w:val="000000"/>
        </w:rPr>
        <w:t>4.3 Дата проведения заседания Комиссии, на котором предусматривается рассмотрение вопросов, указанных в пункте 4.1 настоящего Положения, и место его проведения определяются председателем комиссии.</w:t>
      </w:r>
    </w:p>
    <w:p w:rsidR="00876E4F" w:rsidRDefault="00876E4F" w:rsidP="00876E4F">
      <w:pPr>
        <w:autoSpaceDE w:val="0"/>
        <w:autoSpaceDN w:val="0"/>
        <w:adjustRightInd w:val="0"/>
        <w:ind w:firstLine="709"/>
        <w:contextualSpacing/>
        <w:jc w:val="both"/>
        <w:rPr>
          <w:color w:val="000000"/>
        </w:rPr>
      </w:pPr>
      <w:r>
        <w:rPr>
          <w:color w:val="000000"/>
        </w:rPr>
        <w:t>4.4. Секретарь комиссии обеспечивает подготовку к рассмотрению вопросов, выносимых на заседание комиссии, а также организует информирование членов комиссии и лица, замещающего муниципальную должность,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876E4F" w:rsidRDefault="00876E4F" w:rsidP="00876E4F">
      <w:pPr>
        <w:autoSpaceDE w:val="0"/>
        <w:autoSpaceDN w:val="0"/>
        <w:adjustRightInd w:val="0"/>
        <w:ind w:firstLine="709"/>
        <w:contextualSpacing/>
        <w:jc w:val="both"/>
        <w:rPr>
          <w:color w:val="000000"/>
        </w:rPr>
      </w:pPr>
      <w:r>
        <w:rPr>
          <w:color w:val="000000"/>
        </w:rPr>
        <w:t>4.5.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пунктами 4.9-4.11, 4.11.1, 4.11.2 настоящего Положения.</w:t>
      </w:r>
    </w:p>
    <w:p w:rsidR="00876E4F" w:rsidRDefault="00876E4F" w:rsidP="00876E4F">
      <w:pPr>
        <w:autoSpaceDE w:val="0"/>
        <w:autoSpaceDN w:val="0"/>
        <w:adjustRightInd w:val="0"/>
        <w:ind w:firstLine="709"/>
        <w:contextualSpacing/>
        <w:jc w:val="both"/>
        <w:rPr>
          <w:color w:val="000000"/>
        </w:rPr>
      </w:pPr>
      <w:r>
        <w:rPr>
          <w:color w:val="000000"/>
        </w:rPr>
        <w:t>4.6. Заседание комиссии проводится, как правило, в присутствии лица, представившего в соответствии с подпунктами «б» и «в» пункта 4.1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876E4F" w:rsidRDefault="00876E4F" w:rsidP="00876E4F">
      <w:pPr>
        <w:autoSpaceDE w:val="0"/>
        <w:autoSpaceDN w:val="0"/>
        <w:adjustRightInd w:val="0"/>
        <w:ind w:firstLine="709"/>
        <w:contextualSpacing/>
        <w:jc w:val="both"/>
        <w:rPr>
          <w:color w:val="000000"/>
        </w:rPr>
      </w:pPr>
      <w:r>
        <w:rPr>
          <w:color w:val="000000"/>
        </w:rPr>
        <w:lastRenderedPageBreak/>
        <w:t>4.6.1. Заседания комиссии могут проводиться в отсутствие лица, представившего в соответствии с подпунктами «б» и «в» пункта 4.1 настоящего Положения заявление или уведомление, в случае:</w:t>
      </w:r>
    </w:p>
    <w:p w:rsidR="00876E4F" w:rsidRDefault="00876E4F" w:rsidP="00876E4F">
      <w:pPr>
        <w:autoSpaceDE w:val="0"/>
        <w:autoSpaceDN w:val="0"/>
        <w:adjustRightInd w:val="0"/>
        <w:ind w:firstLine="709"/>
        <w:contextualSpacing/>
        <w:jc w:val="both"/>
        <w:rPr>
          <w:color w:val="000000"/>
        </w:rPr>
      </w:pPr>
      <w:r>
        <w:rPr>
          <w:color w:val="000000"/>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876E4F" w:rsidRDefault="00876E4F" w:rsidP="00876E4F">
      <w:pPr>
        <w:autoSpaceDE w:val="0"/>
        <w:autoSpaceDN w:val="0"/>
        <w:adjustRightInd w:val="0"/>
        <w:ind w:firstLine="709"/>
        <w:contextualSpacing/>
        <w:jc w:val="both"/>
        <w:rPr>
          <w:color w:val="000000"/>
        </w:rPr>
      </w:pPr>
      <w:r>
        <w:rPr>
          <w:color w:val="000000"/>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876E4F" w:rsidRDefault="00876E4F" w:rsidP="00876E4F">
      <w:pPr>
        <w:autoSpaceDE w:val="0"/>
        <w:autoSpaceDN w:val="0"/>
        <w:adjustRightInd w:val="0"/>
        <w:ind w:firstLine="709"/>
        <w:contextualSpacing/>
        <w:jc w:val="both"/>
        <w:rPr>
          <w:color w:val="000000"/>
        </w:rPr>
      </w:pPr>
      <w:r>
        <w:rPr>
          <w:color w:val="000000"/>
        </w:rPr>
        <w:t>4.7. На заседании комиссии в порядке, определяемом председателем комиссии, заслушиваются пояснения лица, замещающего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могут быть заслушаны иные лица и рассмотрены представленные ими материалы.</w:t>
      </w:r>
    </w:p>
    <w:p w:rsidR="00876E4F" w:rsidRDefault="00876E4F" w:rsidP="00876E4F">
      <w:pPr>
        <w:autoSpaceDE w:val="0"/>
        <w:autoSpaceDN w:val="0"/>
        <w:adjustRightInd w:val="0"/>
        <w:ind w:firstLine="709"/>
        <w:contextualSpacing/>
        <w:jc w:val="both"/>
        <w:rPr>
          <w:color w:val="000000"/>
        </w:rPr>
      </w:pPr>
      <w:r>
        <w:rPr>
          <w:color w:val="000000"/>
        </w:rPr>
        <w:t>4.8. Члены Комиссии и лица, участвовавшие в ее заседании, не вправе разглашать сведения, ставшие им известными в ходе работы комиссии.</w:t>
      </w:r>
    </w:p>
    <w:p w:rsidR="00876E4F" w:rsidRDefault="00876E4F" w:rsidP="00876E4F">
      <w:pPr>
        <w:autoSpaceDE w:val="0"/>
        <w:autoSpaceDN w:val="0"/>
        <w:adjustRightInd w:val="0"/>
        <w:ind w:firstLine="709"/>
        <w:contextualSpacing/>
        <w:jc w:val="both"/>
        <w:rPr>
          <w:color w:val="000000"/>
        </w:rPr>
      </w:pPr>
      <w:bookmarkStart w:id="2" w:name="Par28"/>
      <w:bookmarkEnd w:id="2"/>
      <w:r>
        <w:rPr>
          <w:color w:val="000000"/>
        </w:rPr>
        <w:t>4.9. По итогам рассмотрения материалов в соответствии с абзацами вторым и третьим подпункта «а» пункта 4.1 настоящего Положения комиссия может принять одно из следующих решений:</w:t>
      </w:r>
    </w:p>
    <w:p w:rsidR="00876E4F" w:rsidRDefault="00876E4F" w:rsidP="00876E4F">
      <w:pPr>
        <w:autoSpaceDE w:val="0"/>
        <w:autoSpaceDN w:val="0"/>
        <w:adjustRightInd w:val="0"/>
        <w:ind w:firstLine="709"/>
        <w:contextualSpacing/>
        <w:jc w:val="both"/>
        <w:rPr>
          <w:color w:val="000000"/>
        </w:rPr>
      </w:pPr>
      <w:r>
        <w:rPr>
          <w:color w:val="000000"/>
        </w:rPr>
        <w:t>а) установить, что в рассматриваемом случае не содержится признаков нарушения лицом, замещающим муниципальную должность, требований к должностному поведению;</w:t>
      </w:r>
    </w:p>
    <w:p w:rsidR="00876E4F" w:rsidRDefault="00876E4F" w:rsidP="00876E4F">
      <w:pPr>
        <w:autoSpaceDE w:val="0"/>
        <w:autoSpaceDN w:val="0"/>
        <w:adjustRightInd w:val="0"/>
        <w:ind w:firstLine="709"/>
        <w:contextualSpacing/>
        <w:jc w:val="both"/>
        <w:rPr>
          <w:color w:val="000000"/>
        </w:rPr>
      </w:pPr>
      <w:r>
        <w:rPr>
          <w:color w:val="000000"/>
        </w:rPr>
        <w:t>б) установить, что в рассматриваемом случае имеются признаки нарушения лицом, замещающим муниципальную должность, требований к должностному поведению.</w:t>
      </w:r>
    </w:p>
    <w:p w:rsidR="00876E4F" w:rsidRDefault="00876E4F" w:rsidP="00876E4F">
      <w:pPr>
        <w:autoSpaceDE w:val="0"/>
        <w:autoSpaceDN w:val="0"/>
        <w:adjustRightInd w:val="0"/>
        <w:ind w:firstLine="709"/>
        <w:contextualSpacing/>
        <w:jc w:val="both"/>
        <w:rPr>
          <w:color w:val="000000"/>
        </w:rPr>
      </w:pPr>
      <w:r>
        <w:rPr>
          <w:color w:val="000000"/>
        </w:rPr>
        <w:t>4.10. По итогам рассмотрения предложения в соответствии с абзацем четвертым подпункта «а» пункта 4.1 настоящего Положения комиссией принимается решение, содержащее рекомендации о применении (или неприменении) мер юридической ответственности к лицу, замещающему муниципальную должность.</w:t>
      </w:r>
    </w:p>
    <w:p w:rsidR="00876E4F" w:rsidRDefault="00876E4F" w:rsidP="00876E4F">
      <w:pPr>
        <w:autoSpaceDE w:val="0"/>
        <w:autoSpaceDN w:val="0"/>
        <w:adjustRightInd w:val="0"/>
        <w:ind w:firstLine="709"/>
        <w:contextualSpacing/>
        <w:jc w:val="both"/>
        <w:rPr>
          <w:color w:val="000000"/>
        </w:rPr>
      </w:pPr>
      <w:bookmarkStart w:id="3" w:name="Par32"/>
      <w:bookmarkEnd w:id="3"/>
      <w:r>
        <w:rPr>
          <w:color w:val="000000"/>
        </w:rPr>
        <w:t>4.11. По итогам рассмотрения заявления в соответствии с абзацем вторым подпункта «б» пункта 4.1 настоящего Положения комиссия может принять одно из следующих решений:</w:t>
      </w:r>
    </w:p>
    <w:p w:rsidR="00876E4F" w:rsidRDefault="00876E4F" w:rsidP="00876E4F">
      <w:pPr>
        <w:autoSpaceDE w:val="0"/>
        <w:autoSpaceDN w:val="0"/>
        <w:adjustRightInd w:val="0"/>
        <w:ind w:firstLine="709"/>
        <w:contextualSpacing/>
        <w:jc w:val="both"/>
        <w:rPr>
          <w:color w:val="000000"/>
        </w:rPr>
      </w:pPr>
      <w:bookmarkStart w:id="4" w:name="Par34"/>
      <w:bookmarkEnd w:id="4"/>
      <w:r>
        <w:rPr>
          <w:color w:val="000000"/>
        </w:rPr>
        <w:t>а)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76E4F" w:rsidRDefault="00876E4F" w:rsidP="00876E4F">
      <w:pPr>
        <w:autoSpaceDE w:val="0"/>
        <w:autoSpaceDN w:val="0"/>
        <w:adjustRightInd w:val="0"/>
        <w:ind w:firstLine="709"/>
        <w:contextualSpacing/>
        <w:jc w:val="both"/>
        <w:rPr>
          <w:color w:val="000000"/>
        </w:rPr>
      </w:pPr>
      <w:r>
        <w:rPr>
          <w:color w:val="000000"/>
        </w:rPr>
        <w:t>б)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876E4F" w:rsidRDefault="00876E4F" w:rsidP="00876E4F">
      <w:pPr>
        <w:autoSpaceDE w:val="0"/>
        <w:autoSpaceDN w:val="0"/>
        <w:adjustRightInd w:val="0"/>
        <w:ind w:firstLine="709"/>
        <w:contextualSpacing/>
        <w:jc w:val="both"/>
        <w:rPr>
          <w:color w:val="000000"/>
        </w:rPr>
      </w:pPr>
      <w:r>
        <w:rPr>
          <w:color w:val="000000"/>
        </w:rPr>
        <w:lastRenderedPageBreak/>
        <w:t>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876E4F" w:rsidRDefault="00876E4F" w:rsidP="00876E4F">
      <w:pPr>
        <w:autoSpaceDE w:val="0"/>
        <w:autoSpaceDN w:val="0"/>
        <w:adjustRightInd w:val="0"/>
        <w:ind w:firstLine="709"/>
        <w:contextualSpacing/>
        <w:jc w:val="both"/>
        <w:rPr>
          <w:color w:val="000000"/>
        </w:rPr>
      </w:pPr>
      <w:bookmarkStart w:id="5" w:name="Par37"/>
      <w:bookmarkEnd w:id="5"/>
      <w:r>
        <w:rPr>
          <w:color w:val="000000"/>
        </w:rPr>
        <w:t>4.11.1. По итогам рассмотрения заявления, указанного в абзаце третьем подпункта «б» пункта 4.1 настоящего Положения, комиссия может принять одно из следующих решений:</w:t>
      </w:r>
    </w:p>
    <w:p w:rsidR="00876E4F" w:rsidRDefault="00876E4F" w:rsidP="00876E4F">
      <w:pPr>
        <w:autoSpaceDE w:val="0"/>
        <w:autoSpaceDN w:val="0"/>
        <w:adjustRightInd w:val="0"/>
        <w:ind w:firstLine="709"/>
        <w:contextualSpacing/>
        <w:jc w:val="both"/>
        <w:rPr>
          <w:color w:val="000000"/>
        </w:rPr>
      </w:pPr>
      <w:bookmarkStart w:id="6" w:name="Par38"/>
      <w:bookmarkEnd w:id="6"/>
      <w:r>
        <w:rPr>
          <w:color w:val="000000"/>
        </w:rPr>
        <w:t xml:space="preserve">а) признать, что обстоятельства, препятствующие выполнению лицом, замещающим муниципальную должность, требований Федерального закона   </w:t>
      </w:r>
      <w:r>
        <w:rPr>
          <w:color w:val="000000"/>
        </w:rPr>
        <w:br/>
        <w:t>№ 79-ФЗ, являются объективными;</w:t>
      </w:r>
    </w:p>
    <w:p w:rsidR="00876E4F" w:rsidRDefault="00876E4F" w:rsidP="00876E4F">
      <w:pPr>
        <w:autoSpaceDE w:val="0"/>
        <w:autoSpaceDN w:val="0"/>
        <w:adjustRightInd w:val="0"/>
        <w:ind w:firstLine="709"/>
        <w:contextualSpacing/>
        <w:jc w:val="both"/>
        <w:rPr>
          <w:color w:val="000000"/>
        </w:rPr>
      </w:pPr>
      <w:r>
        <w:rPr>
          <w:color w:val="000000"/>
        </w:rPr>
        <w:t xml:space="preserve">б) признать, что обстоятельства, препятствующие выполнению лицом, замещающим муниципальную должность, требований Федерального закона   </w:t>
      </w:r>
      <w:r>
        <w:rPr>
          <w:color w:val="000000"/>
        </w:rPr>
        <w:br/>
        <w:t>№ 79-ФЗ, не являются объективными.</w:t>
      </w:r>
    </w:p>
    <w:p w:rsidR="00876E4F" w:rsidRDefault="00876E4F" w:rsidP="00876E4F">
      <w:pPr>
        <w:autoSpaceDE w:val="0"/>
        <w:autoSpaceDN w:val="0"/>
        <w:adjustRightInd w:val="0"/>
        <w:ind w:firstLine="709"/>
        <w:contextualSpacing/>
        <w:jc w:val="both"/>
        <w:rPr>
          <w:color w:val="000000"/>
        </w:rPr>
      </w:pPr>
      <w:bookmarkStart w:id="7" w:name="Par41"/>
      <w:bookmarkEnd w:id="7"/>
      <w:r>
        <w:rPr>
          <w:color w:val="000000"/>
        </w:rPr>
        <w:t>4.11.2. По итогам рассмотрения уведомления, указанного в подпункте «в» пункта 4.1 настоящего Положения, комиссия может принять одно из следующих решений:</w:t>
      </w:r>
    </w:p>
    <w:p w:rsidR="00876E4F" w:rsidRDefault="00876E4F" w:rsidP="00876E4F">
      <w:pPr>
        <w:autoSpaceDE w:val="0"/>
        <w:autoSpaceDN w:val="0"/>
        <w:adjustRightInd w:val="0"/>
        <w:ind w:firstLine="709"/>
        <w:contextualSpacing/>
        <w:jc w:val="both"/>
        <w:rPr>
          <w:color w:val="000000"/>
        </w:rPr>
      </w:pPr>
      <w:bookmarkStart w:id="8" w:name="Par42"/>
      <w:bookmarkEnd w:id="8"/>
      <w:r>
        <w:rPr>
          <w:color w:val="000000"/>
        </w:rPr>
        <w:t>а) признать, что при исполнении должностных обязанностей лицом, представившим уведомление, конфликт интересов отсутствует;</w:t>
      </w:r>
    </w:p>
    <w:p w:rsidR="00876E4F" w:rsidRDefault="00876E4F" w:rsidP="00876E4F">
      <w:pPr>
        <w:autoSpaceDE w:val="0"/>
        <w:autoSpaceDN w:val="0"/>
        <w:adjustRightInd w:val="0"/>
        <w:ind w:firstLine="709"/>
        <w:contextualSpacing/>
        <w:jc w:val="both"/>
        <w:rPr>
          <w:color w:val="000000"/>
        </w:rPr>
      </w:pPr>
      <w:r>
        <w:rPr>
          <w:color w:val="000000"/>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876E4F" w:rsidRDefault="00876E4F" w:rsidP="00876E4F">
      <w:pPr>
        <w:autoSpaceDE w:val="0"/>
        <w:autoSpaceDN w:val="0"/>
        <w:adjustRightInd w:val="0"/>
        <w:ind w:firstLine="709"/>
        <w:contextualSpacing/>
        <w:jc w:val="both"/>
        <w:rPr>
          <w:color w:val="000000"/>
        </w:rPr>
      </w:pPr>
      <w:r>
        <w:rPr>
          <w:color w:val="000000"/>
        </w:rPr>
        <w:t>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либо секретарь Комиссии уведомляет должностное лицо органа местного самоуправления или организации, уполномоченное применять меры юридической ответственности, предусмотренные законодательством Российской Федерации.</w:t>
      </w:r>
    </w:p>
    <w:p w:rsidR="00876E4F" w:rsidRPr="00C42870" w:rsidRDefault="00876E4F" w:rsidP="00876E4F">
      <w:pPr>
        <w:pStyle w:val="a4"/>
        <w:ind w:left="0" w:firstLine="709"/>
        <w:jc w:val="both"/>
        <w:rPr>
          <w:sz w:val="28"/>
          <w:szCs w:val="28"/>
          <w:lang w:val="ru-RU"/>
        </w:rPr>
      </w:pPr>
      <w:r w:rsidRPr="00C42870">
        <w:rPr>
          <w:color w:val="000000"/>
          <w:sz w:val="28"/>
          <w:szCs w:val="28"/>
          <w:lang w:val="ru-RU"/>
        </w:rPr>
        <w:t xml:space="preserve">4.11.3. </w:t>
      </w:r>
      <w:r w:rsidRPr="00C42870">
        <w:rPr>
          <w:sz w:val="28"/>
          <w:szCs w:val="28"/>
          <w:lang w:val="ru-RU"/>
        </w:rPr>
        <w:t>В случае принятия Комиссией решений, предусмотренных подпунктами «б», «в» пункта 4.11.2. настоящего Положения, решение Комиссии и приложенные к нему документы направляются в Совет Зеленодольского муниципального района и подлежат рассмотрению на ближайшем заседании Совета Зеленодольского муниципального района.</w:t>
      </w:r>
    </w:p>
    <w:p w:rsidR="00876E4F" w:rsidRPr="00C42870" w:rsidRDefault="00876E4F" w:rsidP="00876E4F">
      <w:pPr>
        <w:pStyle w:val="a4"/>
        <w:ind w:left="0" w:firstLine="709"/>
        <w:jc w:val="both"/>
        <w:rPr>
          <w:sz w:val="28"/>
          <w:szCs w:val="28"/>
          <w:lang w:val="ru-RU"/>
        </w:rPr>
      </w:pPr>
      <w:r w:rsidRPr="00C42870">
        <w:rPr>
          <w:color w:val="000000"/>
          <w:sz w:val="28"/>
          <w:szCs w:val="28"/>
          <w:lang w:val="ru-RU"/>
        </w:rPr>
        <w:t xml:space="preserve">4.11.4. </w:t>
      </w:r>
      <w:r w:rsidRPr="00C42870">
        <w:rPr>
          <w:sz w:val="28"/>
          <w:szCs w:val="28"/>
          <w:lang w:val="ru-RU"/>
        </w:rPr>
        <w:t>Совет Зеленодольского муниципального района рассматривает поступившее решение Комиссии и принимает решение о принятии мер по предотвращению или урегулированию конфликта интересов в соответствии с законодательством и муниципальными правовыми актами Совета Зеленодольского муниципального района.</w:t>
      </w:r>
    </w:p>
    <w:p w:rsidR="00876E4F" w:rsidRDefault="00876E4F" w:rsidP="00876E4F">
      <w:pPr>
        <w:autoSpaceDE w:val="0"/>
        <w:autoSpaceDN w:val="0"/>
        <w:adjustRightInd w:val="0"/>
        <w:ind w:firstLine="709"/>
        <w:contextualSpacing/>
        <w:jc w:val="both"/>
        <w:rPr>
          <w:color w:val="000000"/>
        </w:rPr>
      </w:pPr>
      <w:r>
        <w:rPr>
          <w:color w:val="000000"/>
        </w:rPr>
        <w:t xml:space="preserve">4.12. 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w:t>
      </w:r>
      <w:r>
        <w:rPr>
          <w:color w:val="000000"/>
        </w:rPr>
        <w:lastRenderedPageBreak/>
        <w:t>подтверждающие такой факт документы в правоохранительные органы в трехдневный срок, а при необходимости - немедленно.</w:t>
      </w:r>
    </w:p>
    <w:p w:rsidR="00876E4F" w:rsidRDefault="00876E4F" w:rsidP="00876E4F">
      <w:pPr>
        <w:autoSpaceDE w:val="0"/>
        <w:autoSpaceDN w:val="0"/>
        <w:adjustRightInd w:val="0"/>
        <w:ind w:firstLine="709"/>
        <w:contextualSpacing/>
        <w:jc w:val="both"/>
        <w:rPr>
          <w:color w:val="000000"/>
        </w:rPr>
      </w:pPr>
      <w:r>
        <w:rPr>
          <w:color w:val="000000"/>
        </w:rPr>
        <w:t>4.13.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876E4F" w:rsidRDefault="00876E4F" w:rsidP="00876E4F">
      <w:pPr>
        <w:autoSpaceDE w:val="0"/>
        <w:autoSpaceDN w:val="0"/>
        <w:adjustRightInd w:val="0"/>
        <w:ind w:firstLine="709"/>
        <w:contextualSpacing/>
        <w:jc w:val="both"/>
        <w:rPr>
          <w:color w:val="000000"/>
        </w:rPr>
      </w:pPr>
      <w:r>
        <w:rPr>
          <w:color w:val="000000"/>
        </w:rPr>
        <w:t>4.14. Решение комиссии оформляется протоколом, который подписывается председателем и секретарем комиссии.</w:t>
      </w:r>
    </w:p>
    <w:p w:rsidR="00876E4F" w:rsidRDefault="00876E4F" w:rsidP="00876E4F">
      <w:pPr>
        <w:autoSpaceDE w:val="0"/>
        <w:autoSpaceDN w:val="0"/>
        <w:adjustRightInd w:val="0"/>
        <w:ind w:firstLine="709"/>
        <w:contextualSpacing/>
        <w:jc w:val="both"/>
        <w:rPr>
          <w:color w:val="000000"/>
        </w:rPr>
      </w:pPr>
      <w:r>
        <w:rPr>
          <w:color w:val="000000"/>
        </w:rPr>
        <w:t>4.14.1. В случае если в заявлениях, уведомлениях, предусмотренных подпунктами «б» и «в» пункта 4.1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пункте 4.1 настоящего Положения, может проводиться заочно путем направления членам Комиссии опросных листов, а также иных материалов.</w:t>
      </w:r>
    </w:p>
    <w:p w:rsidR="00876E4F" w:rsidRDefault="00876E4F" w:rsidP="00876E4F">
      <w:pPr>
        <w:autoSpaceDE w:val="0"/>
        <w:autoSpaceDN w:val="0"/>
        <w:adjustRightInd w:val="0"/>
        <w:ind w:firstLine="709"/>
        <w:contextualSpacing/>
        <w:jc w:val="both"/>
        <w:rPr>
          <w:color w:val="000000"/>
        </w:rPr>
      </w:pPr>
      <w:r>
        <w:rPr>
          <w:color w:val="000000"/>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876E4F" w:rsidRDefault="00876E4F" w:rsidP="00876E4F">
      <w:pPr>
        <w:autoSpaceDE w:val="0"/>
        <w:autoSpaceDN w:val="0"/>
        <w:adjustRightInd w:val="0"/>
        <w:ind w:firstLine="709"/>
        <w:contextualSpacing/>
        <w:jc w:val="both"/>
        <w:rPr>
          <w:color w:val="000000"/>
        </w:rPr>
      </w:pPr>
      <w:r>
        <w:rPr>
          <w:color w:val="000000"/>
        </w:rPr>
        <w:t>Решение комиссии, принятое по итогам заочного голосования, оформляется протоколом в соответствии с требованиями пункта 4.15 настоящего Положения и направляется членам комиссии и заинтересованным лицам в течение семи рабочих дней после подписания протокола.</w:t>
      </w:r>
    </w:p>
    <w:p w:rsidR="00876E4F" w:rsidRDefault="00876E4F" w:rsidP="00876E4F">
      <w:pPr>
        <w:autoSpaceDE w:val="0"/>
        <w:autoSpaceDN w:val="0"/>
        <w:adjustRightInd w:val="0"/>
        <w:ind w:firstLine="709"/>
        <w:contextualSpacing/>
        <w:jc w:val="both"/>
        <w:rPr>
          <w:color w:val="000000"/>
        </w:rPr>
      </w:pPr>
      <w:bookmarkStart w:id="9" w:name="Par54"/>
      <w:bookmarkEnd w:id="9"/>
      <w:r>
        <w:rPr>
          <w:color w:val="000000"/>
        </w:rPr>
        <w:t>4.15. В протоколе заседания комиссии указываются:</w:t>
      </w:r>
    </w:p>
    <w:p w:rsidR="00876E4F" w:rsidRDefault="00876E4F" w:rsidP="00876E4F">
      <w:pPr>
        <w:autoSpaceDE w:val="0"/>
        <w:autoSpaceDN w:val="0"/>
        <w:adjustRightInd w:val="0"/>
        <w:ind w:firstLine="709"/>
        <w:contextualSpacing/>
        <w:jc w:val="both"/>
        <w:rPr>
          <w:color w:val="000000"/>
        </w:rPr>
      </w:pPr>
      <w:r>
        <w:rPr>
          <w:color w:val="000000"/>
        </w:rPr>
        <w:t>а) дата заседания комиссии, фамилии, имена, отчества членов комиссии и других лиц, присутствующих на заседании;</w:t>
      </w:r>
    </w:p>
    <w:p w:rsidR="00876E4F" w:rsidRDefault="00876E4F" w:rsidP="00876E4F">
      <w:pPr>
        <w:autoSpaceDE w:val="0"/>
        <w:autoSpaceDN w:val="0"/>
        <w:adjustRightInd w:val="0"/>
        <w:ind w:firstLine="709"/>
        <w:contextualSpacing/>
        <w:jc w:val="both"/>
        <w:rPr>
          <w:color w:val="000000"/>
        </w:rPr>
      </w:pPr>
      <w:r>
        <w:rPr>
          <w:color w:val="000000"/>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876E4F" w:rsidRDefault="00876E4F" w:rsidP="00876E4F">
      <w:pPr>
        <w:autoSpaceDE w:val="0"/>
        <w:autoSpaceDN w:val="0"/>
        <w:adjustRightInd w:val="0"/>
        <w:ind w:firstLine="709"/>
        <w:contextualSpacing/>
        <w:jc w:val="both"/>
        <w:rPr>
          <w:color w:val="000000"/>
        </w:rPr>
      </w:pPr>
      <w:r>
        <w:rPr>
          <w:color w:val="000000"/>
        </w:rPr>
        <w:t>в) источник информации, содержащей основания для проведения заседания Комиссии, и дата поступления информации;</w:t>
      </w:r>
    </w:p>
    <w:p w:rsidR="00876E4F" w:rsidRDefault="00876E4F" w:rsidP="00876E4F">
      <w:pPr>
        <w:autoSpaceDE w:val="0"/>
        <w:autoSpaceDN w:val="0"/>
        <w:adjustRightInd w:val="0"/>
        <w:ind w:firstLine="709"/>
        <w:contextualSpacing/>
        <w:jc w:val="both"/>
        <w:rPr>
          <w:color w:val="000000"/>
        </w:rPr>
      </w:pPr>
      <w:r>
        <w:rPr>
          <w:color w:val="000000"/>
        </w:rPr>
        <w:t>г) содержание пояснений лица, замещающего муниципальную должность, и других лиц по существу рассматриваемых вопросов;</w:t>
      </w:r>
    </w:p>
    <w:p w:rsidR="00876E4F" w:rsidRDefault="00876E4F" w:rsidP="00876E4F">
      <w:pPr>
        <w:autoSpaceDE w:val="0"/>
        <w:autoSpaceDN w:val="0"/>
        <w:adjustRightInd w:val="0"/>
        <w:ind w:firstLine="709"/>
        <w:contextualSpacing/>
        <w:jc w:val="both"/>
        <w:rPr>
          <w:color w:val="000000"/>
        </w:rPr>
      </w:pPr>
      <w:r>
        <w:rPr>
          <w:color w:val="000000"/>
        </w:rPr>
        <w:t>д) фамилии, имена, отчества выступивших на заседании лиц и краткое изложение их выступлений;</w:t>
      </w:r>
    </w:p>
    <w:p w:rsidR="00876E4F" w:rsidRDefault="00876E4F" w:rsidP="00876E4F">
      <w:pPr>
        <w:autoSpaceDE w:val="0"/>
        <w:autoSpaceDN w:val="0"/>
        <w:adjustRightInd w:val="0"/>
        <w:ind w:firstLine="709"/>
        <w:contextualSpacing/>
        <w:jc w:val="both"/>
        <w:rPr>
          <w:color w:val="000000"/>
        </w:rPr>
      </w:pPr>
      <w:r>
        <w:rPr>
          <w:color w:val="000000"/>
        </w:rPr>
        <w:t>е) другие сведения;</w:t>
      </w:r>
    </w:p>
    <w:p w:rsidR="00876E4F" w:rsidRDefault="00876E4F" w:rsidP="00876E4F">
      <w:pPr>
        <w:autoSpaceDE w:val="0"/>
        <w:autoSpaceDN w:val="0"/>
        <w:adjustRightInd w:val="0"/>
        <w:ind w:firstLine="709"/>
        <w:contextualSpacing/>
        <w:jc w:val="both"/>
        <w:rPr>
          <w:color w:val="000000"/>
        </w:rPr>
      </w:pPr>
      <w:r>
        <w:rPr>
          <w:color w:val="000000"/>
        </w:rPr>
        <w:t>ж) результаты голосования;</w:t>
      </w:r>
    </w:p>
    <w:p w:rsidR="00876E4F" w:rsidRDefault="00876E4F" w:rsidP="00876E4F">
      <w:pPr>
        <w:autoSpaceDE w:val="0"/>
        <w:autoSpaceDN w:val="0"/>
        <w:adjustRightInd w:val="0"/>
        <w:ind w:firstLine="709"/>
        <w:contextualSpacing/>
        <w:jc w:val="both"/>
        <w:rPr>
          <w:color w:val="000000"/>
        </w:rPr>
      </w:pPr>
      <w:r>
        <w:rPr>
          <w:color w:val="000000"/>
        </w:rPr>
        <w:t>з) решение комиссии и обоснование его принятия.</w:t>
      </w:r>
    </w:p>
    <w:p w:rsidR="00876E4F" w:rsidRDefault="00876E4F" w:rsidP="00876E4F">
      <w:pPr>
        <w:autoSpaceDE w:val="0"/>
        <w:autoSpaceDN w:val="0"/>
        <w:adjustRightInd w:val="0"/>
        <w:ind w:firstLine="709"/>
        <w:contextualSpacing/>
        <w:jc w:val="both"/>
        <w:rPr>
          <w:color w:val="000000"/>
        </w:rPr>
      </w:pPr>
      <w:r>
        <w:rPr>
          <w:color w:val="000000"/>
        </w:rPr>
        <w:t>4.16.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876E4F" w:rsidRDefault="00876E4F" w:rsidP="00876E4F">
      <w:pPr>
        <w:autoSpaceDE w:val="0"/>
        <w:autoSpaceDN w:val="0"/>
        <w:adjustRightInd w:val="0"/>
        <w:ind w:firstLine="709"/>
        <w:contextualSpacing/>
        <w:jc w:val="both"/>
        <w:rPr>
          <w:color w:val="000000"/>
        </w:rPr>
      </w:pPr>
      <w:r>
        <w:rPr>
          <w:color w:val="000000"/>
        </w:rPr>
        <w:t xml:space="preserve">4.17. Выписка из решения комиссии направляется лицу, замещающему муниципальную должность, в отношении которого рассматривался вопрос, а также должностному лицу (в орган местного самоуправления), </w:t>
      </w:r>
      <w:r>
        <w:rPr>
          <w:color w:val="000000"/>
        </w:rPr>
        <w:lastRenderedPageBreak/>
        <w:t>уполномоченному на его назначение (избрание, утверждение), в течение пяти рабочих дней после подписания протокола заседания комиссии.</w:t>
      </w:r>
    </w:p>
    <w:p w:rsidR="00876E4F" w:rsidRDefault="00876E4F" w:rsidP="00876E4F">
      <w:pPr>
        <w:autoSpaceDE w:val="0"/>
        <w:autoSpaceDN w:val="0"/>
        <w:adjustRightInd w:val="0"/>
        <w:ind w:firstLine="709"/>
        <w:contextualSpacing/>
        <w:jc w:val="both"/>
        <w:rPr>
          <w:color w:val="000000"/>
        </w:rPr>
      </w:pPr>
      <w:r>
        <w:rPr>
          <w:color w:val="000000"/>
        </w:rPr>
        <w:t>4.18. Решение комиссии может быть обжаловано в порядке, установленном законодательством Российской Федерации.</w:t>
      </w:r>
    </w:p>
    <w:p w:rsidR="00876E4F" w:rsidRDefault="00876E4F" w:rsidP="00876E4F">
      <w:pPr>
        <w:autoSpaceDE w:val="0"/>
        <w:autoSpaceDN w:val="0"/>
        <w:adjustRightInd w:val="0"/>
        <w:ind w:firstLine="709"/>
        <w:contextualSpacing/>
        <w:jc w:val="both"/>
        <w:rPr>
          <w:color w:val="000000"/>
        </w:rPr>
      </w:pPr>
    </w:p>
    <w:p w:rsidR="00876E4F" w:rsidRDefault="00876E4F" w:rsidP="00876E4F">
      <w:pPr>
        <w:autoSpaceDE w:val="0"/>
        <w:autoSpaceDN w:val="0"/>
        <w:adjustRightInd w:val="0"/>
        <w:ind w:firstLine="709"/>
        <w:contextualSpacing/>
        <w:jc w:val="both"/>
        <w:rPr>
          <w:color w:val="000000"/>
        </w:rPr>
      </w:pPr>
    </w:p>
    <w:p w:rsidR="00876E4F" w:rsidRPr="0096075E" w:rsidRDefault="00876E4F" w:rsidP="00876E4F">
      <w:pPr>
        <w:autoSpaceDE w:val="0"/>
        <w:autoSpaceDN w:val="0"/>
        <w:adjustRightInd w:val="0"/>
        <w:ind w:firstLine="709"/>
        <w:contextualSpacing/>
        <w:jc w:val="center"/>
        <w:rPr>
          <w:b/>
          <w:color w:val="000000"/>
        </w:rPr>
      </w:pPr>
      <w:r w:rsidRPr="0096075E">
        <w:rPr>
          <w:b/>
          <w:color w:val="000000"/>
        </w:rPr>
        <w:t>5. Порядок рассмотрения комиссией сообщения руководителя организации (учреждения), подведомственной органу местного самоуправления Зеленодольского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76E4F" w:rsidRPr="0096075E" w:rsidRDefault="00876E4F" w:rsidP="00876E4F">
      <w:pPr>
        <w:autoSpaceDE w:val="0"/>
        <w:autoSpaceDN w:val="0"/>
        <w:adjustRightInd w:val="0"/>
        <w:ind w:firstLine="709"/>
        <w:contextualSpacing/>
        <w:jc w:val="both"/>
        <w:rPr>
          <w:color w:val="000000"/>
        </w:rPr>
      </w:pPr>
    </w:p>
    <w:p w:rsidR="00876E4F" w:rsidRPr="0096075E" w:rsidRDefault="00876E4F" w:rsidP="00876E4F">
      <w:pPr>
        <w:autoSpaceDE w:val="0"/>
        <w:autoSpaceDN w:val="0"/>
        <w:adjustRightInd w:val="0"/>
        <w:ind w:firstLine="709"/>
        <w:contextualSpacing/>
        <w:jc w:val="both"/>
        <w:rPr>
          <w:color w:val="000000"/>
        </w:rPr>
      </w:pPr>
      <w:r w:rsidRPr="0096075E">
        <w:rPr>
          <w:color w:val="000000"/>
        </w:rPr>
        <w:t>5.1. Основанием для проведения заседания комиссии является поступившее в комиссию сообщение руководителя организации (учреждения), подведомственной органу местного самоуправления Зеленодольского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мотивированное заключение и иные материалы.</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5.2. Комиссией осуществляется предварительное рассмотрение уведомления, указанного в  пункте 5.1. настоящего Положения, и по результатам рассмотрения подготавливается мотивированное заключение.</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5.3. При подготовке предусмотренного пунктом 5.2. настоящего Положения мотивированного заключения комиссия вправе получать в установленном порядке от лиц, представивших в соответствии с пунктом  5.1  настоящего Положения уведомления, необходимые пояснения, а руководитель органа местного самоуправления, являющийся учредителем организации (учреждения), или его заместитель, специально на то уполномоченный, может направлять в установленном порядке запросы в федеральные государственные органы,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Уведомление, а также заключение и другие материалы в течение семи рабочих дней со дня поступления заявления или уведомления представляются председателю комиссии.</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заявления или уведомления. Указанный срок может быть продлен, но не более чем на 30 дней.</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5.4. Дата проведения заседания комиссии, на котором предусматривается рассмотрение вопроса, указанного в пункте 5.1 настоящего Положения, и место его проведения определяются председателем комиссии.</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 xml:space="preserve">5.5. Секретарь комиссии обеспечивает подготовку к рассмотрению вопросов, выносимых на заседание комиссии, а также организует </w:t>
      </w:r>
      <w:r w:rsidRPr="0096075E">
        <w:rPr>
          <w:color w:val="000000"/>
        </w:rPr>
        <w:lastRenderedPageBreak/>
        <w:t>информирование членов комиссии и иных лиц, указанных в пунктах 5.1., 5.3. настоящего Положения,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5.6. Заседание комиссии проводится, как правило, в присутствии лица, представившего в соответствии с пунктом 5.1. настоящего Положения уведомление. О намерении лично присутствовать на заседании комиссии лицо, представившее уведомление, указывает в уведомлении.</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5.6.1. Заседания комиссии могут проводиться в отсутствие лица, представившего в соответствии с пунктом 5.1. настоящего Положения уведомление, в случае:</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а) если в уведомлении не содержится указания о намерении лица, представившего уведомление, лично присутствовать на заседании комиссии;</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б) если лицо, представившее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F74DB7" w:rsidRDefault="00876E4F" w:rsidP="00876E4F">
      <w:pPr>
        <w:autoSpaceDE w:val="0"/>
        <w:autoSpaceDN w:val="0"/>
        <w:adjustRightInd w:val="0"/>
        <w:ind w:firstLine="709"/>
        <w:contextualSpacing/>
        <w:jc w:val="both"/>
        <w:rPr>
          <w:color w:val="000000"/>
        </w:rPr>
      </w:pPr>
      <w:r w:rsidRPr="0096075E">
        <w:rPr>
          <w:color w:val="000000"/>
        </w:rPr>
        <w:t xml:space="preserve">5.7. На заседании комиссии в порядке, определяемом председателем комиссии, заслушиваются пояснения руководителя организации (учреждения), подведомственной органу местного самоуправления Зеленодольского муниципального района Республики Татарстан, и рассматриваются материалы, относящиеся к вопросам, включенным в повестку дня заседания.                   </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На заседании комиссии по ходатайству членов комиссии, руководителя организации (учреждения), подведомственной органу местного самоуправления Зеленодольского муниципального района Республики Татарстан, могут быть заслушаны иные лица и рассмотрены представленные ими материалы.</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5.8. Члены комиссии и лица, участвовавшие в ее заседании, не вправе разглашать сведения, ставшие им известными в ходе работы комиссии.</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5.9. По итогам рассмотрения уведомления, указанного в пункте 5.1. настоящего Положения, комиссия может принять одно из следующих решений:</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а) признать, что при исполнении должностных обязанностей лицом, представившим уведомление, конфликт интересов отсутствует;</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в) признать, что лицом, представившим уведомление, не соблюдались требования об урегулировании конфликта интересов. В этом случае комиссия рекомендует:</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руководителю органа местного самоуправления, являющегося учредителем организации (учреждения), применить к руководителю организации (учреждения) конкретную меру ответственности;</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 xml:space="preserve">лицу, представившему уведомление, принять меры по урегулированию конфликта интересов.  </w:t>
      </w:r>
    </w:p>
    <w:p w:rsidR="00876E4F" w:rsidRPr="0096075E" w:rsidRDefault="00876E4F" w:rsidP="00876E4F">
      <w:pPr>
        <w:autoSpaceDE w:val="0"/>
        <w:autoSpaceDN w:val="0"/>
        <w:adjustRightInd w:val="0"/>
        <w:ind w:firstLine="709"/>
        <w:contextualSpacing/>
        <w:jc w:val="both"/>
        <w:rPr>
          <w:color w:val="000000"/>
        </w:rPr>
      </w:pPr>
      <w:r w:rsidRPr="0096075E">
        <w:rPr>
          <w:color w:val="000000"/>
        </w:rPr>
        <w:lastRenderedPageBreak/>
        <w:t>5.10. В случае установления комиссией факта совершения руководителем организации (учреждения), подведомственной органу местного самоуправления Зеленодольского муниципального района Республики Татарстан,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 в трехдневный срок, а при необходимости – немедленно.</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5.11.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5.12. Решение комиссии оформляется протоколом, который подписывается председателем и секретарем комиссии.</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5.13. В случае если в уведомлении, предусмотренном пунктом 5.1. настоящего Положения, не содержится указания о намерении представившего лица лично присутствовать на заседании комиссии, по решению председателя комиссии голосование по вопросу, указанному в пункте 5.1. настоящего Положения, может проводиться заочно путем направления членам комиссии опросных листов, а также иных материалов.</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Решение комиссии, принятое по итогам заочного голосования, оформляется протоколом в соответствии с требованиями пункта 4.15 настоящего Положения и направляется членам комиссии и заинтересованным лицам в течение семи рабочих дней после подписания протокола.</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5.14. В протоколе заседания комиссии указываются:</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а) дата заседания комиссии, фамилии, имена, отчества членов комиссии и других лиц, присутствующих на заседании;</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б) формулировка каждого из рассматриваемых на заседании комиссии вопросов с указанием фамилии, имени, отчества руководителя организации (учреждения), подведомственной органу местного самоуправления Зеленодольского муниципального района Республики Татарстан, в отношении которого рассматривался вопрос;</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в) источник информации, содержащей основания для проведения заседания комиссии, и дата поступления информации;</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г) содержание пояснений руководителя организации (учреждения), подведомственной органу местного самоуправления Зеленодольского муниципального района Республики Татарстан, и других лиц по существу рассматриваемых вопросов;</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д) фамилии, имена, отчества выступивших на заседании лиц и краткое изложение их выступлений;</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е) другие сведения;</w:t>
      </w:r>
    </w:p>
    <w:p w:rsidR="00876E4F" w:rsidRPr="0096075E" w:rsidRDefault="00876E4F" w:rsidP="00876E4F">
      <w:pPr>
        <w:autoSpaceDE w:val="0"/>
        <w:autoSpaceDN w:val="0"/>
        <w:adjustRightInd w:val="0"/>
        <w:ind w:firstLine="709"/>
        <w:contextualSpacing/>
        <w:jc w:val="both"/>
        <w:rPr>
          <w:color w:val="000000"/>
        </w:rPr>
      </w:pPr>
      <w:r w:rsidRPr="0096075E">
        <w:rPr>
          <w:color w:val="000000"/>
        </w:rPr>
        <w:lastRenderedPageBreak/>
        <w:t>ж) результаты голосования;</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з) решение комиссии и обоснование его принятия.</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5.15.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876E4F" w:rsidRPr="0096075E" w:rsidRDefault="00876E4F" w:rsidP="00876E4F">
      <w:pPr>
        <w:autoSpaceDE w:val="0"/>
        <w:autoSpaceDN w:val="0"/>
        <w:adjustRightInd w:val="0"/>
        <w:ind w:firstLine="709"/>
        <w:contextualSpacing/>
        <w:jc w:val="both"/>
        <w:rPr>
          <w:color w:val="000000"/>
        </w:rPr>
      </w:pPr>
      <w:r w:rsidRPr="0096075E">
        <w:rPr>
          <w:color w:val="000000"/>
        </w:rPr>
        <w:t>5.16. Выписка из решения комиссии направляется руководителю организации (учреждения), подведомственной органу местного самоуправления Зеленодольского муниципального района Республики Татарстан, в отношении которого рассматривался вопрос, а также в орган местного самоуправления, являющийся учредителем организации (учреждения), в течение пяти рабочих дней после подписания протокола заседания комиссии.</w:t>
      </w:r>
    </w:p>
    <w:p w:rsidR="00876E4F" w:rsidRDefault="00876E4F" w:rsidP="00876E4F">
      <w:pPr>
        <w:autoSpaceDE w:val="0"/>
        <w:autoSpaceDN w:val="0"/>
        <w:adjustRightInd w:val="0"/>
        <w:ind w:firstLine="709"/>
        <w:contextualSpacing/>
        <w:jc w:val="both"/>
        <w:rPr>
          <w:color w:val="000000"/>
        </w:rPr>
      </w:pPr>
      <w:r w:rsidRPr="0096075E">
        <w:rPr>
          <w:color w:val="000000"/>
        </w:rPr>
        <w:t>5.17. Решение комиссии может быть обжаловано в порядке, установленном законодательством Российской Федерации.</w:t>
      </w:r>
    </w:p>
    <w:p w:rsidR="00A4769C" w:rsidRDefault="00A4769C"/>
    <w:sectPr w:rsidR="00A4769C" w:rsidSect="006A2C34">
      <w:pgSz w:w="11906" w:h="16838"/>
      <w:pgMar w:top="1134" w:right="1134" w:bottom="1134" w:left="1134"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6E4F"/>
    <w:rsid w:val="000312EE"/>
    <w:rsid w:val="00097165"/>
    <w:rsid w:val="000A2C6D"/>
    <w:rsid w:val="000C2650"/>
    <w:rsid w:val="000E14EE"/>
    <w:rsid w:val="000F644F"/>
    <w:rsid w:val="001078F6"/>
    <w:rsid w:val="0014119B"/>
    <w:rsid w:val="001421FD"/>
    <w:rsid w:val="00155EDA"/>
    <w:rsid w:val="00195C0A"/>
    <w:rsid w:val="001B0BD2"/>
    <w:rsid w:val="001D24D5"/>
    <w:rsid w:val="001D7462"/>
    <w:rsid w:val="001E2FAF"/>
    <w:rsid w:val="00207DA8"/>
    <w:rsid w:val="00242B99"/>
    <w:rsid w:val="00253FA7"/>
    <w:rsid w:val="002805C3"/>
    <w:rsid w:val="002959B3"/>
    <w:rsid w:val="002B6E83"/>
    <w:rsid w:val="002C1D8A"/>
    <w:rsid w:val="002C7B51"/>
    <w:rsid w:val="002D6921"/>
    <w:rsid w:val="003143E2"/>
    <w:rsid w:val="00331D8D"/>
    <w:rsid w:val="00332711"/>
    <w:rsid w:val="003422F5"/>
    <w:rsid w:val="0036053A"/>
    <w:rsid w:val="003622BD"/>
    <w:rsid w:val="00372693"/>
    <w:rsid w:val="00385725"/>
    <w:rsid w:val="003A78D2"/>
    <w:rsid w:val="003B4DC6"/>
    <w:rsid w:val="003B7DA4"/>
    <w:rsid w:val="003E38C9"/>
    <w:rsid w:val="004024B9"/>
    <w:rsid w:val="0040259A"/>
    <w:rsid w:val="00430EBB"/>
    <w:rsid w:val="004422DB"/>
    <w:rsid w:val="00451D8F"/>
    <w:rsid w:val="004855F4"/>
    <w:rsid w:val="00486C1E"/>
    <w:rsid w:val="004F0FCF"/>
    <w:rsid w:val="004F60A9"/>
    <w:rsid w:val="004F763E"/>
    <w:rsid w:val="00510546"/>
    <w:rsid w:val="005138D0"/>
    <w:rsid w:val="00520926"/>
    <w:rsid w:val="00555B9D"/>
    <w:rsid w:val="00566336"/>
    <w:rsid w:val="005C5C6A"/>
    <w:rsid w:val="005C6356"/>
    <w:rsid w:val="006A2C34"/>
    <w:rsid w:val="006A618C"/>
    <w:rsid w:val="006B177A"/>
    <w:rsid w:val="006D2127"/>
    <w:rsid w:val="006D2570"/>
    <w:rsid w:val="0074566A"/>
    <w:rsid w:val="007761BA"/>
    <w:rsid w:val="007A434E"/>
    <w:rsid w:val="007B077C"/>
    <w:rsid w:val="007C3E19"/>
    <w:rsid w:val="007D010F"/>
    <w:rsid w:val="0080156D"/>
    <w:rsid w:val="008548D5"/>
    <w:rsid w:val="0086264F"/>
    <w:rsid w:val="008634B4"/>
    <w:rsid w:val="00876E4F"/>
    <w:rsid w:val="00881A29"/>
    <w:rsid w:val="008A3068"/>
    <w:rsid w:val="008D513A"/>
    <w:rsid w:val="008D66D8"/>
    <w:rsid w:val="008E019D"/>
    <w:rsid w:val="00915560"/>
    <w:rsid w:val="00933DCA"/>
    <w:rsid w:val="00971981"/>
    <w:rsid w:val="009A05DA"/>
    <w:rsid w:val="009A4F8D"/>
    <w:rsid w:val="00A013D1"/>
    <w:rsid w:val="00A20FC0"/>
    <w:rsid w:val="00A4769C"/>
    <w:rsid w:val="00A76200"/>
    <w:rsid w:val="00A829FF"/>
    <w:rsid w:val="00AB34AD"/>
    <w:rsid w:val="00AD47CF"/>
    <w:rsid w:val="00B00157"/>
    <w:rsid w:val="00B248A5"/>
    <w:rsid w:val="00B37432"/>
    <w:rsid w:val="00B4318E"/>
    <w:rsid w:val="00BB22AA"/>
    <w:rsid w:val="00BC3EEE"/>
    <w:rsid w:val="00BF741A"/>
    <w:rsid w:val="00C12B94"/>
    <w:rsid w:val="00C4723A"/>
    <w:rsid w:val="00C97236"/>
    <w:rsid w:val="00CA32DE"/>
    <w:rsid w:val="00CA57C8"/>
    <w:rsid w:val="00CB737A"/>
    <w:rsid w:val="00CF61D6"/>
    <w:rsid w:val="00D14555"/>
    <w:rsid w:val="00D2595C"/>
    <w:rsid w:val="00D44305"/>
    <w:rsid w:val="00D44E52"/>
    <w:rsid w:val="00D4715B"/>
    <w:rsid w:val="00D52D97"/>
    <w:rsid w:val="00D642A4"/>
    <w:rsid w:val="00E11970"/>
    <w:rsid w:val="00E3167E"/>
    <w:rsid w:val="00E50FE1"/>
    <w:rsid w:val="00E66458"/>
    <w:rsid w:val="00E80322"/>
    <w:rsid w:val="00EA105A"/>
    <w:rsid w:val="00EB0C26"/>
    <w:rsid w:val="00EB4242"/>
    <w:rsid w:val="00EF5DD3"/>
    <w:rsid w:val="00F12F0A"/>
    <w:rsid w:val="00F712DB"/>
    <w:rsid w:val="00F74DB7"/>
    <w:rsid w:val="00F774B2"/>
    <w:rsid w:val="00F83F4E"/>
    <w:rsid w:val="00F96B24"/>
    <w:rsid w:val="00FF7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4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6E4F"/>
    <w:rPr>
      <w:color w:val="0000FF"/>
      <w:u w:val="single"/>
    </w:rPr>
  </w:style>
  <w:style w:type="paragraph" w:customStyle="1" w:styleId="ConsPlusNormal">
    <w:name w:val="ConsPlusNormal"/>
    <w:link w:val="ConsPlusNormal0"/>
    <w:rsid w:val="00876E4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76E4F"/>
    <w:rPr>
      <w:rFonts w:ascii="Arial" w:eastAsia="Times New Roman" w:hAnsi="Arial" w:cs="Arial"/>
      <w:sz w:val="20"/>
      <w:szCs w:val="20"/>
      <w:lang w:eastAsia="ru-RU"/>
    </w:rPr>
  </w:style>
  <w:style w:type="paragraph" w:styleId="a4">
    <w:name w:val="List Paragraph"/>
    <w:basedOn w:val="a"/>
    <w:uiPriority w:val="34"/>
    <w:qFormat/>
    <w:rsid w:val="00876E4F"/>
    <w:pPr>
      <w:ind w:left="720"/>
      <w:contextualSpacing/>
    </w:pPr>
    <w:rPr>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B2DE89329BCC28C1B9466C2B04343DEE983D012C0148B2BE744323FEB0BEF88DBBBDFC4ADC171C79A1E2F6L4gBM" TargetMode="External"/><Relationship Id="rId13" Type="http://schemas.openxmlformats.org/officeDocument/2006/relationships/hyperlink" Target="consultantplus://offline/ref=85AFB5CF0F37FD5EC07FCBF515D89D3895D7AB2EA11F2EEC98D57B272E5AB90DF14D26E1d664K" TargetMode="External"/><Relationship Id="rId3" Type="http://schemas.openxmlformats.org/officeDocument/2006/relationships/webSettings" Target="webSettings.xml"/><Relationship Id="rId7" Type="http://schemas.openxmlformats.org/officeDocument/2006/relationships/hyperlink" Target="consultantplus://offline/ref=85AFB5CF0F37FD5EC07FCBF515D89D3895D7AB2EA11F2EEC98D57B272E5AB90DF14D26E1d664K" TargetMode="External"/><Relationship Id="rId12" Type="http://schemas.openxmlformats.org/officeDocument/2006/relationships/hyperlink" Target="consultantplus://offline/ref=B9F6CE40DDD1C854CF9650B1EAC928B63C9E51E164343521D2ECB12F1FE9pFN"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5AFB5CF0F37FD5EC07FCBF515D89D3895D7AB2EA11F2EEC98D57B272E5AB90DF14D26E1d664K" TargetMode="External"/><Relationship Id="rId11" Type="http://schemas.openxmlformats.org/officeDocument/2006/relationships/hyperlink" Target="consultantplus://offline/ref=B9F6CE40DDD1C854CF9650B1EAC928B63C9E51E164343521D2ECB12F1FE9pFN" TargetMode="External"/><Relationship Id="rId5" Type="http://schemas.openxmlformats.org/officeDocument/2006/relationships/hyperlink" Target="consultantplus://offline/ref=85AFB5CF0F37FD5EC07FCBF515D89D3895D7AB2EA11F2EEC98D57B272E5AB90DF14D26E0d66FK" TargetMode="External"/><Relationship Id="rId15" Type="http://schemas.openxmlformats.org/officeDocument/2006/relationships/theme" Target="theme/theme1.xml"/><Relationship Id="rId10" Type="http://schemas.openxmlformats.org/officeDocument/2006/relationships/hyperlink" Target="consultantplus://offline/ref=A488E8CD5C335E72AC3962D71A33651734617D16C7581BC8394CFF6C290DF63E1F28852BD37E752BpAo9K" TargetMode="External"/><Relationship Id="rId4" Type="http://schemas.openxmlformats.org/officeDocument/2006/relationships/hyperlink" Target="consultantplus://offline/ref=986A46114E81EF0670522BFCD3672A668DE5CD4AD915CEC1E1BB281375S7L3M" TargetMode="External"/><Relationship Id="rId9" Type="http://schemas.openxmlformats.org/officeDocument/2006/relationships/hyperlink" Target="consultantplus://offline/ref=A488E8CD5C335E72AC3962D71A33651734617D16C7581BC8394CFF6C290DF63E1F28852BD37E752BpAo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8141</Words>
  <Characters>46408</Characters>
  <Application>Microsoft Office Word</Application>
  <DocSecurity>0</DocSecurity>
  <Lines>386</Lines>
  <Paragraphs>108</Paragraphs>
  <ScaleCrop>false</ScaleCrop>
  <Company/>
  <LinksUpToDate>false</LinksUpToDate>
  <CharactersWithSpaces>54441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HLS</dc:creator>
  <cp:lastModifiedBy>Пользователь Windows</cp:lastModifiedBy>
  <cp:revision>2</cp:revision>
  <dcterms:created xsi:type="dcterms:W3CDTF">2018-07-30T13:25:00Z</dcterms:created>
  <dcterms:modified xsi:type="dcterms:W3CDTF">2018-07-30T13:25:00Z</dcterms:modified>
</cp:coreProperties>
</file>