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5" w:type="dxa"/>
        <w:tblInd w:w="496" w:type="dxa"/>
        <w:tblLayout w:type="fixed"/>
        <w:tblLook w:val="04A0"/>
      </w:tblPr>
      <w:tblGrid>
        <w:gridCol w:w="9525"/>
      </w:tblGrid>
      <w:tr w:rsidR="00273632" w:rsidRPr="00F519F8" w:rsidTr="007438A0">
        <w:trPr>
          <w:cantSplit/>
          <w:trHeight w:val="1031"/>
        </w:trPr>
        <w:tc>
          <w:tcPr>
            <w:tcW w:w="9525" w:type="dxa"/>
            <w:tcBorders>
              <w:top w:val="nil"/>
              <w:left w:val="nil"/>
              <w:bottom w:val="single" w:sz="12" w:space="0" w:color="008000"/>
              <w:right w:val="nil"/>
            </w:tcBorders>
            <w:hideMark/>
          </w:tcPr>
          <w:p w:rsidR="00273632" w:rsidRPr="00F519F8" w:rsidRDefault="00273632" w:rsidP="007438A0">
            <w:pPr>
              <w:shd w:val="clear" w:color="auto" w:fill="FFFFFF"/>
              <w:spacing w:line="276" w:lineRule="auto"/>
              <w:jc w:val="center"/>
              <w:rPr>
                <w:rFonts w:ascii="Times New Roman" w:eastAsia="Calibri" w:hAnsi="Times New Roman" w:cs="Times New Roman"/>
                <w:b/>
                <w:color w:val="000000"/>
                <w:sz w:val="24"/>
                <w:szCs w:val="24"/>
                <w:lang w:bidi="en-US"/>
              </w:rPr>
            </w:pPr>
            <w:r w:rsidRPr="00F519F8">
              <w:rPr>
                <w:rFonts w:ascii="Times New Roman" w:hAnsi="Times New Roman" w:cs="Times New Roman"/>
                <w:b/>
                <w:color w:val="000000"/>
                <w:sz w:val="24"/>
                <w:szCs w:val="24"/>
              </w:rPr>
              <w:t xml:space="preserve">СОВЕТ  КУГЕЕВСКОГО СЕЛЬСКОГО ПОСЕЛЕНИЯ </w:t>
            </w:r>
          </w:p>
          <w:p w:rsidR="00273632" w:rsidRPr="00F519F8" w:rsidRDefault="00273632" w:rsidP="007438A0">
            <w:pPr>
              <w:shd w:val="clear" w:color="auto" w:fill="FFFFFF"/>
              <w:spacing w:line="276" w:lineRule="auto"/>
              <w:jc w:val="center"/>
              <w:rPr>
                <w:rFonts w:ascii="Times New Roman" w:hAnsi="Times New Roman" w:cs="Times New Roman"/>
                <w:b/>
                <w:color w:val="000000"/>
                <w:sz w:val="24"/>
                <w:szCs w:val="24"/>
              </w:rPr>
            </w:pPr>
            <w:r w:rsidRPr="00F519F8">
              <w:rPr>
                <w:rFonts w:ascii="Times New Roman" w:hAnsi="Times New Roman" w:cs="Times New Roman"/>
                <w:b/>
                <w:color w:val="000000"/>
                <w:sz w:val="24"/>
                <w:szCs w:val="24"/>
              </w:rPr>
              <w:t xml:space="preserve">ЗЕЛЕНОДОЛЬСКОГО  МУНИЦИПАЛЬНОГО РАЙОНА </w:t>
            </w:r>
          </w:p>
          <w:p w:rsidR="00273632" w:rsidRPr="00F519F8" w:rsidRDefault="00273632" w:rsidP="007438A0">
            <w:pPr>
              <w:shd w:val="clear" w:color="auto" w:fill="FFFFFF"/>
              <w:spacing w:line="276" w:lineRule="auto"/>
              <w:ind w:firstLine="284"/>
              <w:jc w:val="center"/>
              <w:rPr>
                <w:rFonts w:ascii="Times New Roman" w:hAnsi="Times New Roman" w:cs="Times New Roman"/>
                <w:sz w:val="24"/>
                <w:szCs w:val="24"/>
                <w:lang w:bidi="en-US"/>
              </w:rPr>
            </w:pPr>
            <w:r w:rsidRPr="00F519F8">
              <w:rPr>
                <w:rFonts w:ascii="Times New Roman" w:hAnsi="Times New Roman" w:cs="Times New Roman"/>
                <w:b/>
                <w:color w:val="000000"/>
                <w:sz w:val="24"/>
                <w:szCs w:val="24"/>
              </w:rPr>
              <w:t>РЕСПУБЛИКИ ТАТАРСТАН</w:t>
            </w:r>
          </w:p>
        </w:tc>
      </w:tr>
    </w:tbl>
    <w:p w:rsidR="00273632" w:rsidRPr="00F519F8" w:rsidRDefault="00273632" w:rsidP="00273632">
      <w:pPr>
        <w:jc w:val="center"/>
        <w:rPr>
          <w:rFonts w:ascii="Times New Roman" w:hAnsi="Times New Roman" w:cs="Times New Roman"/>
          <w:b/>
          <w:sz w:val="24"/>
          <w:szCs w:val="24"/>
          <w:lang w:bidi="en-US"/>
        </w:rPr>
      </w:pPr>
      <w:r w:rsidRPr="00F519F8">
        <w:rPr>
          <w:rFonts w:ascii="Times New Roman" w:hAnsi="Times New Roman" w:cs="Times New Roman"/>
          <w:b/>
          <w:sz w:val="24"/>
          <w:szCs w:val="24"/>
        </w:rPr>
        <w:t>РЕШЕНИЕ</w:t>
      </w:r>
    </w:p>
    <w:p w:rsidR="00273632" w:rsidRPr="00F519F8" w:rsidRDefault="00273632" w:rsidP="00273632">
      <w:pPr>
        <w:jc w:val="center"/>
        <w:rPr>
          <w:rFonts w:ascii="Times New Roman" w:hAnsi="Times New Roman" w:cs="Times New Roman"/>
          <w:b/>
          <w:sz w:val="24"/>
          <w:szCs w:val="24"/>
        </w:rPr>
      </w:pPr>
      <w:r w:rsidRPr="00F519F8">
        <w:rPr>
          <w:rFonts w:ascii="Times New Roman" w:hAnsi="Times New Roman" w:cs="Times New Roman"/>
          <w:b/>
          <w:sz w:val="24"/>
          <w:szCs w:val="24"/>
        </w:rPr>
        <w:t>КАРАР</w:t>
      </w:r>
    </w:p>
    <w:p w:rsidR="00273632" w:rsidRPr="00F519F8" w:rsidRDefault="00273632" w:rsidP="00273632">
      <w:pPr>
        <w:rPr>
          <w:rFonts w:ascii="Times New Roman" w:hAnsi="Times New Roman" w:cs="Times New Roman"/>
          <w:sz w:val="24"/>
          <w:szCs w:val="24"/>
        </w:rPr>
      </w:pPr>
    </w:p>
    <w:p w:rsidR="00273632" w:rsidRPr="00F519F8" w:rsidRDefault="00273632" w:rsidP="00273632">
      <w:pPr>
        <w:rPr>
          <w:rFonts w:ascii="Times New Roman" w:hAnsi="Times New Roman" w:cs="Times New Roman"/>
          <w:sz w:val="24"/>
          <w:szCs w:val="24"/>
        </w:rPr>
      </w:pPr>
    </w:p>
    <w:p w:rsidR="00273632" w:rsidRPr="00F519F8" w:rsidRDefault="00273632" w:rsidP="00273632">
      <w:pPr>
        <w:rPr>
          <w:sz w:val="24"/>
          <w:szCs w:val="24"/>
        </w:rPr>
      </w:pPr>
      <w:r>
        <w:rPr>
          <w:rFonts w:ascii="Times New Roman" w:hAnsi="Times New Roman" w:cs="Times New Roman"/>
          <w:sz w:val="24"/>
          <w:szCs w:val="24"/>
        </w:rPr>
        <w:t>18</w:t>
      </w:r>
      <w:r w:rsidRPr="00F519F8">
        <w:rPr>
          <w:rFonts w:ascii="Times New Roman" w:hAnsi="Times New Roman" w:cs="Times New Roman"/>
          <w:sz w:val="24"/>
          <w:szCs w:val="24"/>
        </w:rPr>
        <w:t xml:space="preserve"> декабря 2017 года                                                                               </w:t>
      </w:r>
      <w:r>
        <w:rPr>
          <w:rFonts w:ascii="Times New Roman" w:hAnsi="Times New Roman" w:cs="Times New Roman"/>
          <w:sz w:val="24"/>
          <w:szCs w:val="24"/>
        </w:rPr>
        <w:t xml:space="preserve">                        </w:t>
      </w:r>
      <w:r w:rsidRPr="00F519F8">
        <w:rPr>
          <w:rFonts w:ascii="Times New Roman" w:hAnsi="Times New Roman" w:cs="Times New Roman"/>
          <w:sz w:val="24"/>
          <w:szCs w:val="24"/>
        </w:rPr>
        <w:t>№</w:t>
      </w:r>
      <w:r w:rsidRPr="00F519F8">
        <w:rPr>
          <w:sz w:val="24"/>
          <w:szCs w:val="24"/>
        </w:rPr>
        <w:t xml:space="preserve"> </w:t>
      </w:r>
      <w:r w:rsidRPr="00F519F8">
        <w:rPr>
          <w:rFonts w:ascii="Times New Roman" w:hAnsi="Times New Roman" w:cs="Times New Roman"/>
          <w:sz w:val="24"/>
          <w:szCs w:val="24"/>
        </w:rPr>
        <w:t>10</w:t>
      </w:r>
      <w:r>
        <w:rPr>
          <w:rFonts w:ascii="Times New Roman" w:hAnsi="Times New Roman" w:cs="Times New Roman"/>
          <w:sz w:val="24"/>
          <w:szCs w:val="24"/>
        </w:rPr>
        <w:t>7</w:t>
      </w:r>
    </w:p>
    <w:p w:rsidR="00273632" w:rsidRPr="00F519F8" w:rsidRDefault="00273632" w:rsidP="00273632">
      <w:pPr>
        <w:pStyle w:val="ConsTitle"/>
        <w:widowControl/>
        <w:tabs>
          <w:tab w:val="left" w:pos="6045"/>
        </w:tabs>
        <w:ind w:right="0"/>
        <w:rPr>
          <w:sz w:val="24"/>
          <w:szCs w:val="24"/>
        </w:rPr>
      </w:pPr>
      <w:r w:rsidRPr="00F519F8">
        <w:rPr>
          <w:sz w:val="24"/>
          <w:szCs w:val="24"/>
        </w:rPr>
        <w:tab/>
        <w:t xml:space="preserve">   </w:t>
      </w:r>
    </w:p>
    <w:tbl>
      <w:tblPr>
        <w:tblW w:w="0" w:type="auto"/>
        <w:tblLook w:val="04A0"/>
      </w:tblPr>
      <w:tblGrid>
        <w:gridCol w:w="5070"/>
      </w:tblGrid>
      <w:tr w:rsidR="00273632" w:rsidRPr="00B55C4F" w:rsidTr="007438A0">
        <w:tc>
          <w:tcPr>
            <w:tcW w:w="5070" w:type="dxa"/>
          </w:tcPr>
          <w:p w:rsidR="00273632" w:rsidRPr="00B55C4F" w:rsidRDefault="00273632" w:rsidP="00273632">
            <w:pPr>
              <w:ind w:firstLine="0"/>
              <w:jc w:val="left"/>
              <w:rPr>
                <w:rFonts w:ascii="Times New Roman" w:hAnsi="Times New Roman" w:cs="Times New Roman"/>
                <w:sz w:val="24"/>
                <w:szCs w:val="24"/>
              </w:rPr>
            </w:pPr>
            <w:r w:rsidRPr="00B55C4F">
              <w:rPr>
                <w:rFonts w:ascii="Times New Roman" w:hAnsi="Times New Roman" w:cs="Times New Roman"/>
                <w:sz w:val="24"/>
                <w:szCs w:val="24"/>
              </w:rPr>
              <w:t xml:space="preserve">О бюджете </w:t>
            </w:r>
            <w:proofErr w:type="spellStart"/>
            <w:r w:rsidRPr="00B55C4F">
              <w:rPr>
                <w:rFonts w:ascii="Times New Roman" w:hAnsi="Times New Roman" w:cs="Times New Roman"/>
                <w:sz w:val="24"/>
                <w:szCs w:val="24"/>
              </w:rPr>
              <w:t>Кугеевского</w:t>
            </w:r>
            <w:proofErr w:type="spellEnd"/>
            <w:r w:rsidRPr="00B55C4F">
              <w:rPr>
                <w:rFonts w:ascii="Times New Roman" w:hAnsi="Times New Roman" w:cs="Times New Roman"/>
                <w:sz w:val="24"/>
                <w:szCs w:val="24"/>
              </w:rPr>
              <w:t xml:space="preserve"> </w:t>
            </w:r>
          </w:p>
        </w:tc>
      </w:tr>
      <w:tr w:rsidR="00273632" w:rsidRPr="00B55C4F" w:rsidTr="007438A0">
        <w:tc>
          <w:tcPr>
            <w:tcW w:w="5070" w:type="dxa"/>
          </w:tcPr>
          <w:p w:rsidR="00273632" w:rsidRPr="00B55C4F" w:rsidRDefault="00273632" w:rsidP="00273632">
            <w:pPr>
              <w:ind w:firstLine="0"/>
              <w:jc w:val="left"/>
              <w:rPr>
                <w:rFonts w:ascii="Times New Roman" w:hAnsi="Times New Roman" w:cs="Times New Roman"/>
                <w:sz w:val="24"/>
                <w:szCs w:val="24"/>
              </w:rPr>
            </w:pPr>
            <w:r w:rsidRPr="00B55C4F">
              <w:rPr>
                <w:rFonts w:ascii="Times New Roman" w:hAnsi="Times New Roman" w:cs="Times New Roman"/>
                <w:sz w:val="24"/>
                <w:szCs w:val="24"/>
              </w:rPr>
              <w:t xml:space="preserve">сельского поселения Зеленодольского </w:t>
            </w:r>
          </w:p>
        </w:tc>
      </w:tr>
      <w:tr w:rsidR="00273632" w:rsidRPr="00B55C4F" w:rsidTr="007438A0">
        <w:tc>
          <w:tcPr>
            <w:tcW w:w="5070" w:type="dxa"/>
          </w:tcPr>
          <w:p w:rsidR="00273632" w:rsidRPr="00B55C4F" w:rsidRDefault="00273632" w:rsidP="00273632">
            <w:pPr>
              <w:ind w:firstLine="0"/>
              <w:jc w:val="left"/>
              <w:rPr>
                <w:rFonts w:ascii="Times New Roman" w:hAnsi="Times New Roman" w:cs="Times New Roman"/>
                <w:sz w:val="24"/>
                <w:szCs w:val="24"/>
              </w:rPr>
            </w:pPr>
            <w:r w:rsidRPr="00B55C4F">
              <w:rPr>
                <w:rFonts w:ascii="Times New Roman" w:hAnsi="Times New Roman" w:cs="Times New Roman"/>
                <w:sz w:val="24"/>
                <w:szCs w:val="24"/>
              </w:rPr>
              <w:t xml:space="preserve">муниципального района Республики </w:t>
            </w:r>
          </w:p>
        </w:tc>
      </w:tr>
      <w:tr w:rsidR="00273632" w:rsidRPr="00B55C4F" w:rsidTr="007438A0">
        <w:tc>
          <w:tcPr>
            <w:tcW w:w="5070" w:type="dxa"/>
          </w:tcPr>
          <w:p w:rsidR="00273632" w:rsidRPr="00B55C4F" w:rsidRDefault="00273632" w:rsidP="00273632">
            <w:pPr>
              <w:ind w:firstLine="0"/>
              <w:jc w:val="left"/>
              <w:rPr>
                <w:rFonts w:ascii="Times New Roman" w:hAnsi="Times New Roman" w:cs="Times New Roman"/>
                <w:sz w:val="24"/>
                <w:szCs w:val="24"/>
              </w:rPr>
            </w:pPr>
            <w:r w:rsidRPr="00B55C4F">
              <w:rPr>
                <w:rFonts w:ascii="Times New Roman" w:hAnsi="Times New Roman" w:cs="Times New Roman"/>
                <w:sz w:val="24"/>
                <w:szCs w:val="24"/>
              </w:rPr>
              <w:t xml:space="preserve">Татарстан на 2018 год и </w:t>
            </w:r>
            <w:proofErr w:type="gramStart"/>
            <w:r w:rsidRPr="00B55C4F">
              <w:rPr>
                <w:rFonts w:ascii="Times New Roman" w:hAnsi="Times New Roman" w:cs="Times New Roman"/>
                <w:sz w:val="24"/>
                <w:szCs w:val="24"/>
              </w:rPr>
              <w:t>на</w:t>
            </w:r>
            <w:proofErr w:type="gramEnd"/>
            <w:r w:rsidRPr="00B55C4F">
              <w:rPr>
                <w:rFonts w:ascii="Times New Roman" w:hAnsi="Times New Roman" w:cs="Times New Roman"/>
                <w:sz w:val="24"/>
                <w:szCs w:val="24"/>
              </w:rPr>
              <w:t xml:space="preserve"> плановый</w:t>
            </w:r>
          </w:p>
        </w:tc>
      </w:tr>
      <w:tr w:rsidR="00273632" w:rsidRPr="00B55C4F" w:rsidTr="007438A0">
        <w:tc>
          <w:tcPr>
            <w:tcW w:w="5070" w:type="dxa"/>
          </w:tcPr>
          <w:p w:rsidR="00273632" w:rsidRPr="00B55C4F" w:rsidRDefault="00273632" w:rsidP="00273632">
            <w:pPr>
              <w:ind w:firstLine="0"/>
              <w:jc w:val="left"/>
              <w:rPr>
                <w:rFonts w:ascii="Times New Roman" w:hAnsi="Times New Roman" w:cs="Times New Roman"/>
                <w:sz w:val="24"/>
                <w:szCs w:val="24"/>
              </w:rPr>
            </w:pPr>
            <w:r w:rsidRPr="00B55C4F">
              <w:rPr>
                <w:rFonts w:ascii="Times New Roman" w:hAnsi="Times New Roman" w:cs="Times New Roman"/>
                <w:sz w:val="24"/>
                <w:szCs w:val="24"/>
              </w:rPr>
              <w:t xml:space="preserve"> период 2019 и 2020 годов.</w:t>
            </w:r>
          </w:p>
        </w:tc>
      </w:tr>
    </w:tbl>
    <w:p w:rsidR="00273632" w:rsidRPr="00F519F8" w:rsidRDefault="00273632" w:rsidP="00273632">
      <w:pPr>
        <w:rPr>
          <w:sz w:val="24"/>
          <w:szCs w:val="24"/>
        </w:rPr>
      </w:pPr>
    </w:p>
    <w:p w:rsidR="00273632" w:rsidRPr="00F519F8" w:rsidRDefault="00273632" w:rsidP="00273632">
      <w:pPr>
        <w:rPr>
          <w:i/>
          <w:sz w:val="24"/>
          <w:szCs w:val="24"/>
        </w:rPr>
      </w:pPr>
      <w:proofErr w:type="gramStart"/>
      <w:r w:rsidRPr="00F519F8">
        <w:rPr>
          <w:rFonts w:ascii="Times New Roman" w:hAnsi="Times New Roman" w:cs="Times New Roman"/>
          <w:sz w:val="24"/>
          <w:szCs w:val="24"/>
        </w:rPr>
        <w:t xml:space="preserve">Заслушав и обсудив доклад главы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 Зеленодольского муниципального района </w:t>
      </w:r>
      <w:proofErr w:type="spellStart"/>
      <w:r w:rsidRPr="00F519F8">
        <w:rPr>
          <w:rFonts w:ascii="Times New Roman" w:hAnsi="Times New Roman" w:cs="Times New Roman"/>
          <w:sz w:val="24"/>
          <w:szCs w:val="24"/>
        </w:rPr>
        <w:t>Хисамутдиновой</w:t>
      </w:r>
      <w:proofErr w:type="spellEnd"/>
      <w:r w:rsidRPr="00F519F8">
        <w:rPr>
          <w:rFonts w:ascii="Times New Roman" w:hAnsi="Times New Roman" w:cs="Times New Roman"/>
          <w:sz w:val="24"/>
          <w:szCs w:val="24"/>
        </w:rPr>
        <w:t xml:space="preserve"> Ф.Х., учитывая, что разработанный проект решения «О бюджете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 на 2017 год и плановый период 2019 и 2020 годов» был обсужден на публичном слушании и доработан с учетом предложений и замечаний, внесенных населением и депутатами Совета, а также руководствуясь Бюджетным Кодексом Российской Федерации, Федеральным законом</w:t>
      </w:r>
      <w:proofErr w:type="gramEnd"/>
      <w:r w:rsidRPr="00F519F8">
        <w:rPr>
          <w:rFonts w:ascii="Times New Roman" w:hAnsi="Times New Roman" w:cs="Times New Roman"/>
          <w:sz w:val="24"/>
          <w:szCs w:val="24"/>
        </w:rPr>
        <w:t xml:space="preserve"> от 06 октября 2003 года  № 131 - ФЗ  «Об общих принципах организации местного самоуправления в Российской Федерации», Бюджетным Кодексом Республики Татарстан, Уставом </w:t>
      </w:r>
      <w:proofErr w:type="spellStart"/>
      <w:r w:rsidRPr="00F519F8">
        <w:rPr>
          <w:rFonts w:ascii="Times New Roman" w:hAnsi="Times New Roman" w:cs="Times New Roman"/>
          <w:sz w:val="24"/>
          <w:szCs w:val="24"/>
        </w:rPr>
        <w:t>Кугеевского</w:t>
      </w:r>
      <w:proofErr w:type="spellEnd"/>
      <w:r w:rsidRPr="00F519F8">
        <w:rPr>
          <w:i/>
          <w:sz w:val="24"/>
          <w:szCs w:val="24"/>
        </w:rPr>
        <w:t xml:space="preserve"> </w:t>
      </w:r>
      <w:r w:rsidRPr="00F519F8">
        <w:rPr>
          <w:rFonts w:ascii="Times New Roman" w:hAnsi="Times New Roman" w:cs="Times New Roman"/>
          <w:sz w:val="24"/>
          <w:szCs w:val="24"/>
        </w:rPr>
        <w:t xml:space="preserve">сельского поселения Совет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 Зеленодольского муниципального района решил:</w:t>
      </w:r>
    </w:p>
    <w:p w:rsidR="00273632" w:rsidRPr="00F519F8" w:rsidRDefault="00273632" w:rsidP="00273632">
      <w:pPr>
        <w:rPr>
          <w:sz w:val="24"/>
          <w:szCs w:val="24"/>
        </w:rPr>
      </w:pPr>
    </w:p>
    <w:p w:rsidR="00273632" w:rsidRPr="00F519F8" w:rsidRDefault="00273632" w:rsidP="00273632">
      <w:pPr>
        <w:rPr>
          <w:rFonts w:ascii="Times New Roman" w:hAnsi="Times New Roman" w:cs="Times New Roman"/>
          <w:sz w:val="24"/>
          <w:szCs w:val="24"/>
        </w:rPr>
      </w:pPr>
      <w:bookmarkStart w:id="0" w:name="sub_100"/>
      <w:r w:rsidRPr="00F519F8">
        <w:rPr>
          <w:rFonts w:ascii="Times New Roman" w:hAnsi="Times New Roman" w:cs="Times New Roman"/>
          <w:sz w:val="24"/>
          <w:szCs w:val="24"/>
        </w:rPr>
        <w:t>1. Утвердить о</w:t>
      </w:r>
      <w:r w:rsidRPr="00F519F8">
        <w:rPr>
          <w:rStyle w:val="a5"/>
          <w:rFonts w:ascii="Times New Roman" w:hAnsi="Times New Roman" w:cs="Times New Roman"/>
          <w:b w:val="0"/>
          <w:sz w:val="24"/>
          <w:szCs w:val="24"/>
        </w:rPr>
        <w:t xml:space="preserve">сновные характеристики бюджета </w:t>
      </w:r>
      <w:proofErr w:type="spellStart"/>
      <w:r w:rsidRPr="00F519F8">
        <w:rPr>
          <w:rStyle w:val="a5"/>
          <w:rFonts w:ascii="Times New Roman" w:hAnsi="Times New Roman" w:cs="Times New Roman"/>
          <w:b w:val="0"/>
          <w:sz w:val="24"/>
          <w:szCs w:val="24"/>
        </w:rPr>
        <w:t>Кугеевского</w:t>
      </w:r>
      <w:proofErr w:type="spellEnd"/>
      <w:r w:rsidRPr="00F519F8">
        <w:rPr>
          <w:rStyle w:val="a5"/>
          <w:rFonts w:ascii="Times New Roman" w:hAnsi="Times New Roman" w:cs="Times New Roman"/>
          <w:b w:val="0"/>
          <w:sz w:val="24"/>
          <w:szCs w:val="24"/>
        </w:rPr>
        <w:t xml:space="preserve"> сельского поселения</w:t>
      </w:r>
      <w:r w:rsidRPr="00F519F8">
        <w:rPr>
          <w:rFonts w:ascii="Times New Roman" w:hAnsi="Times New Roman" w:cs="Times New Roman"/>
          <w:sz w:val="24"/>
          <w:szCs w:val="24"/>
        </w:rPr>
        <w:t xml:space="preserve"> </w:t>
      </w:r>
      <w:r w:rsidRPr="00F519F8">
        <w:rPr>
          <w:rStyle w:val="a5"/>
          <w:rFonts w:ascii="Times New Roman" w:hAnsi="Times New Roman" w:cs="Times New Roman"/>
          <w:b w:val="0"/>
          <w:sz w:val="24"/>
          <w:szCs w:val="24"/>
        </w:rPr>
        <w:t>на 2018 год:</w:t>
      </w:r>
    </w:p>
    <w:p w:rsidR="00273632" w:rsidRPr="00F519F8" w:rsidRDefault="00273632" w:rsidP="00273632">
      <w:pPr>
        <w:rPr>
          <w:rFonts w:ascii="Times New Roman" w:hAnsi="Times New Roman" w:cs="Times New Roman"/>
          <w:sz w:val="24"/>
          <w:szCs w:val="24"/>
        </w:rPr>
      </w:pPr>
      <w:r w:rsidRPr="00F519F8">
        <w:rPr>
          <w:rFonts w:ascii="Times New Roman" w:hAnsi="Times New Roman" w:cs="Times New Roman"/>
          <w:sz w:val="24"/>
          <w:szCs w:val="24"/>
        </w:rPr>
        <w:t xml:space="preserve">1.1 общий объем доходов бюджета </w:t>
      </w:r>
      <w:proofErr w:type="spellStart"/>
      <w:r w:rsidRPr="00F519F8">
        <w:rPr>
          <w:rFonts w:ascii="Times New Roman" w:hAnsi="Times New Roman" w:cs="Times New Roman"/>
          <w:sz w:val="24"/>
          <w:szCs w:val="24"/>
        </w:rPr>
        <w:t>Кугеевс</w:t>
      </w:r>
      <w:proofErr w:type="spellEnd"/>
      <w:r w:rsidRPr="00F519F8">
        <w:rPr>
          <w:rFonts w:ascii="Times New Roman" w:hAnsi="Times New Roman" w:cs="Times New Roman"/>
          <w:sz w:val="24"/>
          <w:szCs w:val="24"/>
          <w:lang w:val="tt-RU"/>
        </w:rPr>
        <w:t>кого</w:t>
      </w:r>
      <w:r w:rsidRPr="00F519F8">
        <w:rPr>
          <w:rFonts w:ascii="Times New Roman" w:hAnsi="Times New Roman" w:cs="Times New Roman"/>
          <w:sz w:val="24"/>
          <w:szCs w:val="24"/>
        </w:rPr>
        <w:t xml:space="preserve"> сельского поселения  в сумме </w:t>
      </w:r>
      <w:r w:rsidRPr="00F519F8">
        <w:rPr>
          <w:rFonts w:ascii="Times New Roman" w:hAnsi="Times New Roman" w:cs="Times New Roman"/>
          <w:sz w:val="24"/>
          <w:szCs w:val="24"/>
          <w:u w:val="single"/>
        </w:rPr>
        <w:t>2261,967</w:t>
      </w:r>
      <w:r w:rsidRPr="00F519F8">
        <w:rPr>
          <w:rFonts w:ascii="Times New Roman" w:hAnsi="Times New Roman" w:cs="Times New Roman"/>
          <w:sz w:val="24"/>
          <w:szCs w:val="24"/>
        </w:rPr>
        <w:t xml:space="preserve"> тыс. рублей;</w:t>
      </w:r>
    </w:p>
    <w:p w:rsidR="00273632" w:rsidRPr="00F519F8" w:rsidRDefault="00273632" w:rsidP="00273632">
      <w:pPr>
        <w:rPr>
          <w:rFonts w:ascii="Times New Roman" w:hAnsi="Times New Roman" w:cs="Times New Roman"/>
          <w:sz w:val="24"/>
          <w:szCs w:val="24"/>
        </w:rPr>
      </w:pPr>
      <w:r w:rsidRPr="00F519F8">
        <w:rPr>
          <w:rFonts w:ascii="Times New Roman" w:hAnsi="Times New Roman" w:cs="Times New Roman"/>
          <w:sz w:val="24"/>
          <w:szCs w:val="24"/>
        </w:rPr>
        <w:t xml:space="preserve">1.2 общий объем расходов бюджета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 в сумме </w:t>
      </w:r>
      <w:r w:rsidRPr="00F519F8">
        <w:rPr>
          <w:rFonts w:ascii="Times New Roman" w:hAnsi="Times New Roman" w:cs="Times New Roman"/>
          <w:sz w:val="24"/>
          <w:szCs w:val="24"/>
          <w:u w:val="single"/>
        </w:rPr>
        <w:t>2261,967</w:t>
      </w:r>
      <w:r w:rsidRPr="00F519F8">
        <w:rPr>
          <w:rFonts w:ascii="Times New Roman" w:hAnsi="Times New Roman" w:cs="Times New Roman"/>
          <w:sz w:val="24"/>
          <w:szCs w:val="24"/>
        </w:rPr>
        <w:t xml:space="preserve"> тыс. рубле</w:t>
      </w:r>
      <w:bookmarkStart w:id="1" w:name="sub_200"/>
      <w:bookmarkEnd w:id="0"/>
      <w:r w:rsidRPr="00F519F8">
        <w:rPr>
          <w:rFonts w:ascii="Times New Roman" w:hAnsi="Times New Roman" w:cs="Times New Roman"/>
          <w:sz w:val="24"/>
          <w:szCs w:val="24"/>
        </w:rPr>
        <w:t xml:space="preserve">й. </w:t>
      </w:r>
    </w:p>
    <w:p w:rsidR="00273632" w:rsidRPr="00F519F8" w:rsidRDefault="00273632" w:rsidP="00273632">
      <w:pPr>
        <w:rPr>
          <w:rFonts w:ascii="Times New Roman" w:hAnsi="Times New Roman" w:cs="Times New Roman"/>
          <w:sz w:val="24"/>
          <w:szCs w:val="24"/>
        </w:rPr>
      </w:pPr>
      <w:r w:rsidRPr="00F519F8">
        <w:rPr>
          <w:rFonts w:ascii="Times New Roman" w:hAnsi="Times New Roman" w:cs="Times New Roman"/>
          <w:sz w:val="24"/>
          <w:szCs w:val="24"/>
        </w:rPr>
        <w:t xml:space="preserve">1.3 общий объем дефицита бюджета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 в сумме 0тыс</w:t>
      </w:r>
      <w:proofErr w:type="gramStart"/>
      <w:r w:rsidRPr="00F519F8">
        <w:rPr>
          <w:rFonts w:ascii="Times New Roman" w:hAnsi="Times New Roman" w:cs="Times New Roman"/>
          <w:sz w:val="24"/>
          <w:szCs w:val="24"/>
        </w:rPr>
        <w:t>.р</w:t>
      </w:r>
      <w:proofErr w:type="gramEnd"/>
      <w:r w:rsidRPr="00F519F8">
        <w:rPr>
          <w:rFonts w:ascii="Times New Roman" w:hAnsi="Times New Roman" w:cs="Times New Roman"/>
          <w:sz w:val="24"/>
          <w:szCs w:val="24"/>
        </w:rPr>
        <w:t>ублей.</w:t>
      </w:r>
    </w:p>
    <w:p w:rsidR="00273632" w:rsidRPr="00F519F8" w:rsidRDefault="00273632" w:rsidP="00273632">
      <w:pPr>
        <w:ind w:firstLine="708"/>
        <w:rPr>
          <w:rFonts w:ascii="Times New Roman" w:hAnsi="Times New Roman" w:cs="Times New Roman"/>
          <w:i/>
          <w:sz w:val="24"/>
          <w:szCs w:val="24"/>
        </w:rPr>
      </w:pPr>
      <w:bookmarkStart w:id="2" w:name="sub_103"/>
      <w:bookmarkEnd w:id="1"/>
    </w:p>
    <w:p w:rsidR="00273632" w:rsidRPr="00F519F8" w:rsidRDefault="00273632" w:rsidP="00273632">
      <w:pPr>
        <w:rPr>
          <w:rStyle w:val="a5"/>
          <w:rFonts w:ascii="Times New Roman" w:hAnsi="Times New Roman" w:cs="Times New Roman"/>
          <w:b w:val="0"/>
          <w:sz w:val="24"/>
          <w:szCs w:val="24"/>
        </w:rPr>
      </w:pPr>
      <w:r w:rsidRPr="00F519F8">
        <w:rPr>
          <w:rFonts w:ascii="Times New Roman" w:hAnsi="Times New Roman" w:cs="Times New Roman"/>
          <w:sz w:val="24"/>
          <w:szCs w:val="24"/>
        </w:rPr>
        <w:t>2. Утвердить о</w:t>
      </w:r>
      <w:r w:rsidRPr="00F519F8">
        <w:rPr>
          <w:rStyle w:val="a5"/>
          <w:rFonts w:ascii="Times New Roman" w:hAnsi="Times New Roman" w:cs="Times New Roman"/>
          <w:b w:val="0"/>
          <w:sz w:val="24"/>
          <w:szCs w:val="24"/>
        </w:rPr>
        <w:t xml:space="preserve">сновные характеристики бюджета </w:t>
      </w:r>
      <w:proofErr w:type="spellStart"/>
      <w:r w:rsidRPr="00F519F8">
        <w:rPr>
          <w:rStyle w:val="a5"/>
          <w:rFonts w:ascii="Times New Roman" w:hAnsi="Times New Roman" w:cs="Times New Roman"/>
          <w:b w:val="0"/>
          <w:sz w:val="24"/>
          <w:szCs w:val="24"/>
        </w:rPr>
        <w:t>Кугеевского</w:t>
      </w:r>
      <w:proofErr w:type="spellEnd"/>
      <w:r w:rsidRPr="00F519F8">
        <w:rPr>
          <w:rStyle w:val="a5"/>
          <w:rFonts w:ascii="Times New Roman" w:hAnsi="Times New Roman" w:cs="Times New Roman"/>
          <w:b w:val="0"/>
          <w:sz w:val="24"/>
          <w:szCs w:val="24"/>
          <w:lang w:val="tt-RU"/>
        </w:rPr>
        <w:t xml:space="preserve"> </w:t>
      </w:r>
      <w:r w:rsidRPr="00F519F8">
        <w:rPr>
          <w:rStyle w:val="a5"/>
          <w:rFonts w:ascii="Times New Roman" w:hAnsi="Times New Roman" w:cs="Times New Roman"/>
          <w:b w:val="0"/>
          <w:sz w:val="24"/>
          <w:szCs w:val="24"/>
        </w:rPr>
        <w:t>сельского поселения</w:t>
      </w:r>
      <w:r w:rsidRPr="00F519F8">
        <w:rPr>
          <w:rFonts w:ascii="Times New Roman" w:hAnsi="Times New Roman" w:cs="Times New Roman"/>
          <w:sz w:val="24"/>
          <w:szCs w:val="24"/>
        </w:rPr>
        <w:t xml:space="preserve"> </w:t>
      </w:r>
      <w:r w:rsidRPr="00F519F8">
        <w:rPr>
          <w:rStyle w:val="a5"/>
          <w:rFonts w:ascii="Times New Roman" w:hAnsi="Times New Roman" w:cs="Times New Roman"/>
          <w:b w:val="0"/>
          <w:sz w:val="24"/>
          <w:szCs w:val="24"/>
        </w:rPr>
        <w:t>на плановый период 2019 и 2020 годов:</w:t>
      </w:r>
    </w:p>
    <w:p w:rsidR="00273632" w:rsidRPr="00F519F8" w:rsidRDefault="00273632" w:rsidP="00273632">
      <w:pPr>
        <w:rPr>
          <w:rFonts w:ascii="Times New Roman" w:hAnsi="Times New Roman" w:cs="Times New Roman"/>
          <w:sz w:val="24"/>
          <w:szCs w:val="24"/>
        </w:rPr>
      </w:pPr>
    </w:p>
    <w:p w:rsidR="00273632" w:rsidRPr="00F519F8" w:rsidRDefault="00273632" w:rsidP="00273632">
      <w:pPr>
        <w:rPr>
          <w:rFonts w:ascii="Times New Roman" w:hAnsi="Times New Roman" w:cs="Times New Roman"/>
          <w:sz w:val="24"/>
          <w:szCs w:val="24"/>
        </w:rPr>
      </w:pPr>
      <w:r w:rsidRPr="00F519F8">
        <w:rPr>
          <w:rFonts w:ascii="Times New Roman" w:hAnsi="Times New Roman" w:cs="Times New Roman"/>
          <w:sz w:val="24"/>
          <w:szCs w:val="24"/>
        </w:rPr>
        <w:t xml:space="preserve">2.1 общий объем доходов бюджета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 на 2019 год в сумме 2289,974 тыс. рублей и на 2020 год в сумме 2357,071тыс. рублей;</w:t>
      </w:r>
    </w:p>
    <w:p w:rsidR="00273632" w:rsidRPr="00F519F8" w:rsidRDefault="00273632" w:rsidP="00273632">
      <w:pPr>
        <w:pStyle w:val="a4"/>
        <w:spacing w:after="0"/>
        <w:ind w:left="0" w:firstLine="709"/>
        <w:jc w:val="both"/>
        <w:rPr>
          <w:rFonts w:ascii="Times New Roman" w:hAnsi="Times New Roman"/>
          <w:sz w:val="24"/>
          <w:szCs w:val="24"/>
        </w:rPr>
      </w:pPr>
      <w:r w:rsidRPr="00F519F8">
        <w:rPr>
          <w:rFonts w:ascii="Times New Roman" w:hAnsi="Times New Roman"/>
          <w:sz w:val="24"/>
          <w:szCs w:val="24"/>
        </w:rPr>
        <w:t xml:space="preserve">2.2. общий объем расходов  бюджета </w:t>
      </w:r>
      <w:proofErr w:type="spellStart"/>
      <w:r w:rsidRPr="00F519F8">
        <w:rPr>
          <w:rFonts w:ascii="Times New Roman" w:hAnsi="Times New Roman"/>
          <w:sz w:val="24"/>
          <w:szCs w:val="24"/>
        </w:rPr>
        <w:t>Кугеевского</w:t>
      </w:r>
      <w:proofErr w:type="spellEnd"/>
      <w:r w:rsidRPr="00F519F8">
        <w:rPr>
          <w:rFonts w:ascii="Times New Roman" w:hAnsi="Times New Roman"/>
          <w:sz w:val="24"/>
          <w:szCs w:val="24"/>
        </w:rPr>
        <w:t xml:space="preserve"> сельского поселения  Зеленодольского муниципального района РТ:</w:t>
      </w:r>
    </w:p>
    <w:p w:rsidR="00273632" w:rsidRPr="00F519F8" w:rsidRDefault="00273632" w:rsidP="00273632">
      <w:pPr>
        <w:ind w:firstLine="709"/>
        <w:rPr>
          <w:rFonts w:ascii="Times New Roman" w:hAnsi="Times New Roman"/>
          <w:sz w:val="24"/>
          <w:szCs w:val="24"/>
        </w:rPr>
      </w:pPr>
      <w:r w:rsidRPr="00F519F8">
        <w:rPr>
          <w:rFonts w:ascii="Times New Roman" w:hAnsi="Times New Roman"/>
          <w:sz w:val="24"/>
          <w:szCs w:val="24"/>
        </w:rPr>
        <w:t>- на 2019 год в сумме 2289,974</w:t>
      </w:r>
      <w:r w:rsidRPr="00F519F8">
        <w:rPr>
          <w:rFonts w:ascii="Times New Roman" w:hAnsi="Times New Roman" w:cs="Times New Roman"/>
          <w:sz w:val="24"/>
          <w:szCs w:val="24"/>
        </w:rPr>
        <w:t xml:space="preserve"> </w:t>
      </w:r>
      <w:r w:rsidRPr="00F519F8">
        <w:rPr>
          <w:rFonts w:ascii="Times New Roman" w:hAnsi="Times New Roman"/>
          <w:sz w:val="24"/>
          <w:szCs w:val="24"/>
        </w:rPr>
        <w:t>тыс. рублей, в том числе условно утвержденные расходы в сумме 52,637 тыс. рублей.</w:t>
      </w:r>
    </w:p>
    <w:p w:rsidR="00273632" w:rsidRPr="00F519F8" w:rsidRDefault="00273632" w:rsidP="00273632">
      <w:pPr>
        <w:pStyle w:val="msonormalcxspmiddle"/>
        <w:autoSpaceDN w:val="0"/>
        <w:ind w:firstLine="709"/>
        <w:contextualSpacing/>
        <w:jc w:val="both"/>
        <w:rPr>
          <w:rFonts w:cs="Arial"/>
        </w:rPr>
      </w:pPr>
      <w:r w:rsidRPr="00F519F8">
        <w:rPr>
          <w:rFonts w:cs="Arial"/>
        </w:rPr>
        <w:t>- на 2019 год в сумме 2248</w:t>
      </w:r>
      <w:r w:rsidRPr="00F519F8">
        <w:rPr>
          <w:rFonts w:cs="Arial"/>
          <w:lang w:val="tt-RU"/>
        </w:rPr>
        <w:t>,</w:t>
      </w:r>
      <w:r w:rsidRPr="00F519F8">
        <w:rPr>
          <w:rFonts w:cs="Arial"/>
        </w:rPr>
        <w:t>471</w:t>
      </w:r>
      <w:r w:rsidRPr="00F519F8">
        <w:rPr>
          <w:rFonts w:cs="Arial"/>
          <w:lang w:val="tt-RU"/>
        </w:rPr>
        <w:t xml:space="preserve"> </w:t>
      </w:r>
      <w:r w:rsidRPr="00F519F8">
        <w:rPr>
          <w:rFonts w:cs="Arial"/>
        </w:rPr>
        <w:t>тыс</w:t>
      </w:r>
      <w:proofErr w:type="gramStart"/>
      <w:r w:rsidRPr="00F519F8">
        <w:rPr>
          <w:rFonts w:cs="Arial"/>
        </w:rPr>
        <w:t>.р</w:t>
      </w:r>
      <w:proofErr w:type="gramEnd"/>
      <w:r w:rsidRPr="00F519F8">
        <w:rPr>
          <w:rFonts w:cs="Arial"/>
        </w:rPr>
        <w:t>ублей, в том числе условно утвержденные расходы в сумме 108,667 тыс.рублей.</w:t>
      </w:r>
    </w:p>
    <w:p w:rsidR="00273632" w:rsidRPr="00F519F8" w:rsidRDefault="00273632" w:rsidP="00273632">
      <w:pPr>
        <w:rPr>
          <w:rFonts w:ascii="Times New Roman" w:hAnsi="Times New Roman" w:cs="Times New Roman"/>
          <w:sz w:val="24"/>
          <w:szCs w:val="24"/>
        </w:rPr>
      </w:pPr>
      <w:r w:rsidRPr="00F519F8">
        <w:rPr>
          <w:rFonts w:ascii="Times New Roman" w:hAnsi="Times New Roman" w:cs="Times New Roman"/>
          <w:sz w:val="24"/>
          <w:szCs w:val="24"/>
        </w:rPr>
        <w:t xml:space="preserve">3. Утвердить источники финансирования дефицита бюджета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w:t>
      </w:r>
    </w:p>
    <w:p w:rsidR="00273632" w:rsidRPr="00F519F8" w:rsidRDefault="00273632" w:rsidP="00273632">
      <w:pPr>
        <w:rPr>
          <w:rFonts w:ascii="Times New Roman" w:hAnsi="Times New Roman" w:cs="Times New Roman"/>
          <w:sz w:val="24"/>
          <w:szCs w:val="24"/>
        </w:rPr>
      </w:pPr>
      <w:r w:rsidRPr="00F519F8">
        <w:rPr>
          <w:rFonts w:ascii="Times New Roman" w:hAnsi="Times New Roman" w:cs="Times New Roman"/>
          <w:sz w:val="24"/>
          <w:szCs w:val="24"/>
        </w:rPr>
        <w:t>- на 2018 год согласно приложению 1 к настоящему Решению;</w:t>
      </w:r>
    </w:p>
    <w:p w:rsidR="00273632" w:rsidRPr="00F519F8" w:rsidRDefault="00273632" w:rsidP="00273632">
      <w:pPr>
        <w:rPr>
          <w:rFonts w:ascii="Times New Roman" w:hAnsi="Times New Roman" w:cs="Times New Roman"/>
          <w:b/>
          <w:sz w:val="24"/>
          <w:szCs w:val="24"/>
        </w:rPr>
      </w:pPr>
      <w:r w:rsidRPr="00F519F8">
        <w:rPr>
          <w:rFonts w:ascii="Times New Roman" w:hAnsi="Times New Roman" w:cs="Times New Roman"/>
          <w:sz w:val="24"/>
          <w:szCs w:val="24"/>
        </w:rPr>
        <w:t xml:space="preserve">-на плановый период 2019 и 2020годов согласно приложению 2 к настоящему Решению. </w:t>
      </w:r>
    </w:p>
    <w:p w:rsidR="00273632" w:rsidRPr="00F519F8" w:rsidRDefault="00273632" w:rsidP="00273632">
      <w:pPr>
        <w:rPr>
          <w:rFonts w:ascii="Times New Roman" w:hAnsi="Times New Roman" w:cs="Times New Roman"/>
          <w:sz w:val="24"/>
          <w:szCs w:val="24"/>
        </w:rPr>
      </w:pPr>
    </w:p>
    <w:p w:rsidR="00273632" w:rsidRPr="00F519F8" w:rsidRDefault="00273632" w:rsidP="00273632">
      <w:pPr>
        <w:rPr>
          <w:rFonts w:ascii="Times New Roman" w:hAnsi="Times New Roman"/>
          <w:sz w:val="24"/>
          <w:szCs w:val="24"/>
        </w:rPr>
      </w:pPr>
      <w:r w:rsidRPr="00F519F8">
        <w:rPr>
          <w:rFonts w:ascii="Times New Roman" w:hAnsi="Times New Roman"/>
          <w:sz w:val="24"/>
          <w:szCs w:val="24"/>
        </w:rPr>
        <w:t xml:space="preserve">4.   В соответствии с пунктом 2 статьи 60.1. Бюджетного кодекса Республики Татарстан утвердить нормативы распределения доходов между бюджетами бюджетной системы Российской </w:t>
      </w:r>
      <w:r w:rsidRPr="00F519F8">
        <w:rPr>
          <w:rFonts w:ascii="Times New Roman" w:hAnsi="Times New Roman"/>
          <w:sz w:val="24"/>
          <w:szCs w:val="24"/>
        </w:rPr>
        <w:lastRenderedPageBreak/>
        <w:t xml:space="preserve">Федерации на 2018-2020 годы согласно приложению № 3 к настоящему Решению. </w:t>
      </w:r>
    </w:p>
    <w:p w:rsidR="00273632" w:rsidRPr="00F519F8" w:rsidRDefault="00273632" w:rsidP="00273632">
      <w:pPr>
        <w:rPr>
          <w:rFonts w:ascii="Times New Roman" w:hAnsi="Times New Roman" w:cs="Times New Roman"/>
          <w:sz w:val="24"/>
          <w:szCs w:val="24"/>
        </w:rPr>
      </w:pPr>
    </w:p>
    <w:bookmarkEnd w:id="2"/>
    <w:p w:rsidR="00273632" w:rsidRPr="00F519F8" w:rsidRDefault="00273632" w:rsidP="00273632">
      <w:pPr>
        <w:ind w:firstLine="709"/>
        <w:rPr>
          <w:rFonts w:ascii="Times New Roman" w:hAnsi="Times New Roman" w:cs="Times New Roman"/>
          <w:sz w:val="24"/>
          <w:szCs w:val="24"/>
        </w:rPr>
      </w:pPr>
      <w:r w:rsidRPr="00F519F8">
        <w:rPr>
          <w:rFonts w:ascii="Times New Roman" w:hAnsi="Times New Roman" w:cs="Times New Roman"/>
          <w:sz w:val="24"/>
          <w:szCs w:val="24"/>
        </w:rPr>
        <w:t xml:space="preserve">5. Утвердить в </w:t>
      </w:r>
      <w:proofErr w:type="gramStart"/>
      <w:r w:rsidRPr="00F519F8">
        <w:rPr>
          <w:rFonts w:ascii="Times New Roman" w:hAnsi="Times New Roman" w:cs="Times New Roman"/>
          <w:sz w:val="24"/>
          <w:szCs w:val="24"/>
        </w:rPr>
        <w:t>бюджете</w:t>
      </w:r>
      <w:proofErr w:type="gramEnd"/>
      <w:r w:rsidRPr="00F519F8">
        <w:rPr>
          <w:rFonts w:ascii="Times New Roman" w:hAnsi="Times New Roman" w:cs="Times New Roman"/>
          <w:sz w:val="24"/>
          <w:szCs w:val="24"/>
        </w:rPr>
        <w:t xml:space="preserve">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 прогнозируемые объемы доходов на 2018 год согласно приложению 5 к настоящему Решению,  на плановый период 2019 и 2020 годов согласно приложению 6 к настоящему Решению.</w:t>
      </w:r>
    </w:p>
    <w:p w:rsidR="00273632" w:rsidRPr="00F519F8" w:rsidRDefault="00273632" w:rsidP="00273632">
      <w:pPr>
        <w:ind w:firstLine="0"/>
        <w:rPr>
          <w:rFonts w:ascii="Times New Roman" w:hAnsi="Times New Roman" w:cs="Times New Roman"/>
          <w:sz w:val="24"/>
          <w:szCs w:val="24"/>
        </w:rPr>
      </w:pPr>
    </w:p>
    <w:p w:rsidR="00273632" w:rsidRPr="00F519F8" w:rsidRDefault="00273632" w:rsidP="00273632">
      <w:pPr>
        <w:ind w:firstLine="708"/>
        <w:rPr>
          <w:rFonts w:ascii="Times New Roman" w:hAnsi="Times New Roman" w:cs="Times New Roman"/>
          <w:b/>
          <w:sz w:val="24"/>
          <w:szCs w:val="24"/>
        </w:rPr>
      </w:pPr>
      <w:r w:rsidRPr="00F519F8">
        <w:rPr>
          <w:rFonts w:ascii="Times New Roman" w:hAnsi="Times New Roman" w:cs="Times New Roman"/>
          <w:sz w:val="24"/>
          <w:szCs w:val="24"/>
        </w:rPr>
        <w:t xml:space="preserve">6. Утвердить перечень главных </w:t>
      </w:r>
      <w:proofErr w:type="gramStart"/>
      <w:r w:rsidRPr="00F519F8">
        <w:rPr>
          <w:rFonts w:ascii="Times New Roman" w:hAnsi="Times New Roman" w:cs="Times New Roman"/>
          <w:sz w:val="24"/>
          <w:szCs w:val="24"/>
        </w:rPr>
        <w:t>администраторов источников финансирования дефицита бюджета</w:t>
      </w:r>
      <w:proofErr w:type="gramEnd"/>
      <w:r w:rsidRPr="00F519F8">
        <w:rPr>
          <w:rFonts w:ascii="Times New Roman" w:hAnsi="Times New Roman" w:cs="Times New Roman"/>
          <w:sz w:val="24"/>
          <w:szCs w:val="24"/>
        </w:rPr>
        <w:t xml:space="preserve">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 согласно приложению 7 к  настоящему Решению.</w:t>
      </w:r>
    </w:p>
    <w:p w:rsidR="00273632" w:rsidRPr="00F519F8" w:rsidRDefault="00273632" w:rsidP="00273632">
      <w:pPr>
        <w:rPr>
          <w:rFonts w:ascii="Times New Roman" w:hAnsi="Times New Roman" w:cs="Times New Roman"/>
          <w:i/>
          <w:sz w:val="24"/>
          <w:szCs w:val="24"/>
        </w:rPr>
      </w:pPr>
    </w:p>
    <w:p w:rsidR="00273632" w:rsidRPr="00F519F8" w:rsidRDefault="00273632" w:rsidP="00273632">
      <w:pPr>
        <w:rPr>
          <w:rStyle w:val="a5"/>
          <w:b w:val="0"/>
          <w:sz w:val="24"/>
          <w:szCs w:val="24"/>
        </w:rPr>
      </w:pPr>
      <w:bookmarkStart w:id="3" w:name="sub_9"/>
      <w:r w:rsidRPr="00F519F8">
        <w:rPr>
          <w:rStyle w:val="a5"/>
          <w:rFonts w:ascii="Times New Roman" w:hAnsi="Times New Roman" w:cs="Times New Roman"/>
          <w:b w:val="0"/>
          <w:sz w:val="24"/>
          <w:szCs w:val="24"/>
        </w:rPr>
        <w:t>7. Утвердить распределение бюджетных ассигнований по разделам и подразделам, целевым статьям и видам расходов классификации расходов бюджета:</w:t>
      </w:r>
    </w:p>
    <w:p w:rsidR="00273632" w:rsidRPr="00F519F8" w:rsidRDefault="00273632" w:rsidP="00273632">
      <w:pPr>
        <w:rPr>
          <w:rStyle w:val="a5"/>
          <w:rFonts w:ascii="Times New Roman" w:hAnsi="Times New Roman" w:cs="Times New Roman"/>
          <w:b w:val="0"/>
          <w:sz w:val="24"/>
          <w:szCs w:val="24"/>
        </w:rPr>
      </w:pPr>
      <w:r w:rsidRPr="00F519F8">
        <w:rPr>
          <w:rStyle w:val="a5"/>
          <w:rFonts w:ascii="Times New Roman" w:hAnsi="Times New Roman" w:cs="Times New Roman"/>
          <w:b w:val="0"/>
          <w:sz w:val="24"/>
          <w:szCs w:val="24"/>
        </w:rPr>
        <w:t>- на 2018 год согласно приложению 8</w:t>
      </w:r>
      <w:r w:rsidRPr="00F519F8">
        <w:rPr>
          <w:rStyle w:val="a5"/>
          <w:rFonts w:ascii="Times New Roman" w:hAnsi="Times New Roman" w:cs="Times New Roman"/>
          <w:b w:val="0"/>
          <w:sz w:val="24"/>
          <w:szCs w:val="24"/>
          <w:u w:val="single"/>
        </w:rPr>
        <w:t xml:space="preserve"> </w:t>
      </w:r>
      <w:r w:rsidRPr="00F519F8">
        <w:rPr>
          <w:rStyle w:val="a5"/>
          <w:rFonts w:ascii="Times New Roman" w:hAnsi="Times New Roman" w:cs="Times New Roman"/>
          <w:b w:val="0"/>
          <w:sz w:val="24"/>
          <w:szCs w:val="24"/>
        </w:rPr>
        <w:t>к настоящему Решению;</w:t>
      </w:r>
    </w:p>
    <w:p w:rsidR="00273632" w:rsidRPr="00F519F8" w:rsidRDefault="00273632" w:rsidP="00273632">
      <w:pPr>
        <w:rPr>
          <w:rStyle w:val="a5"/>
          <w:rFonts w:ascii="Times New Roman" w:hAnsi="Times New Roman" w:cs="Times New Roman"/>
          <w:b w:val="0"/>
          <w:sz w:val="24"/>
          <w:szCs w:val="24"/>
        </w:rPr>
      </w:pPr>
      <w:r w:rsidRPr="00F519F8">
        <w:rPr>
          <w:rStyle w:val="a5"/>
          <w:rFonts w:ascii="Times New Roman" w:hAnsi="Times New Roman" w:cs="Times New Roman"/>
          <w:b w:val="0"/>
          <w:sz w:val="24"/>
          <w:szCs w:val="24"/>
        </w:rPr>
        <w:t>- на плановый период 2019 и 2020 годов согласно приложению 9 к настоящему Решению.</w:t>
      </w:r>
    </w:p>
    <w:p w:rsidR="00273632" w:rsidRPr="00F519F8" w:rsidRDefault="00273632" w:rsidP="00273632">
      <w:pPr>
        <w:rPr>
          <w:rStyle w:val="a5"/>
          <w:rFonts w:ascii="Times New Roman" w:hAnsi="Times New Roman" w:cs="Times New Roman"/>
          <w:b w:val="0"/>
          <w:sz w:val="24"/>
          <w:szCs w:val="24"/>
        </w:rPr>
      </w:pPr>
    </w:p>
    <w:p w:rsidR="00273632" w:rsidRPr="00F519F8" w:rsidRDefault="00273632" w:rsidP="00273632">
      <w:pPr>
        <w:rPr>
          <w:sz w:val="24"/>
          <w:szCs w:val="24"/>
        </w:rPr>
      </w:pPr>
      <w:r w:rsidRPr="00F519F8">
        <w:rPr>
          <w:rFonts w:ascii="Times New Roman" w:hAnsi="Times New Roman" w:cs="Times New Roman"/>
          <w:sz w:val="24"/>
          <w:szCs w:val="24"/>
        </w:rPr>
        <w:t xml:space="preserve">8. Утвердить ведомственную структуру расходов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lang w:val="tt-RU"/>
        </w:rPr>
        <w:t xml:space="preserve"> </w:t>
      </w:r>
      <w:r w:rsidRPr="00F519F8">
        <w:rPr>
          <w:rFonts w:ascii="Times New Roman" w:hAnsi="Times New Roman" w:cs="Times New Roman"/>
          <w:sz w:val="24"/>
          <w:szCs w:val="24"/>
        </w:rPr>
        <w:t>сельского поселения:</w:t>
      </w:r>
    </w:p>
    <w:p w:rsidR="00273632" w:rsidRPr="00F519F8" w:rsidRDefault="00273632" w:rsidP="00273632">
      <w:pPr>
        <w:rPr>
          <w:rFonts w:ascii="Times New Roman" w:hAnsi="Times New Roman" w:cs="Times New Roman"/>
          <w:sz w:val="24"/>
          <w:szCs w:val="24"/>
        </w:rPr>
      </w:pPr>
      <w:r w:rsidRPr="00F519F8">
        <w:rPr>
          <w:rFonts w:ascii="Times New Roman" w:hAnsi="Times New Roman" w:cs="Times New Roman"/>
          <w:sz w:val="24"/>
          <w:szCs w:val="24"/>
        </w:rPr>
        <w:t xml:space="preserve">- на 2018 год согласно </w:t>
      </w:r>
      <w:r w:rsidRPr="00F519F8">
        <w:rPr>
          <w:rStyle w:val="a6"/>
          <w:b w:val="0"/>
          <w:bCs w:val="0"/>
          <w:sz w:val="24"/>
          <w:szCs w:val="24"/>
        </w:rPr>
        <w:t>приложению  10</w:t>
      </w:r>
      <w:r w:rsidRPr="00F519F8">
        <w:rPr>
          <w:rFonts w:ascii="Times New Roman" w:hAnsi="Times New Roman" w:cs="Times New Roman"/>
          <w:sz w:val="24"/>
          <w:szCs w:val="24"/>
        </w:rPr>
        <w:t xml:space="preserve"> к настоящему Решению;</w:t>
      </w:r>
    </w:p>
    <w:p w:rsidR="00273632" w:rsidRPr="00F519F8" w:rsidRDefault="00273632" w:rsidP="00273632">
      <w:pPr>
        <w:rPr>
          <w:rFonts w:ascii="Times New Roman" w:hAnsi="Times New Roman" w:cs="Times New Roman"/>
          <w:sz w:val="24"/>
          <w:szCs w:val="24"/>
        </w:rPr>
      </w:pPr>
      <w:r w:rsidRPr="00F519F8">
        <w:rPr>
          <w:rFonts w:ascii="Times New Roman" w:hAnsi="Times New Roman" w:cs="Times New Roman"/>
          <w:sz w:val="24"/>
          <w:szCs w:val="24"/>
        </w:rPr>
        <w:t xml:space="preserve">- на плановый период 2019 и 2020 годов согласно приложению 11 к настоящему Решению. </w:t>
      </w:r>
    </w:p>
    <w:p w:rsidR="00273632" w:rsidRPr="00F519F8" w:rsidRDefault="00273632" w:rsidP="00273632">
      <w:pPr>
        <w:rPr>
          <w:rFonts w:ascii="Times New Roman" w:hAnsi="Times New Roman" w:cs="Times New Roman"/>
          <w:sz w:val="24"/>
          <w:szCs w:val="24"/>
        </w:rPr>
      </w:pPr>
    </w:p>
    <w:p w:rsidR="00273632" w:rsidRPr="00F519F8" w:rsidRDefault="00273632" w:rsidP="00273632">
      <w:pPr>
        <w:ind w:firstLine="0"/>
        <w:rPr>
          <w:sz w:val="24"/>
          <w:szCs w:val="24"/>
        </w:rPr>
      </w:pPr>
      <w:bookmarkStart w:id="4" w:name="sub_13"/>
      <w:bookmarkEnd w:id="3"/>
      <w:r w:rsidRPr="00F519F8">
        <w:rPr>
          <w:rFonts w:ascii="Times New Roman" w:hAnsi="Times New Roman" w:cs="Times New Roman"/>
          <w:sz w:val="24"/>
          <w:szCs w:val="24"/>
        </w:rPr>
        <w:t xml:space="preserve">          </w:t>
      </w:r>
      <w:r w:rsidRPr="00273632">
        <w:rPr>
          <w:rFonts w:ascii="Times New Roman" w:hAnsi="Times New Roman" w:cs="Times New Roman"/>
          <w:sz w:val="24"/>
          <w:szCs w:val="24"/>
        </w:rPr>
        <w:t>9</w:t>
      </w:r>
      <w:r w:rsidRPr="00F519F8">
        <w:rPr>
          <w:rFonts w:ascii="Times New Roman" w:hAnsi="Times New Roman" w:cs="Times New Roman"/>
          <w:sz w:val="24"/>
          <w:szCs w:val="24"/>
        </w:rPr>
        <w:t xml:space="preserve">.  Утвердить объем  Межбюджетных трансфертов, передаваемых бюджету </w:t>
      </w:r>
      <w:r w:rsidRPr="00F519F8">
        <w:rPr>
          <w:rFonts w:ascii="Times New Roman" w:hAnsi="Times New Roman" w:cs="Times New Roman"/>
          <w:bCs/>
          <w:sz w:val="24"/>
          <w:szCs w:val="24"/>
        </w:rPr>
        <w:t>Зеленодольского муниципального района</w:t>
      </w:r>
      <w:r w:rsidRPr="00F519F8">
        <w:rPr>
          <w:rFonts w:ascii="Times New Roman" w:hAnsi="Times New Roman" w:cs="Times New Roman"/>
          <w:sz w:val="24"/>
          <w:szCs w:val="24"/>
        </w:rPr>
        <w:t xml:space="preserve"> из бюджета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 на осуществление части полномочий по решению вопросов местного значения, предусмотренных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rsidR="00273632" w:rsidRPr="00F519F8" w:rsidRDefault="00273632" w:rsidP="00273632">
      <w:pPr>
        <w:ind w:firstLine="708"/>
        <w:rPr>
          <w:rFonts w:ascii="Times New Roman" w:hAnsi="Times New Roman" w:cs="Times New Roman"/>
          <w:sz w:val="24"/>
          <w:szCs w:val="24"/>
        </w:rPr>
      </w:pPr>
      <w:r w:rsidRPr="00F519F8">
        <w:rPr>
          <w:rFonts w:ascii="Times New Roman" w:hAnsi="Times New Roman" w:cs="Times New Roman"/>
          <w:sz w:val="24"/>
          <w:szCs w:val="24"/>
        </w:rPr>
        <w:t>- на 2018 год в сумме 311,856 тыс. рублей.</w:t>
      </w:r>
    </w:p>
    <w:p w:rsidR="00273632" w:rsidRPr="00F519F8" w:rsidRDefault="00273632" w:rsidP="00273632">
      <w:pPr>
        <w:ind w:firstLine="708"/>
        <w:rPr>
          <w:rFonts w:ascii="Times New Roman" w:hAnsi="Times New Roman" w:cs="Times New Roman"/>
          <w:sz w:val="24"/>
          <w:szCs w:val="24"/>
        </w:rPr>
      </w:pPr>
      <w:r w:rsidRPr="00F519F8">
        <w:rPr>
          <w:rFonts w:ascii="Times New Roman" w:hAnsi="Times New Roman" w:cs="Times New Roman"/>
          <w:sz w:val="24"/>
          <w:szCs w:val="24"/>
        </w:rPr>
        <w:t xml:space="preserve">- </w:t>
      </w:r>
      <w:proofErr w:type="gramStart"/>
      <w:r w:rsidRPr="00F519F8">
        <w:rPr>
          <w:rFonts w:ascii="Times New Roman" w:hAnsi="Times New Roman" w:cs="Times New Roman"/>
          <w:sz w:val="24"/>
          <w:szCs w:val="24"/>
        </w:rPr>
        <w:t>н</w:t>
      </w:r>
      <w:proofErr w:type="gramEnd"/>
      <w:r w:rsidRPr="00F519F8">
        <w:rPr>
          <w:rFonts w:ascii="Times New Roman" w:hAnsi="Times New Roman" w:cs="Times New Roman"/>
          <w:sz w:val="24"/>
          <w:szCs w:val="24"/>
        </w:rPr>
        <w:t>а 2019 год в сумме 277,190 тыс. рублей.</w:t>
      </w:r>
    </w:p>
    <w:p w:rsidR="00273632" w:rsidRPr="00F519F8" w:rsidRDefault="00273632" w:rsidP="00273632">
      <w:pPr>
        <w:ind w:firstLine="708"/>
        <w:rPr>
          <w:rFonts w:ascii="Times New Roman" w:hAnsi="Times New Roman" w:cs="Times New Roman"/>
          <w:sz w:val="24"/>
          <w:szCs w:val="24"/>
        </w:rPr>
      </w:pPr>
      <w:r w:rsidRPr="00F519F8">
        <w:rPr>
          <w:rFonts w:ascii="Times New Roman" w:hAnsi="Times New Roman" w:cs="Times New Roman"/>
          <w:sz w:val="24"/>
          <w:szCs w:val="24"/>
        </w:rPr>
        <w:t xml:space="preserve">- </w:t>
      </w:r>
      <w:proofErr w:type="gramStart"/>
      <w:r w:rsidRPr="00F519F8">
        <w:rPr>
          <w:rFonts w:ascii="Times New Roman" w:hAnsi="Times New Roman" w:cs="Times New Roman"/>
          <w:sz w:val="24"/>
          <w:szCs w:val="24"/>
        </w:rPr>
        <w:t>н</w:t>
      </w:r>
      <w:proofErr w:type="gramEnd"/>
      <w:r w:rsidRPr="00F519F8">
        <w:rPr>
          <w:rFonts w:ascii="Times New Roman" w:hAnsi="Times New Roman" w:cs="Times New Roman"/>
          <w:sz w:val="24"/>
          <w:szCs w:val="24"/>
        </w:rPr>
        <w:t>а 2020 год в сумме 277,220</w:t>
      </w:r>
      <w:r w:rsidRPr="00F519F8">
        <w:rPr>
          <w:rFonts w:ascii="Times New Roman" w:hAnsi="Times New Roman" w:cs="Times New Roman"/>
          <w:sz w:val="24"/>
          <w:szCs w:val="24"/>
          <w:lang w:val="tt-RU"/>
        </w:rPr>
        <w:t xml:space="preserve"> </w:t>
      </w:r>
      <w:r w:rsidRPr="00F519F8">
        <w:rPr>
          <w:rFonts w:ascii="Times New Roman" w:hAnsi="Times New Roman" w:cs="Times New Roman"/>
          <w:sz w:val="24"/>
          <w:szCs w:val="24"/>
        </w:rPr>
        <w:t>тыс. рублей.</w:t>
      </w:r>
    </w:p>
    <w:p w:rsidR="00273632" w:rsidRPr="00F519F8" w:rsidRDefault="00273632" w:rsidP="00273632">
      <w:pPr>
        <w:ind w:firstLine="708"/>
        <w:rPr>
          <w:rStyle w:val="a5"/>
          <w:b w:val="0"/>
          <w:sz w:val="24"/>
          <w:szCs w:val="24"/>
        </w:rPr>
      </w:pPr>
    </w:p>
    <w:p w:rsidR="00273632" w:rsidRPr="00F519F8" w:rsidRDefault="00273632" w:rsidP="00273632">
      <w:pPr>
        <w:rPr>
          <w:sz w:val="24"/>
          <w:szCs w:val="24"/>
        </w:rPr>
      </w:pPr>
      <w:r w:rsidRPr="00F519F8">
        <w:rPr>
          <w:rFonts w:ascii="Times New Roman" w:hAnsi="Times New Roman" w:cs="Times New Roman"/>
          <w:sz w:val="24"/>
          <w:szCs w:val="24"/>
        </w:rPr>
        <w:t>10. Утвердить объем дотации на выравнивание бюджетной обеспеченности поселения:</w:t>
      </w:r>
    </w:p>
    <w:p w:rsidR="00273632" w:rsidRPr="00F519F8" w:rsidRDefault="00273632" w:rsidP="00273632">
      <w:pPr>
        <w:rPr>
          <w:rFonts w:ascii="Times New Roman" w:hAnsi="Times New Roman" w:cs="Times New Roman"/>
          <w:sz w:val="24"/>
          <w:szCs w:val="24"/>
          <w:u w:val="single"/>
        </w:rPr>
      </w:pPr>
      <w:r w:rsidRPr="00F519F8">
        <w:rPr>
          <w:rFonts w:ascii="Times New Roman" w:hAnsi="Times New Roman" w:cs="Times New Roman"/>
          <w:sz w:val="24"/>
          <w:szCs w:val="24"/>
        </w:rPr>
        <w:t>- на 2018 год  в сумме 1869,838 тыс. рублей, в том числе за счет бюджета Республики Татарстан 3,813 тыс</w:t>
      </w:r>
      <w:proofErr w:type="gramStart"/>
      <w:r w:rsidRPr="00F519F8">
        <w:rPr>
          <w:rFonts w:ascii="Times New Roman" w:hAnsi="Times New Roman" w:cs="Times New Roman"/>
          <w:sz w:val="24"/>
          <w:szCs w:val="24"/>
        </w:rPr>
        <w:t>.р</w:t>
      </w:r>
      <w:proofErr w:type="gramEnd"/>
      <w:r w:rsidRPr="00F519F8">
        <w:rPr>
          <w:rFonts w:ascii="Times New Roman" w:hAnsi="Times New Roman" w:cs="Times New Roman"/>
          <w:sz w:val="24"/>
          <w:szCs w:val="24"/>
        </w:rPr>
        <w:t>ублей;</w:t>
      </w:r>
    </w:p>
    <w:p w:rsidR="00273632" w:rsidRPr="00F519F8" w:rsidRDefault="00273632" w:rsidP="00273632">
      <w:pPr>
        <w:rPr>
          <w:rFonts w:ascii="Times New Roman" w:hAnsi="Times New Roman" w:cs="Times New Roman"/>
          <w:sz w:val="24"/>
          <w:szCs w:val="24"/>
          <w:u w:val="single"/>
        </w:rPr>
      </w:pPr>
      <w:r w:rsidRPr="00F519F8">
        <w:rPr>
          <w:rFonts w:ascii="Times New Roman" w:hAnsi="Times New Roman" w:cs="Times New Roman"/>
          <w:sz w:val="24"/>
          <w:szCs w:val="24"/>
        </w:rPr>
        <w:t xml:space="preserve">- на 2019 год в сумме </w:t>
      </w:r>
      <w:r w:rsidRPr="00F519F8">
        <w:rPr>
          <w:rFonts w:ascii="Times New Roman" w:hAnsi="Times New Roman" w:cs="Times New Roman"/>
          <w:sz w:val="24"/>
          <w:szCs w:val="24"/>
          <w:lang w:val="tt-RU"/>
        </w:rPr>
        <w:t>1895,080</w:t>
      </w:r>
      <w:r w:rsidRPr="00F519F8">
        <w:rPr>
          <w:rFonts w:ascii="Times New Roman" w:hAnsi="Times New Roman" w:cs="Times New Roman"/>
          <w:sz w:val="24"/>
          <w:szCs w:val="24"/>
        </w:rPr>
        <w:t xml:space="preserve"> тыс. рублей, в том числе за счет бюджета Республики Татарстан 3,816 тыс</w:t>
      </w:r>
      <w:proofErr w:type="gramStart"/>
      <w:r w:rsidRPr="00F519F8">
        <w:rPr>
          <w:rFonts w:ascii="Times New Roman" w:hAnsi="Times New Roman" w:cs="Times New Roman"/>
          <w:sz w:val="24"/>
          <w:szCs w:val="24"/>
        </w:rPr>
        <w:t>.р</w:t>
      </w:r>
      <w:proofErr w:type="gramEnd"/>
      <w:r w:rsidRPr="00F519F8">
        <w:rPr>
          <w:rFonts w:ascii="Times New Roman" w:hAnsi="Times New Roman" w:cs="Times New Roman"/>
          <w:sz w:val="24"/>
          <w:szCs w:val="24"/>
        </w:rPr>
        <w:t>ублей;</w:t>
      </w:r>
    </w:p>
    <w:p w:rsidR="00273632" w:rsidRPr="00F519F8" w:rsidRDefault="00273632" w:rsidP="00273632">
      <w:pPr>
        <w:rPr>
          <w:rFonts w:ascii="Times New Roman" w:hAnsi="Times New Roman" w:cs="Times New Roman"/>
          <w:sz w:val="24"/>
          <w:szCs w:val="24"/>
        </w:rPr>
      </w:pPr>
      <w:r w:rsidRPr="00F519F8">
        <w:rPr>
          <w:rFonts w:ascii="Times New Roman" w:hAnsi="Times New Roman" w:cs="Times New Roman"/>
          <w:sz w:val="24"/>
          <w:szCs w:val="24"/>
        </w:rPr>
        <w:t xml:space="preserve"> - на 2020 год в сумме 1957,240 тыс. рублей, в том числе за счет бюджета Республики Татарстан 3</w:t>
      </w:r>
      <w:r w:rsidRPr="00F519F8">
        <w:rPr>
          <w:rFonts w:ascii="Times New Roman" w:hAnsi="Times New Roman" w:cs="Times New Roman"/>
          <w:sz w:val="24"/>
          <w:szCs w:val="24"/>
          <w:lang w:val="tt-RU"/>
        </w:rPr>
        <w:t>,</w:t>
      </w:r>
      <w:r w:rsidRPr="00F519F8">
        <w:rPr>
          <w:rFonts w:ascii="Times New Roman" w:hAnsi="Times New Roman" w:cs="Times New Roman"/>
          <w:sz w:val="24"/>
          <w:szCs w:val="24"/>
        </w:rPr>
        <w:t>818 тыс</w:t>
      </w:r>
      <w:proofErr w:type="gramStart"/>
      <w:r w:rsidRPr="00F519F8">
        <w:rPr>
          <w:rFonts w:ascii="Times New Roman" w:hAnsi="Times New Roman" w:cs="Times New Roman"/>
          <w:sz w:val="24"/>
          <w:szCs w:val="24"/>
        </w:rPr>
        <w:t>.р</w:t>
      </w:r>
      <w:proofErr w:type="gramEnd"/>
      <w:r w:rsidRPr="00F519F8">
        <w:rPr>
          <w:rFonts w:ascii="Times New Roman" w:hAnsi="Times New Roman" w:cs="Times New Roman"/>
          <w:sz w:val="24"/>
          <w:szCs w:val="24"/>
        </w:rPr>
        <w:t>ублей;</w:t>
      </w:r>
    </w:p>
    <w:p w:rsidR="00273632" w:rsidRPr="00F519F8" w:rsidRDefault="00273632" w:rsidP="00273632">
      <w:pPr>
        <w:rPr>
          <w:rStyle w:val="a5"/>
          <w:b w:val="0"/>
          <w:sz w:val="24"/>
          <w:szCs w:val="24"/>
        </w:rPr>
      </w:pPr>
      <w:r w:rsidRPr="00F519F8">
        <w:rPr>
          <w:rFonts w:ascii="Times New Roman" w:hAnsi="Times New Roman" w:cs="Times New Roman"/>
          <w:sz w:val="24"/>
          <w:szCs w:val="24"/>
        </w:rPr>
        <w:t xml:space="preserve"> </w:t>
      </w:r>
    </w:p>
    <w:p w:rsidR="00273632" w:rsidRPr="00F519F8" w:rsidRDefault="00273632" w:rsidP="00273632">
      <w:pPr>
        <w:ind w:firstLine="709"/>
        <w:rPr>
          <w:sz w:val="24"/>
          <w:szCs w:val="24"/>
        </w:rPr>
      </w:pPr>
      <w:r w:rsidRPr="00F519F8">
        <w:rPr>
          <w:rFonts w:ascii="Times New Roman" w:hAnsi="Times New Roman" w:cs="Times New Roman"/>
          <w:sz w:val="24"/>
          <w:szCs w:val="24"/>
        </w:rPr>
        <w:t>11. Утвердить объем субвенции бюджету поселения на реализацию полномочия по осуществлению первичного воинского учета на территории, в котором отсутствует военный комиссариат:</w:t>
      </w:r>
    </w:p>
    <w:p w:rsidR="00273632" w:rsidRPr="00F519F8" w:rsidRDefault="00273632" w:rsidP="00273632">
      <w:pPr>
        <w:ind w:firstLine="709"/>
        <w:rPr>
          <w:rFonts w:ascii="Times New Roman" w:hAnsi="Times New Roman" w:cs="Times New Roman"/>
          <w:sz w:val="24"/>
          <w:szCs w:val="24"/>
        </w:rPr>
      </w:pPr>
      <w:r w:rsidRPr="00F519F8">
        <w:rPr>
          <w:rFonts w:ascii="Times New Roman" w:hAnsi="Times New Roman" w:cs="Times New Roman"/>
          <w:sz w:val="24"/>
          <w:szCs w:val="24"/>
        </w:rPr>
        <w:t>- на 2018 год в сумме 82,899 тыс. рублей.</w:t>
      </w:r>
    </w:p>
    <w:p w:rsidR="00273632" w:rsidRPr="00F519F8" w:rsidRDefault="00273632" w:rsidP="00273632">
      <w:pPr>
        <w:ind w:firstLine="709"/>
        <w:rPr>
          <w:rFonts w:ascii="Times New Roman" w:hAnsi="Times New Roman" w:cs="Times New Roman"/>
          <w:sz w:val="24"/>
          <w:szCs w:val="24"/>
        </w:rPr>
      </w:pPr>
      <w:r w:rsidRPr="00F519F8">
        <w:rPr>
          <w:rFonts w:ascii="Times New Roman" w:hAnsi="Times New Roman" w:cs="Times New Roman"/>
          <w:sz w:val="24"/>
          <w:szCs w:val="24"/>
        </w:rPr>
        <w:t xml:space="preserve">- </w:t>
      </w:r>
      <w:proofErr w:type="gramStart"/>
      <w:r w:rsidRPr="00F519F8">
        <w:rPr>
          <w:rFonts w:ascii="Times New Roman" w:hAnsi="Times New Roman" w:cs="Times New Roman"/>
          <w:sz w:val="24"/>
          <w:szCs w:val="24"/>
        </w:rPr>
        <w:t>н</w:t>
      </w:r>
      <w:proofErr w:type="gramEnd"/>
      <w:r w:rsidRPr="00F519F8">
        <w:rPr>
          <w:rFonts w:ascii="Times New Roman" w:hAnsi="Times New Roman" w:cs="Times New Roman"/>
          <w:sz w:val="24"/>
          <w:szCs w:val="24"/>
        </w:rPr>
        <w:t>а 2019 год в сумме 83,804 тыс. рублей.</w:t>
      </w:r>
    </w:p>
    <w:p w:rsidR="00273632" w:rsidRPr="00F519F8" w:rsidRDefault="00273632" w:rsidP="00273632">
      <w:pPr>
        <w:ind w:firstLine="709"/>
        <w:rPr>
          <w:rFonts w:ascii="Times New Roman" w:hAnsi="Times New Roman" w:cs="Times New Roman"/>
          <w:sz w:val="24"/>
          <w:szCs w:val="24"/>
        </w:rPr>
      </w:pPr>
      <w:r w:rsidRPr="00F519F8">
        <w:rPr>
          <w:rFonts w:ascii="Times New Roman" w:hAnsi="Times New Roman" w:cs="Times New Roman"/>
          <w:sz w:val="24"/>
          <w:szCs w:val="24"/>
        </w:rPr>
        <w:t xml:space="preserve">- </w:t>
      </w:r>
      <w:proofErr w:type="gramStart"/>
      <w:r w:rsidRPr="00F519F8">
        <w:rPr>
          <w:rFonts w:ascii="Times New Roman" w:hAnsi="Times New Roman" w:cs="Times New Roman"/>
          <w:sz w:val="24"/>
          <w:szCs w:val="24"/>
        </w:rPr>
        <w:t>н</w:t>
      </w:r>
      <w:proofErr w:type="gramEnd"/>
      <w:r w:rsidRPr="00F519F8">
        <w:rPr>
          <w:rFonts w:ascii="Times New Roman" w:hAnsi="Times New Roman" w:cs="Times New Roman"/>
          <w:sz w:val="24"/>
          <w:szCs w:val="24"/>
        </w:rPr>
        <w:t>а 2020 год в сумме 86,901 тыс. рублей.</w:t>
      </w:r>
      <w:bookmarkStart w:id="5" w:name="sub_10000000"/>
      <w:bookmarkEnd w:id="4"/>
      <w:r w:rsidRPr="00F519F8">
        <w:rPr>
          <w:rFonts w:ascii="Times New Roman" w:hAnsi="Times New Roman" w:cs="Times New Roman"/>
          <w:sz w:val="24"/>
          <w:szCs w:val="24"/>
        </w:rPr>
        <w:t xml:space="preserve">           </w:t>
      </w:r>
    </w:p>
    <w:p w:rsidR="00273632" w:rsidRPr="00F519F8" w:rsidRDefault="00273632" w:rsidP="00273632">
      <w:pPr>
        <w:ind w:firstLine="0"/>
        <w:rPr>
          <w:rFonts w:ascii="Times New Roman" w:hAnsi="Times New Roman" w:cs="Times New Roman"/>
          <w:sz w:val="24"/>
          <w:szCs w:val="24"/>
        </w:rPr>
      </w:pPr>
      <w:r w:rsidRPr="00F519F8">
        <w:rPr>
          <w:rFonts w:ascii="Times New Roman" w:hAnsi="Times New Roman" w:cs="Times New Roman"/>
          <w:sz w:val="24"/>
          <w:szCs w:val="24"/>
        </w:rPr>
        <w:t xml:space="preserve">           </w:t>
      </w:r>
    </w:p>
    <w:p w:rsidR="00273632" w:rsidRPr="00F519F8" w:rsidRDefault="00273632" w:rsidP="00273632">
      <w:pPr>
        <w:ind w:firstLine="709"/>
        <w:rPr>
          <w:rFonts w:ascii="Times New Roman" w:hAnsi="Times New Roman" w:cs="Times New Roman"/>
          <w:sz w:val="24"/>
          <w:szCs w:val="24"/>
        </w:rPr>
      </w:pPr>
      <w:r w:rsidRPr="00F519F8">
        <w:rPr>
          <w:rFonts w:ascii="Times New Roman" w:hAnsi="Times New Roman" w:cs="Times New Roman"/>
          <w:sz w:val="24"/>
          <w:szCs w:val="24"/>
        </w:rPr>
        <w:t xml:space="preserve">12. Исполнительный комитет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 не вправе принимать в 2018 году решения, приводящие к увеличению численности муниципальных служащих и работников учреждений и иных организаций бюджетной сферы, а также расходов на их содержание.</w:t>
      </w:r>
    </w:p>
    <w:p w:rsidR="00273632" w:rsidRPr="00F519F8" w:rsidRDefault="00273632" w:rsidP="00273632">
      <w:pPr>
        <w:ind w:firstLine="0"/>
        <w:rPr>
          <w:rFonts w:ascii="Times New Roman" w:hAnsi="Times New Roman" w:cs="Times New Roman"/>
          <w:sz w:val="24"/>
          <w:szCs w:val="24"/>
        </w:rPr>
      </w:pPr>
    </w:p>
    <w:p w:rsidR="00273632" w:rsidRPr="00F519F8" w:rsidRDefault="00273632" w:rsidP="00273632">
      <w:pPr>
        <w:pStyle w:val="ConsPlusNormal"/>
        <w:ind w:firstLine="709"/>
        <w:jc w:val="both"/>
        <w:rPr>
          <w:rFonts w:ascii="Times New Roman" w:hAnsi="Times New Roman" w:cs="Times New Roman"/>
          <w:b/>
          <w:i/>
          <w:sz w:val="24"/>
          <w:szCs w:val="24"/>
        </w:rPr>
      </w:pPr>
      <w:bookmarkStart w:id="6" w:name="sub_32"/>
      <w:bookmarkEnd w:id="5"/>
      <w:r w:rsidRPr="00F519F8">
        <w:rPr>
          <w:rFonts w:ascii="Times New Roman" w:hAnsi="Times New Roman" w:cs="Times New Roman"/>
          <w:sz w:val="24"/>
          <w:szCs w:val="24"/>
        </w:rPr>
        <w:t xml:space="preserve">13. </w:t>
      </w:r>
      <w:proofErr w:type="gramStart"/>
      <w:r w:rsidRPr="00F519F8">
        <w:rPr>
          <w:rFonts w:ascii="Times New Roman" w:hAnsi="Times New Roman" w:cs="Times New Roman"/>
          <w:sz w:val="24"/>
          <w:szCs w:val="24"/>
        </w:rPr>
        <w:t xml:space="preserve">Доходы, фактически полученные при исполнении бюджета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 сверх утвержденного настоящим Решением общего объема доходов, направляются в установленном порядке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3 статьи 217</w:t>
      </w:r>
      <w:r w:rsidRPr="00F519F8">
        <w:rPr>
          <w:rFonts w:ascii="Times New Roman" w:hAnsi="Times New Roman" w:cs="Times New Roman"/>
          <w:i/>
          <w:sz w:val="24"/>
          <w:szCs w:val="24"/>
        </w:rPr>
        <w:t xml:space="preserve"> </w:t>
      </w:r>
      <w:r w:rsidRPr="00F519F8">
        <w:rPr>
          <w:rFonts w:ascii="Times New Roman" w:hAnsi="Times New Roman" w:cs="Times New Roman"/>
          <w:sz w:val="24"/>
          <w:szCs w:val="24"/>
        </w:rPr>
        <w:t xml:space="preserve">Бюджетного кодекса Российской Федерации. </w:t>
      </w:r>
      <w:r w:rsidRPr="00F519F8">
        <w:rPr>
          <w:rFonts w:ascii="Times New Roman" w:hAnsi="Times New Roman" w:cs="Times New Roman"/>
          <w:b/>
          <w:i/>
          <w:sz w:val="24"/>
          <w:szCs w:val="24"/>
        </w:rPr>
        <w:t xml:space="preserve"> </w:t>
      </w:r>
      <w:proofErr w:type="gramEnd"/>
    </w:p>
    <w:p w:rsidR="00273632" w:rsidRPr="00F519F8" w:rsidRDefault="00273632" w:rsidP="00273632">
      <w:pPr>
        <w:pStyle w:val="ConsPlusNormal"/>
        <w:ind w:firstLine="709"/>
        <w:jc w:val="both"/>
        <w:rPr>
          <w:rFonts w:ascii="Times New Roman" w:hAnsi="Times New Roman" w:cs="Times New Roman"/>
          <w:b/>
          <w:i/>
          <w:sz w:val="24"/>
          <w:szCs w:val="24"/>
        </w:rPr>
      </w:pPr>
    </w:p>
    <w:p w:rsidR="00273632" w:rsidRPr="00F519F8" w:rsidRDefault="00273632" w:rsidP="00273632">
      <w:pPr>
        <w:pStyle w:val="ConsPlusNormal"/>
        <w:ind w:firstLine="539"/>
        <w:jc w:val="both"/>
        <w:rPr>
          <w:rFonts w:ascii="Times New Roman" w:hAnsi="Times New Roman" w:cs="Times New Roman"/>
          <w:sz w:val="24"/>
          <w:szCs w:val="24"/>
        </w:rPr>
      </w:pPr>
      <w:r w:rsidRPr="00F519F8">
        <w:rPr>
          <w:rFonts w:ascii="Times New Roman" w:hAnsi="Times New Roman" w:cs="Times New Roman"/>
          <w:sz w:val="24"/>
          <w:szCs w:val="24"/>
        </w:rPr>
        <w:t xml:space="preserve">Субсидии и субвенции, фактически полученные при исполнении бюджета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 сверх утвержденных настоящим Решением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w:t>
      </w:r>
    </w:p>
    <w:p w:rsidR="00273632" w:rsidRPr="00F519F8" w:rsidRDefault="00273632" w:rsidP="00273632">
      <w:pPr>
        <w:pStyle w:val="ConsPlusNormal"/>
        <w:ind w:firstLine="539"/>
        <w:jc w:val="both"/>
        <w:rPr>
          <w:rFonts w:ascii="Times New Roman" w:hAnsi="Times New Roman" w:cs="Times New Roman"/>
          <w:sz w:val="24"/>
          <w:szCs w:val="24"/>
        </w:rPr>
      </w:pPr>
    </w:p>
    <w:p w:rsidR="00273632" w:rsidRPr="00F519F8" w:rsidRDefault="00273632" w:rsidP="00273632">
      <w:pPr>
        <w:rPr>
          <w:rFonts w:ascii="Times New Roman" w:hAnsi="Times New Roman" w:cs="Times New Roman"/>
          <w:sz w:val="24"/>
          <w:szCs w:val="24"/>
        </w:rPr>
      </w:pPr>
      <w:r w:rsidRPr="00F519F8">
        <w:rPr>
          <w:rFonts w:ascii="Times New Roman" w:hAnsi="Times New Roman" w:cs="Times New Roman"/>
          <w:sz w:val="24"/>
          <w:szCs w:val="24"/>
        </w:rPr>
        <w:t xml:space="preserve">14. Исполнительный комитет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 вправе в 2018 году после осуществления расходов на цели, предусмотренные абзацем 1 части 1 настоящей статьи, направить дополнительные доходы в установленном законодательством порядке. </w:t>
      </w:r>
    </w:p>
    <w:p w:rsidR="00273632" w:rsidRPr="00F519F8" w:rsidRDefault="00273632" w:rsidP="00273632">
      <w:pPr>
        <w:rPr>
          <w:rStyle w:val="a5"/>
          <w:b w:val="0"/>
          <w:sz w:val="24"/>
          <w:szCs w:val="24"/>
        </w:rPr>
      </w:pPr>
    </w:p>
    <w:p w:rsidR="00273632" w:rsidRPr="00F519F8" w:rsidRDefault="00273632" w:rsidP="00273632">
      <w:pPr>
        <w:rPr>
          <w:rFonts w:ascii="Times New Roman" w:hAnsi="Times New Roman" w:cs="Times New Roman"/>
          <w:sz w:val="24"/>
          <w:szCs w:val="24"/>
        </w:rPr>
      </w:pPr>
      <w:bookmarkStart w:id="7" w:name="sub_3301"/>
      <w:bookmarkEnd w:id="6"/>
      <w:r w:rsidRPr="00F519F8">
        <w:rPr>
          <w:rFonts w:ascii="Times New Roman" w:hAnsi="Times New Roman" w:cs="Times New Roman"/>
          <w:sz w:val="24"/>
          <w:szCs w:val="24"/>
        </w:rPr>
        <w:t xml:space="preserve">15. </w:t>
      </w:r>
      <w:proofErr w:type="gramStart"/>
      <w:r w:rsidRPr="00F519F8">
        <w:rPr>
          <w:rFonts w:ascii="Times New Roman" w:hAnsi="Times New Roman" w:cs="Times New Roman"/>
          <w:sz w:val="24"/>
          <w:szCs w:val="24"/>
        </w:rPr>
        <w:t xml:space="preserve">Установить, что средства, полученные бюджетными учреждениями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 от предпринимательской и иной приносящей доход деятельности, учитываются на лицевых счетах, открытых им в органах казначейства Министерства финансов Республики Татарстан на основании генеральных разрешений, оформленных в порядке, установленном Министерством финансов Республики Татарстан.</w:t>
      </w:r>
      <w:proofErr w:type="gramEnd"/>
    </w:p>
    <w:p w:rsidR="00273632" w:rsidRPr="00F519F8" w:rsidRDefault="00273632" w:rsidP="00273632">
      <w:pPr>
        <w:rPr>
          <w:rFonts w:ascii="Times New Roman" w:hAnsi="Times New Roman" w:cs="Times New Roman"/>
          <w:i/>
          <w:iCs/>
          <w:sz w:val="24"/>
          <w:szCs w:val="24"/>
        </w:rPr>
      </w:pPr>
    </w:p>
    <w:p w:rsidR="00273632" w:rsidRPr="00F519F8" w:rsidRDefault="00273632" w:rsidP="00273632">
      <w:pPr>
        <w:rPr>
          <w:rFonts w:ascii="Times New Roman" w:hAnsi="Times New Roman" w:cs="Times New Roman"/>
          <w:sz w:val="24"/>
          <w:szCs w:val="24"/>
        </w:rPr>
      </w:pPr>
      <w:bookmarkStart w:id="8" w:name="sub_3303"/>
      <w:bookmarkEnd w:id="7"/>
      <w:r w:rsidRPr="00F519F8">
        <w:rPr>
          <w:rFonts w:ascii="Times New Roman" w:hAnsi="Times New Roman" w:cs="Times New Roman"/>
          <w:sz w:val="24"/>
          <w:szCs w:val="24"/>
        </w:rPr>
        <w:t xml:space="preserve">16. Установить, что заключение и оплата бюджетными учреждениями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 договоров, исполнение которых осуществляется за счет средств от предпринимательской и иной приносящей доход деятельности, производятся в пределах утвержденных смет доходов и расходов.</w:t>
      </w:r>
    </w:p>
    <w:p w:rsidR="00273632" w:rsidRPr="00F519F8" w:rsidRDefault="00273632" w:rsidP="00273632">
      <w:pPr>
        <w:rPr>
          <w:rFonts w:ascii="Times New Roman" w:hAnsi="Times New Roman" w:cs="Times New Roman"/>
          <w:sz w:val="24"/>
          <w:szCs w:val="24"/>
        </w:rPr>
      </w:pPr>
    </w:p>
    <w:bookmarkEnd w:id="8"/>
    <w:p w:rsidR="00273632" w:rsidRPr="00F519F8" w:rsidRDefault="00273632" w:rsidP="00273632">
      <w:pPr>
        <w:rPr>
          <w:rFonts w:ascii="Times New Roman" w:hAnsi="Times New Roman" w:cs="Times New Roman"/>
          <w:sz w:val="24"/>
          <w:szCs w:val="24"/>
        </w:rPr>
      </w:pPr>
      <w:r w:rsidRPr="00F519F8">
        <w:rPr>
          <w:rFonts w:ascii="Times New Roman" w:hAnsi="Times New Roman" w:cs="Times New Roman"/>
          <w:sz w:val="24"/>
          <w:szCs w:val="24"/>
        </w:rPr>
        <w:t xml:space="preserve">17. Органы казначейства Министерства финансов Республики Татарстан осуществляют отдельные функции по исполнению бюджета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 в соответствии с заключенными соглашениями. </w:t>
      </w:r>
    </w:p>
    <w:p w:rsidR="00273632" w:rsidRPr="00F519F8" w:rsidRDefault="00273632" w:rsidP="00273632">
      <w:pPr>
        <w:rPr>
          <w:rFonts w:ascii="Times New Roman" w:hAnsi="Times New Roman" w:cs="Times New Roman"/>
          <w:sz w:val="24"/>
          <w:szCs w:val="24"/>
        </w:rPr>
      </w:pPr>
    </w:p>
    <w:p w:rsidR="00273632" w:rsidRPr="00F519F8" w:rsidRDefault="00273632" w:rsidP="00273632">
      <w:pPr>
        <w:pStyle w:val="a3"/>
        <w:rPr>
          <w:rFonts w:ascii="Times New Roman" w:hAnsi="Times New Roman" w:cs="Times New Roman"/>
          <w:sz w:val="24"/>
          <w:szCs w:val="24"/>
        </w:rPr>
      </w:pPr>
      <w:r w:rsidRPr="00F519F8">
        <w:rPr>
          <w:rFonts w:ascii="Times New Roman" w:hAnsi="Times New Roman" w:cs="Times New Roman"/>
          <w:sz w:val="24"/>
          <w:szCs w:val="24"/>
        </w:rPr>
        <w:t xml:space="preserve">           18. Обнародовать настоящее решение на информационных стендах </w:t>
      </w:r>
      <w:proofErr w:type="spellStart"/>
      <w:r w:rsidRPr="00F519F8">
        <w:rPr>
          <w:rFonts w:ascii="Times New Roman" w:hAnsi="Times New Roman" w:cs="Times New Roman"/>
          <w:sz w:val="24"/>
          <w:szCs w:val="24"/>
        </w:rPr>
        <w:t>Кугеевского</w:t>
      </w:r>
      <w:proofErr w:type="spellEnd"/>
      <w:r w:rsidRPr="00F519F8">
        <w:rPr>
          <w:rFonts w:ascii="Times New Roman" w:hAnsi="Times New Roman" w:cs="Times New Roman"/>
          <w:sz w:val="24"/>
          <w:szCs w:val="24"/>
        </w:rPr>
        <w:t xml:space="preserve"> сельского поселения.</w:t>
      </w:r>
    </w:p>
    <w:p w:rsidR="00273632" w:rsidRPr="00F519F8" w:rsidRDefault="00273632" w:rsidP="00273632">
      <w:pPr>
        <w:rPr>
          <w:sz w:val="24"/>
          <w:szCs w:val="24"/>
        </w:rPr>
      </w:pPr>
    </w:p>
    <w:p w:rsidR="00273632" w:rsidRPr="00F519F8" w:rsidRDefault="00273632" w:rsidP="00273632">
      <w:pPr>
        <w:rPr>
          <w:rFonts w:ascii="Times New Roman" w:hAnsi="Times New Roman" w:cs="Times New Roman"/>
          <w:sz w:val="24"/>
          <w:szCs w:val="24"/>
        </w:rPr>
      </w:pPr>
      <w:r w:rsidRPr="00F519F8">
        <w:rPr>
          <w:rFonts w:ascii="Times New Roman" w:hAnsi="Times New Roman" w:cs="Times New Roman"/>
          <w:sz w:val="24"/>
          <w:szCs w:val="24"/>
        </w:rPr>
        <w:t xml:space="preserve"> 19. Настоящее Решение вступает в силу с 1 января 2018года.</w:t>
      </w:r>
    </w:p>
    <w:p w:rsidR="00273632" w:rsidRPr="00F519F8" w:rsidRDefault="00273632" w:rsidP="00273632">
      <w:pPr>
        <w:rPr>
          <w:rFonts w:ascii="Times New Roman" w:hAnsi="Times New Roman" w:cs="Times New Roman"/>
          <w:sz w:val="24"/>
          <w:szCs w:val="24"/>
        </w:rPr>
      </w:pPr>
    </w:p>
    <w:p w:rsidR="00273632" w:rsidRPr="00F519F8" w:rsidRDefault="00273632" w:rsidP="00273632">
      <w:pPr>
        <w:ind w:firstLine="0"/>
        <w:rPr>
          <w:rFonts w:ascii="Times New Roman" w:hAnsi="Times New Roman" w:cs="Times New Roman"/>
          <w:sz w:val="24"/>
          <w:szCs w:val="24"/>
          <w:lang w:val="tt-RU"/>
        </w:rPr>
      </w:pPr>
      <w:r w:rsidRPr="00F519F8">
        <w:rPr>
          <w:rFonts w:ascii="Times New Roman" w:hAnsi="Times New Roman" w:cs="Times New Roman"/>
          <w:sz w:val="24"/>
          <w:szCs w:val="24"/>
        </w:rPr>
        <w:t xml:space="preserve">          Глава </w:t>
      </w:r>
      <w:proofErr w:type="spellStart"/>
      <w:r w:rsidRPr="00F519F8">
        <w:rPr>
          <w:rFonts w:ascii="Times New Roman" w:hAnsi="Times New Roman" w:cs="Times New Roman"/>
          <w:sz w:val="24"/>
          <w:szCs w:val="24"/>
        </w:rPr>
        <w:t>Кугеевского</w:t>
      </w:r>
      <w:proofErr w:type="spellEnd"/>
    </w:p>
    <w:p w:rsidR="00273632" w:rsidRPr="00F519F8" w:rsidRDefault="00273632" w:rsidP="00273632">
      <w:pPr>
        <w:rPr>
          <w:rFonts w:ascii="Times New Roman" w:hAnsi="Times New Roman" w:cs="Times New Roman"/>
          <w:sz w:val="24"/>
          <w:szCs w:val="24"/>
        </w:rPr>
      </w:pPr>
      <w:r w:rsidRPr="00F519F8">
        <w:rPr>
          <w:rFonts w:ascii="Times New Roman" w:hAnsi="Times New Roman" w:cs="Times New Roman"/>
          <w:sz w:val="24"/>
          <w:szCs w:val="24"/>
        </w:rPr>
        <w:t>сельского поселения</w:t>
      </w:r>
    </w:p>
    <w:p w:rsidR="00273632" w:rsidRPr="00273632" w:rsidRDefault="00273632" w:rsidP="00273632">
      <w:pPr>
        <w:rPr>
          <w:rFonts w:ascii="Times New Roman" w:hAnsi="Times New Roman" w:cs="Times New Roman"/>
          <w:sz w:val="24"/>
          <w:szCs w:val="24"/>
        </w:rPr>
      </w:pPr>
      <w:r w:rsidRPr="00F519F8">
        <w:rPr>
          <w:rFonts w:ascii="Times New Roman" w:hAnsi="Times New Roman" w:cs="Times New Roman"/>
          <w:sz w:val="24"/>
          <w:szCs w:val="24"/>
        </w:rPr>
        <w:t xml:space="preserve">Председатель Совета:                                  </w:t>
      </w:r>
      <w:proofErr w:type="spellStart"/>
      <w:r w:rsidRPr="00F519F8">
        <w:rPr>
          <w:rFonts w:ascii="Times New Roman" w:hAnsi="Times New Roman" w:cs="Times New Roman"/>
          <w:sz w:val="24"/>
          <w:szCs w:val="24"/>
        </w:rPr>
        <w:t>Ф.Х.Хисамутдинова</w:t>
      </w:r>
      <w:proofErr w:type="spellEnd"/>
    </w:p>
    <w:p w:rsidR="00273632" w:rsidRPr="00273632" w:rsidRDefault="00273632" w:rsidP="00273632">
      <w:pPr>
        <w:rPr>
          <w:rFonts w:ascii="Times New Roman" w:hAnsi="Times New Roman" w:cs="Times New Roman"/>
          <w:sz w:val="28"/>
          <w:szCs w:val="28"/>
        </w:rPr>
      </w:pPr>
    </w:p>
    <w:p w:rsidR="00273632" w:rsidRPr="00273632" w:rsidRDefault="00273632" w:rsidP="00273632">
      <w:pPr>
        <w:rPr>
          <w:rFonts w:ascii="Times New Roman" w:hAnsi="Times New Roman" w:cs="Times New Roman"/>
          <w:sz w:val="28"/>
          <w:szCs w:val="28"/>
        </w:rPr>
      </w:pPr>
    </w:p>
    <w:p w:rsidR="00273632" w:rsidRPr="00273632" w:rsidRDefault="00273632" w:rsidP="00273632">
      <w:pPr>
        <w:rPr>
          <w:rFonts w:ascii="Times New Roman" w:hAnsi="Times New Roman" w:cs="Times New Roman"/>
          <w:sz w:val="28"/>
          <w:szCs w:val="28"/>
        </w:rPr>
      </w:pPr>
    </w:p>
    <w:p w:rsidR="00273632" w:rsidRPr="00273632" w:rsidRDefault="00273632" w:rsidP="00273632">
      <w:pPr>
        <w:rPr>
          <w:rFonts w:ascii="Times New Roman" w:hAnsi="Times New Roman" w:cs="Times New Roman"/>
          <w:sz w:val="28"/>
          <w:szCs w:val="28"/>
        </w:rPr>
      </w:pPr>
    </w:p>
    <w:p w:rsidR="00273632" w:rsidRPr="00273632" w:rsidRDefault="00273632" w:rsidP="00273632">
      <w:pPr>
        <w:rPr>
          <w:rFonts w:ascii="Times New Roman" w:hAnsi="Times New Roman" w:cs="Times New Roman"/>
          <w:sz w:val="28"/>
          <w:szCs w:val="28"/>
        </w:rPr>
      </w:pPr>
    </w:p>
    <w:p w:rsidR="00273632" w:rsidRPr="00273632" w:rsidRDefault="00273632" w:rsidP="00273632">
      <w:pPr>
        <w:ind w:firstLine="0"/>
        <w:rPr>
          <w:rFonts w:ascii="Times New Roman" w:hAnsi="Times New Roman" w:cs="Times New Roman"/>
          <w:sz w:val="28"/>
          <w:szCs w:val="28"/>
        </w:rPr>
      </w:pPr>
    </w:p>
    <w:p w:rsidR="00273632" w:rsidRPr="00273632" w:rsidRDefault="00273632" w:rsidP="00273632">
      <w:pPr>
        <w:ind w:firstLine="0"/>
        <w:rPr>
          <w:rFonts w:ascii="Times New Roman" w:hAnsi="Times New Roman" w:cs="Times New Roman"/>
          <w:sz w:val="28"/>
          <w:szCs w:val="28"/>
        </w:rPr>
      </w:pPr>
    </w:p>
    <w:p w:rsidR="00273632" w:rsidRPr="00273632" w:rsidRDefault="00273632" w:rsidP="00273632">
      <w:pPr>
        <w:ind w:firstLine="0"/>
        <w:rPr>
          <w:rFonts w:ascii="Times New Roman" w:hAnsi="Times New Roman" w:cs="Times New Roman"/>
          <w:b/>
          <w:sz w:val="28"/>
          <w:szCs w:val="28"/>
        </w:rPr>
      </w:pPr>
    </w:p>
    <w:p w:rsidR="00273632" w:rsidRDefault="00273632" w:rsidP="00273632">
      <w:pPr>
        <w:rPr>
          <w:rFonts w:ascii="Times New Roman" w:hAnsi="Times New Roman" w:cs="Times New Roman"/>
          <w:b/>
          <w:sz w:val="28"/>
          <w:szCs w:val="28"/>
        </w:rPr>
      </w:pPr>
    </w:p>
    <w:p w:rsidR="00273632" w:rsidRDefault="00273632" w:rsidP="00273632">
      <w:pPr>
        <w:rPr>
          <w:rFonts w:ascii="Times New Roman" w:hAnsi="Times New Roman" w:cs="Times New Roman"/>
          <w:b/>
          <w:sz w:val="28"/>
          <w:szCs w:val="28"/>
        </w:rPr>
      </w:pPr>
    </w:p>
    <w:p w:rsidR="00273632" w:rsidRDefault="00273632" w:rsidP="00273632">
      <w:pPr>
        <w:rPr>
          <w:rFonts w:ascii="Times New Roman" w:hAnsi="Times New Roman" w:cs="Times New Roman"/>
          <w:b/>
          <w:sz w:val="28"/>
          <w:szCs w:val="28"/>
        </w:rPr>
      </w:pPr>
    </w:p>
    <w:p w:rsidR="00273632" w:rsidRDefault="00273632" w:rsidP="00273632">
      <w:pPr>
        <w:rPr>
          <w:rFonts w:ascii="Times New Roman" w:hAnsi="Times New Roman" w:cs="Times New Roman"/>
          <w:b/>
          <w:sz w:val="28"/>
          <w:szCs w:val="28"/>
        </w:rPr>
      </w:pPr>
    </w:p>
    <w:p w:rsidR="00273632" w:rsidRPr="00273632" w:rsidRDefault="00273632" w:rsidP="00273632">
      <w:pPr>
        <w:rPr>
          <w:rFonts w:ascii="Times New Roman" w:hAnsi="Times New Roman" w:cs="Times New Roman"/>
          <w:b/>
          <w:sz w:val="28"/>
          <w:szCs w:val="28"/>
        </w:rPr>
      </w:pPr>
    </w:p>
    <w:p w:rsidR="00273632" w:rsidRPr="00273632" w:rsidRDefault="00273632" w:rsidP="00273632">
      <w:pPr>
        <w:rPr>
          <w:rFonts w:ascii="Times New Roman" w:hAnsi="Times New Roman" w:cs="Times New Roman"/>
          <w:b/>
          <w:sz w:val="28"/>
          <w:szCs w:val="28"/>
        </w:rPr>
      </w:pPr>
    </w:p>
    <w:p w:rsidR="00273632" w:rsidRDefault="00273632" w:rsidP="00273632">
      <w:pPr>
        <w:rPr>
          <w:rFonts w:ascii="Times New Roman" w:hAnsi="Times New Roman" w:cs="Times New Roman"/>
          <w:b/>
          <w:sz w:val="28"/>
          <w:szCs w:val="28"/>
        </w:rPr>
      </w:pPr>
    </w:p>
    <w:p w:rsidR="00273632" w:rsidRDefault="00273632" w:rsidP="00273632">
      <w:pPr>
        <w:rPr>
          <w:rFonts w:ascii="Times New Roman" w:hAnsi="Times New Roman" w:cs="Times New Roman"/>
          <w:b/>
          <w:sz w:val="28"/>
          <w:szCs w:val="28"/>
        </w:rPr>
      </w:pPr>
    </w:p>
    <w:p w:rsidR="00273632" w:rsidRPr="00273632" w:rsidRDefault="00273632" w:rsidP="00273632">
      <w:pPr>
        <w:rPr>
          <w:rFonts w:ascii="Times New Roman" w:hAnsi="Times New Roman" w:cs="Times New Roman"/>
          <w:b/>
          <w:sz w:val="28"/>
          <w:szCs w:val="28"/>
        </w:rPr>
      </w:pPr>
    </w:p>
    <w:p w:rsidR="00273632" w:rsidRPr="00273632" w:rsidRDefault="00273632" w:rsidP="00273632">
      <w:pPr>
        <w:rPr>
          <w:rFonts w:ascii="Times New Roman" w:hAnsi="Times New Roman" w:cs="Times New Roman"/>
          <w:b/>
          <w:sz w:val="28"/>
          <w:szCs w:val="28"/>
        </w:rPr>
      </w:pPr>
    </w:p>
    <w:p w:rsidR="00273632" w:rsidRPr="00273632" w:rsidRDefault="00273632" w:rsidP="00273632">
      <w:pPr>
        <w:rPr>
          <w:rFonts w:ascii="Times New Roman" w:hAnsi="Times New Roman" w:cs="Times New Roman"/>
          <w:b/>
          <w:sz w:val="28"/>
          <w:szCs w:val="28"/>
        </w:rPr>
      </w:pPr>
    </w:p>
    <w:p w:rsidR="00273632" w:rsidRPr="00273632" w:rsidRDefault="00273632" w:rsidP="00273632">
      <w:pPr>
        <w:rPr>
          <w:rFonts w:ascii="Times New Roman" w:hAnsi="Times New Roman" w:cs="Times New Roman"/>
          <w:b/>
          <w:sz w:val="28"/>
          <w:szCs w:val="28"/>
        </w:rPr>
      </w:pPr>
    </w:p>
    <w:p w:rsidR="00273632" w:rsidRPr="00273632" w:rsidRDefault="00273632" w:rsidP="00273632">
      <w:pPr>
        <w:rPr>
          <w:rFonts w:ascii="Times New Roman" w:hAnsi="Times New Roman" w:cs="Times New Roman"/>
          <w:b/>
          <w:sz w:val="28"/>
          <w:szCs w:val="28"/>
        </w:rPr>
      </w:pPr>
    </w:p>
    <w:p w:rsidR="00273632" w:rsidRPr="00273632" w:rsidRDefault="00273632" w:rsidP="00273632">
      <w:pPr>
        <w:rPr>
          <w:rFonts w:ascii="Times New Roman" w:hAnsi="Times New Roman" w:cs="Times New Roman"/>
          <w:b/>
          <w:sz w:val="28"/>
          <w:szCs w:val="28"/>
        </w:rPr>
      </w:pPr>
    </w:p>
    <w:p w:rsidR="00273632" w:rsidRPr="00273632" w:rsidRDefault="00273632" w:rsidP="00273632">
      <w:pPr>
        <w:rPr>
          <w:rFonts w:ascii="Times New Roman" w:hAnsi="Times New Roman" w:cs="Times New Roman"/>
          <w:b/>
          <w:sz w:val="28"/>
          <w:szCs w:val="28"/>
        </w:rPr>
      </w:pPr>
    </w:p>
    <w:tbl>
      <w:tblPr>
        <w:tblW w:w="0" w:type="auto"/>
        <w:tblLook w:val="0000"/>
      </w:tblPr>
      <w:tblGrid>
        <w:gridCol w:w="4627"/>
        <w:gridCol w:w="4688"/>
      </w:tblGrid>
      <w:tr w:rsidR="00273632" w:rsidTr="007438A0">
        <w:tc>
          <w:tcPr>
            <w:tcW w:w="4627" w:type="dxa"/>
          </w:tcPr>
          <w:p w:rsidR="00273632" w:rsidRPr="007F2BA9" w:rsidRDefault="00273632" w:rsidP="007438A0">
            <w:pPr>
              <w:pStyle w:val="a4"/>
              <w:tabs>
                <w:tab w:val="left" w:pos="1843"/>
              </w:tabs>
              <w:spacing w:after="0"/>
              <w:ind w:left="0"/>
              <w:jc w:val="both"/>
              <w:rPr>
                <w:rFonts w:ascii="Times New Roman" w:hAnsi="Times New Roman"/>
                <w:b/>
                <w:sz w:val="28"/>
                <w:szCs w:val="28"/>
              </w:rPr>
            </w:pPr>
          </w:p>
        </w:tc>
        <w:tc>
          <w:tcPr>
            <w:tcW w:w="4688" w:type="dxa"/>
          </w:tcPr>
          <w:p w:rsidR="00273632" w:rsidRDefault="00273632" w:rsidP="007438A0">
            <w:pPr>
              <w:widowControl/>
              <w:tabs>
                <w:tab w:val="left" w:pos="1843"/>
              </w:tabs>
              <w:autoSpaceDE/>
              <w:autoSpaceDN/>
              <w:adjustRightInd/>
              <w:ind w:firstLine="0"/>
              <w:contextualSpacing/>
              <w:jc w:val="right"/>
              <w:rPr>
                <w:rFonts w:ascii="Times New Roman" w:hAnsi="Times New Roman" w:cs="Times New Roman"/>
                <w:sz w:val="18"/>
                <w:szCs w:val="28"/>
              </w:rPr>
            </w:pPr>
            <w:r>
              <w:rPr>
                <w:rFonts w:ascii="Times New Roman" w:hAnsi="Times New Roman" w:cs="Times New Roman"/>
                <w:sz w:val="18"/>
                <w:szCs w:val="28"/>
              </w:rPr>
              <w:t xml:space="preserve"> Приложение №1</w:t>
            </w:r>
          </w:p>
          <w:p w:rsidR="00273632" w:rsidRDefault="00273632" w:rsidP="007438A0">
            <w:pPr>
              <w:widowControl/>
              <w:tabs>
                <w:tab w:val="left" w:pos="1843"/>
              </w:tabs>
              <w:autoSpaceDE/>
              <w:autoSpaceDN/>
              <w:adjustRightInd/>
              <w:ind w:firstLine="0"/>
              <w:contextualSpacing/>
              <w:rPr>
                <w:rFonts w:ascii="Times New Roman" w:hAnsi="Times New Roman" w:cs="Times New Roman"/>
                <w:sz w:val="18"/>
                <w:szCs w:val="28"/>
              </w:rPr>
            </w:pPr>
            <w:r>
              <w:rPr>
                <w:rFonts w:ascii="Times New Roman" w:hAnsi="Times New Roman" w:cs="Times New Roman"/>
                <w:sz w:val="18"/>
                <w:szCs w:val="28"/>
              </w:rPr>
              <w:t xml:space="preserve">К  решению Совета </w:t>
            </w:r>
            <w:proofErr w:type="spellStart"/>
            <w:r>
              <w:rPr>
                <w:rFonts w:ascii="Times New Roman" w:hAnsi="Times New Roman" w:cs="Times New Roman"/>
                <w:sz w:val="18"/>
                <w:szCs w:val="28"/>
              </w:rPr>
              <w:t>Кугеевского</w:t>
            </w:r>
            <w:proofErr w:type="spellEnd"/>
            <w:r>
              <w:rPr>
                <w:rFonts w:ascii="Times New Roman" w:hAnsi="Times New Roman" w:cs="Times New Roman"/>
                <w:sz w:val="18"/>
                <w:szCs w:val="28"/>
              </w:rPr>
              <w:t xml:space="preserve"> сельского поселения ЗМР Республики Татарстан «О бюджете </w:t>
            </w:r>
            <w:proofErr w:type="spellStart"/>
            <w:r>
              <w:rPr>
                <w:rFonts w:ascii="Times New Roman" w:hAnsi="Times New Roman" w:cs="Times New Roman"/>
                <w:sz w:val="18"/>
                <w:szCs w:val="28"/>
              </w:rPr>
              <w:t>Кугеевского</w:t>
            </w:r>
            <w:proofErr w:type="spellEnd"/>
            <w:r>
              <w:rPr>
                <w:rFonts w:ascii="Times New Roman" w:hAnsi="Times New Roman" w:cs="Times New Roman"/>
                <w:sz w:val="18"/>
                <w:szCs w:val="28"/>
              </w:rPr>
              <w:t xml:space="preserve"> сельского поселения на 2018 год и плановый период 2019 и 2020 годов»</w:t>
            </w:r>
          </w:p>
          <w:p w:rsidR="00273632" w:rsidRDefault="00273632" w:rsidP="007438A0">
            <w:pPr>
              <w:widowControl/>
              <w:tabs>
                <w:tab w:val="left" w:pos="1843"/>
              </w:tabs>
              <w:autoSpaceDE/>
              <w:autoSpaceDN/>
              <w:adjustRightInd/>
              <w:ind w:firstLine="0"/>
              <w:contextualSpacing/>
              <w:rPr>
                <w:rFonts w:ascii="Times New Roman" w:hAnsi="Times New Roman" w:cs="Times New Roman"/>
                <w:sz w:val="18"/>
                <w:szCs w:val="28"/>
              </w:rPr>
            </w:pPr>
            <w:r>
              <w:rPr>
                <w:rFonts w:ascii="Times New Roman" w:hAnsi="Times New Roman" w:cs="Times New Roman"/>
                <w:sz w:val="18"/>
                <w:szCs w:val="28"/>
              </w:rPr>
              <w:t>от 18.12.2017 № 107</w:t>
            </w:r>
          </w:p>
        </w:tc>
      </w:tr>
    </w:tbl>
    <w:p w:rsidR="00273632" w:rsidRDefault="00273632" w:rsidP="00273632">
      <w:pPr>
        <w:pStyle w:val="a4"/>
        <w:tabs>
          <w:tab w:val="left" w:pos="1843"/>
        </w:tabs>
        <w:spacing w:after="0"/>
        <w:ind w:left="0" w:firstLine="709"/>
        <w:jc w:val="both"/>
        <w:rPr>
          <w:rFonts w:ascii="Times New Roman" w:hAnsi="Times New Roman"/>
          <w:sz w:val="28"/>
          <w:szCs w:val="28"/>
        </w:rPr>
      </w:pPr>
    </w:p>
    <w:p w:rsidR="00273632" w:rsidRDefault="00273632" w:rsidP="00273632">
      <w:pPr>
        <w:widowControl/>
        <w:tabs>
          <w:tab w:val="left" w:pos="1843"/>
        </w:tabs>
        <w:autoSpaceDE/>
        <w:autoSpaceDN/>
        <w:adjustRightInd/>
        <w:ind w:firstLine="709"/>
        <w:contextualSpacing/>
        <w:rPr>
          <w:rFonts w:ascii="Times New Roman" w:hAnsi="Times New Roman" w:cs="Times New Roman"/>
          <w:sz w:val="28"/>
          <w:szCs w:val="28"/>
        </w:rPr>
      </w:pPr>
    </w:p>
    <w:p w:rsidR="00273632" w:rsidRDefault="00273632" w:rsidP="00273632">
      <w:pPr>
        <w:widowControl/>
        <w:tabs>
          <w:tab w:val="left" w:pos="1843"/>
        </w:tabs>
        <w:autoSpaceDE/>
        <w:autoSpaceDN/>
        <w:adjustRightInd/>
        <w:ind w:firstLine="709"/>
        <w:contextualSpacing/>
        <w:jc w:val="center"/>
        <w:rPr>
          <w:rFonts w:ascii="Times New Roman" w:hAnsi="Times New Roman" w:cs="Times New Roman"/>
          <w:sz w:val="24"/>
          <w:szCs w:val="28"/>
        </w:rPr>
      </w:pPr>
      <w:r>
        <w:rPr>
          <w:rFonts w:ascii="Times New Roman" w:hAnsi="Times New Roman" w:cs="Times New Roman"/>
          <w:sz w:val="24"/>
          <w:szCs w:val="28"/>
        </w:rPr>
        <w:t>ИСТОЧНИКИ</w:t>
      </w:r>
    </w:p>
    <w:p w:rsidR="00273632" w:rsidRDefault="00273632" w:rsidP="00273632">
      <w:pPr>
        <w:widowControl/>
        <w:tabs>
          <w:tab w:val="left" w:pos="1843"/>
        </w:tabs>
        <w:autoSpaceDE/>
        <w:autoSpaceDN/>
        <w:adjustRightInd/>
        <w:ind w:firstLine="709"/>
        <w:contextualSpacing/>
        <w:jc w:val="center"/>
        <w:rPr>
          <w:rFonts w:ascii="Times New Roman" w:hAnsi="Times New Roman" w:cs="Times New Roman"/>
          <w:sz w:val="24"/>
          <w:szCs w:val="28"/>
        </w:rPr>
      </w:pPr>
      <w:r>
        <w:rPr>
          <w:rFonts w:ascii="Times New Roman" w:hAnsi="Times New Roman" w:cs="Times New Roman"/>
          <w:sz w:val="24"/>
          <w:szCs w:val="28"/>
        </w:rPr>
        <w:t xml:space="preserve">финансирования дефицита бюджета  </w:t>
      </w:r>
      <w:proofErr w:type="spellStart"/>
      <w:r>
        <w:rPr>
          <w:rFonts w:ascii="Times New Roman" w:hAnsi="Times New Roman" w:cs="Times New Roman"/>
          <w:sz w:val="24"/>
          <w:szCs w:val="28"/>
        </w:rPr>
        <w:t>Кугеевского</w:t>
      </w:r>
      <w:proofErr w:type="spellEnd"/>
      <w:r>
        <w:rPr>
          <w:rFonts w:ascii="Times New Roman" w:hAnsi="Times New Roman" w:cs="Times New Roman"/>
          <w:sz w:val="24"/>
          <w:szCs w:val="28"/>
        </w:rPr>
        <w:t xml:space="preserve"> сельского поселения Зеленодольского муниципального района Республики Татарстан </w:t>
      </w:r>
    </w:p>
    <w:p w:rsidR="00273632" w:rsidRDefault="00273632" w:rsidP="00273632">
      <w:pPr>
        <w:widowControl/>
        <w:tabs>
          <w:tab w:val="left" w:pos="1843"/>
        </w:tabs>
        <w:autoSpaceDE/>
        <w:autoSpaceDN/>
        <w:adjustRightInd/>
        <w:ind w:firstLine="709"/>
        <w:contextualSpacing/>
        <w:jc w:val="center"/>
        <w:rPr>
          <w:rFonts w:ascii="Times New Roman" w:hAnsi="Times New Roman" w:cs="Times New Roman"/>
          <w:sz w:val="24"/>
          <w:szCs w:val="28"/>
        </w:rPr>
      </w:pPr>
      <w:r>
        <w:rPr>
          <w:rFonts w:ascii="Times New Roman" w:hAnsi="Times New Roman" w:cs="Times New Roman"/>
          <w:sz w:val="24"/>
          <w:szCs w:val="28"/>
        </w:rPr>
        <w:t>на 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3945"/>
        <w:gridCol w:w="982"/>
        <w:gridCol w:w="2464"/>
      </w:tblGrid>
      <w:tr w:rsidR="00273632" w:rsidTr="007438A0">
        <w:tc>
          <w:tcPr>
            <w:tcW w:w="2463"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18"/>
                <w:szCs w:val="28"/>
              </w:rPr>
            </w:pPr>
            <w:r>
              <w:rPr>
                <w:rFonts w:ascii="Times New Roman" w:hAnsi="Times New Roman" w:cs="Times New Roman"/>
                <w:sz w:val="18"/>
                <w:szCs w:val="28"/>
              </w:rPr>
              <w:t>Код показателя</w:t>
            </w:r>
          </w:p>
        </w:tc>
        <w:tc>
          <w:tcPr>
            <w:tcW w:w="3945"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18"/>
                <w:szCs w:val="28"/>
              </w:rPr>
            </w:pPr>
            <w:r>
              <w:rPr>
                <w:rFonts w:ascii="Times New Roman" w:hAnsi="Times New Roman" w:cs="Times New Roman"/>
                <w:sz w:val="18"/>
                <w:szCs w:val="28"/>
              </w:rPr>
              <w:t>Наименование показателя</w:t>
            </w:r>
          </w:p>
        </w:tc>
        <w:tc>
          <w:tcPr>
            <w:tcW w:w="982"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18"/>
                <w:szCs w:val="28"/>
              </w:rPr>
            </w:pPr>
            <w:r>
              <w:rPr>
                <w:rFonts w:ascii="Times New Roman" w:hAnsi="Times New Roman" w:cs="Times New Roman"/>
                <w:sz w:val="18"/>
                <w:szCs w:val="28"/>
              </w:rPr>
              <w:t>ДКИ</w:t>
            </w:r>
          </w:p>
        </w:tc>
        <w:tc>
          <w:tcPr>
            <w:tcW w:w="246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18"/>
                <w:szCs w:val="28"/>
              </w:rPr>
            </w:pPr>
            <w:r>
              <w:rPr>
                <w:rFonts w:ascii="Times New Roman" w:hAnsi="Times New Roman" w:cs="Times New Roman"/>
                <w:sz w:val="18"/>
                <w:szCs w:val="28"/>
              </w:rPr>
              <w:t xml:space="preserve">Сумма </w:t>
            </w:r>
          </w:p>
        </w:tc>
      </w:tr>
      <w:tr w:rsidR="00273632" w:rsidTr="007438A0">
        <w:tc>
          <w:tcPr>
            <w:tcW w:w="2463"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jc w:val="center"/>
              <w:rPr>
                <w:rFonts w:ascii="Times New Roman" w:hAnsi="Times New Roman"/>
                <w:sz w:val="20"/>
                <w:szCs w:val="28"/>
              </w:rPr>
            </w:pPr>
            <w:r>
              <w:rPr>
                <w:rFonts w:ascii="Times New Roman" w:hAnsi="Times New Roman"/>
                <w:sz w:val="20"/>
                <w:szCs w:val="28"/>
              </w:rPr>
              <w:t xml:space="preserve">01 00 </w:t>
            </w:r>
            <w:proofErr w:type="spellStart"/>
            <w:r>
              <w:rPr>
                <w:rFonts w:ascii="Times New Roman" w:hAnsi="Times New Roman"/>
                <w:sz w:val="20"/>
                <w:szCs w:val="28"/>
              </w:rPr>
              <w:t>00</w:t>
            </w:r>
            <w:proofErr w:type="spellEnd"/>
            <w:r>
              <w:rPr>
                <w:rFonts w:ascii="Times New Roman" w:hAnsi="Times New Roman"/>
                <w:sz w:val="20"/>
                <w:szCs w:val="28"/>
              </w:rPr>
              <w:t xml:space="preserve"> </w:t>
            </w:r>
            <w:proofErr w:type="spellStart"/>
            <w:r>
              <w:rPr>
                <w:rFonts w:ascii="Times New Roman" w:hAnsi="Times New Roman"/>
                <w:sz w:val="20"/>
                <w:szCs w:val="28"/>
              </w:rPr>
              <w:t>00</w:t>
            </w:r>
            <w:proofErr w:type="spellEnd"/>
            <w:r>
              <w:rPr>
                <w:rFonts w:ascii="Times New Roman" w:hAnsi="Times New Roman"/>
                <w:sz w:val="20"/>
                <w:szCs w:val="28"/>
              </w:rPr>
              <w:t xml:space="preserve"> </w:t>
            </w:r>
            <w:proofErr w:type="spellStart"/>
            <w:r>
              <w:rPr>
                <w:rFonts w:ascii="Times New Roman" w:hAnsi="Times New Roman"/>
                <w:sz w:val="20"/>
                <w:szCs w:val="28"/>
              </w:rPr>
              <w:t>00</w:t>
            </w:r>
            <w:proofErr w:type="spellEnd"/>
            <w:r>
              <w:rPr>
                <w:rFonts w:ascii="Times New Roman" w:hAnsi="Times New Roman"/>
                <w:sz w:val="20"/>
                <w:szCs w:val="28"/>
              </w:rPr>
              <w:t xml:space="preserve"> 0000 000</w:t>
            </w:r>
          </w:p>
        </w:tc>
        <w:tc>
          <w:tcPr>
            <w:tcW w:w="3945"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left"/>
              <w:rPr>
                <w:rFonts w:ascii="Times New Roman" w:hAnsi="Times New Roman" w:cs="Times New Roman"/>
                <w:sz w:val="20"/>
                <w:szCs w:val="28"/>
              </w:rPr>
            </w:pPr>
            <w:r>
              <w:rPr>
                <w:rFonts w:ascii="Times New Roman" w:hAnsi="Times New Roman" w:cs="Times New Roman"/>
                <w:sz w:val="20"/>
                <w:szCs w:val="28"/>
              </w:rPr>
              <w:t>ИСТОЧНИКИ ВНУТРЕННЕГО ФИНАНСИРОВАНИЯ ДЕФИЦИТОВ БЮДЖЕТОВ</w:t>
            </w:r>
          </w:p>
        </w:tc>
        <w:tc>
          <w:tcPr>
            <w:tcW w:w="982"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246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r>
      <w:tr w:rsidR="00273632" w:rsidTr="007438A0">
        <w:trPr>
          <w:trHeight w:val="860"/>
        </w:trPr>
        <w:tc>
          <w:tcPr>
            <w:tcW w:w="24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jc w:val="left"/>
            </w:pPr>
            <w:r>
              <w:rPr>
                <w:rFonts w:ascii="Times New Roman" w:hAnsi="Times New Roman"/>
                <w:sz w:val="20"/>
                <w:szCs w:val="28"/>
              </w:rPr>
              <w:t xml:space="preserve">  01 00 </w:t>
            </w:r>
            <w:proofErr w:type="spellStart"/>
            <w:r>
              <w:rPr>
                <w:rFonts w:ascii="Times New Roman" w:hAnsi="Times New Roman"/>
                <w:sz w:val="20"/>
                <w:szCs w:val="28"/>
              </w:rPr>
              <w:t>00</w:t>
            </w:r>
            <w:proofErr w:type="spellEnd"/>
            <w:r>
              <w:rPr>
                <w:rFonts w:ascii="Times New Roman" w:hAnsi="Times New Roman"/>
                <w:sz w:val="20"/>
                <w:szCs w:val="28"/>
              </w:rPr>
              <w:t xml:space="preserve"> </w:t>
            </w:r>
            <w:proofErr w:type="spellStart"/>
            <w:r>
              <w:rPr>
                <w:rFonts w:ascii="Times New Roman" w:hAnsi="Times New Roman"/>
                <w:sz w:val="20"/>
                <w:szCs w:val="28"/>
              </w:rPr>
              <w:t>00</w:t>
            </w:r>
            <w:proofErr w:type="spellEnd"/>
            <w:r>
              <w:rPr>
                <w:rFonts w:ascii="Times New Roman" w:hAnsi="Times New Roman"/>
                <w:sz w:val="20"/>
                <w:szCs w:val="28"/>
              </w:rPr>
              <w:t xml:space="preserve"> </w:t>
            </w:r>
            <w:proofErr w:type="spellStart"/>
            <w:r>
              <w:rPr>
                <w:rFonts w:ascii="Times New Roman" w:hAnsi="Times New Roman"/>
                <w:sz w:val="20"/>
                <w:szCs w:val="28"/>
              </w:rPr>
              <w:t>00</w:t>
            </w:r>
            <w:proofErr w:type="spellEnd"/>
            <w:r>
              <w:rPr>
                <w:rFonts w:ascii="Times New Roman" w:hAnsi="Times New Roman"/>
                <w:sz w:val="20"/>
                <w:szCs w:val="28"/>
              </w:rPr>
              <w:t xml:space="preserve"> 0000 000</w:t>
            </w:r>
          </w:p>
        </w:tc>
        <w:tc>
          <w:tcPr>
            <w:tcW w:w="3945"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ИСТОЧНИКИ ВНУТРЕННЕГО ФИНАНСИРОВАНИЯ ДЕФИЦИТОВ БЮДЖЕТОВ</w:t>
            </w:r>
          </w:p>
        </w:tc>
        <w:tc>
          <w:tcPr>
            <w:tcW w:w="982"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r>
              <w:rPr>
                <w:rFonts w:ascii="Times New Roman" w:hAnsi="Times New Roman" w:cs="Times New Roman"/>
                <w:sz w:val="20"/>
                <w:szCs w:val="28"/>
              </w:rPr>
              <w:t>500</w:t>
            </w:r>
          </w:p>
        </w:tc>
        <w:tc>
          <w:tcPr>
            <w:tcW w:w="246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r>
      <w:tr w:rsidR="00273632" w:rsidTr="007438A0">
        <w:tc>
          <w:tcPr>
            <w:tcW w:w="24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 xml:space="preserve">  01 05 00 </w:t>
            </w:r>
            <w:proofErr w:type="spellStart"/>
            <w:r>
              <w:rPr>
                <w:rFonts w:ascii="Times New Roman" w:hAnsi="Times New Roman"/>
                <w:sz w:val="20"/>
                <w:szCs w:val="28"/>
              </w:rPr>
              <w:t>00</w:t>
            </w:r>
            <w:proofErr w:type="spellEnd"/>
            <w:r>
              <w:rPr>
                <w:rFonts w:ascii="Times New Roman" w:hAnsi="Times New Roman"/>
                <w:sz w:val="20"/>
                <w:szCs w:val="28"/>
              </w:rPr>
              <w:t xml:space="preserve"> </w:t>
            </w:r>
            <w:proofErr w:type="spellStart"/>
            <w:r>
              <w:rPr>
                <w:rFonts w:ascii="Times New Roman" w:hAnsi="Times New Roman"/>
                <w:sz w:val="20"/>
                <w:szCs w:val="28"/>
              </w:rPr>
              <w:t>00</w:t>
            </w:r>
            <w:proofErr w:type="spellEnd"/>
            <w:r>
              <w:rPr>
                <w:rFonts w:ascii="Times New Roman" w:hAnsi="Times New Roman"/>
                <w:sz w:val="20"/>
                <w:szCs w:val="28"/>
              </w:rPr>
              <w:t xml:space="preserve"> 0000 000</w:t>
            </w:r>
          </w:p>
        </w:tc>
        <w:tc>
          <w:tcPr>
            <w:tcW w:w="3945"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ИЗМЕНЕНИЕ ОСТАТКОВ СРЕДСТВ НА СЧЕТАХ ПО УЧЕТУ СРЕДСТВ БЮДЖЕТА</w:t>
            </w:r>
          </w:p>
        </w:tc>
        <w:tc>
          <w:tcPr>
            <w:tcW w:w="982"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246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r>
      <w:tr w:rsidR="00273632" w:rsidTr="007438A0">
        <w:tc>
          <w:tcPr>
            <w:tcW w:w="24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 xml:space="preserve">  01 05 00 </w:t>
            </w:r>
            <w:proofErr w:type="spellStart"/>
            <w:r>
              <w:rPr>
                <w:rFonts w:ascii="Times New Roman" w:hAnsi="Times New Roman"/>
                <w:sz w:val="20"/>
                <w:szCs w:val="28"/>
              </w:rPr>
              <w:t>00</w:t>
            </w:r>
            <w:proofErr w:type="spellEnd"/>
            <w:r>
              <w:rPr>
                <w:rFonts w:ascii="Times New Roman" w:hAnsi="Times New Roman"/>
                <w:sz w:val="20"/>
                <w:szCs w:val="28"/>
              </w:rPr>
              <w:t xml:space="preserve"> </w:t>
            </w:r>
            <w:proofErr w:type="spellStart"/>
            <w:r>
              <w:rPr>
                <w:rFonts w:ascii="Times New Roman" w:hAnsi="Times New Roman"/>
                <w:sz w:val="20"/>
                <w:szCs w:val="28"/>
              </w:rPr>
              <w:t>00</w:t>
            </w:r>
            <w:proofErr w:type="spellEnd"/>
            <w:r>
              <w:rPr>
                <w:rFonts w:ascii="Times New Roman" w:hAnsi="Times New Roman"/>
                <w:sz w:val="20"/>
                <w:szCs w:val="28"/>
              </w:rPr>
              <w:t xml:space="preserve"> 0000 000</w:t>
            </w:r>
          </w:p>
        </w:tc>
        <w:tc>
          <w:tcPr>
            <w:tcW w:w="3945"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ИЗМЕНЕНИЕ ОСТАТКОВ СРЕДСТВ НА СЧЕТАХ ПО УЧЕТУ СРЕДСТВ БЮДЖЕТА</w:t>
            </w:r>
          </w:p>
        </w:tc>
        <w:tc>
          <w:tcPr>
            <w:tcW w:w="982"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r>
              <w:rPr>
                <w:rFonts w:ascii="Times New Roman" w:hAnsi="Times New Roman" w:cs="Times New Roman"/>
                <w:sz w:val="20"/>
                <w:szCs w:val="28"/>
              </w:rPr>
              <w:t>500</w:t>
            </w:r>
          </w:p>
        </w:tc>
        <w:tc>
          <w:tcPr>
            <w:tcW w:w="246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r>
      <w:tr w:rsidR="00273632" w:rsidTr="007438A0">
        <w:tc>
          <w:tcPr>
            <w:tcW w:w="24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 xml:space="preserve">01 05 00 </w:t>
            </w:r>
            <w:proofErr w:type="spellStart"/>
            <w:r>
              <w:rPr>
                <w:rFonts w:ascii="Times New Roman" w:hAnsi="Times New Roman"/>
                <w:sz w:val="20"/>
                <w:szCs w:val="28"/>
              </w:rPr>
              <w:t>00</w:t>
            </w:r>
            <w:proofErr w:type="spellEnd"/>
            <w:r>
              <w:rPr>
                <w:rFonts w:ascii="Times New Roman" w:hAnsi="Times New Roman"/>
                <w:sz w:val="20"/>
                <w:szCs w:val="28"/>
              </w:rPr>
              <w:t xml:space="preserve"> </w:t>
            </w:r>
            <w:proofErr w:type="spellStart"/>
            <w:r>
              <w:rPr>
                <w:rFonts w:ascii="Times New Roman" w:hAnsi="Times New Roman"/>
                <w:sz w:val="20"/>
                <w:szCs w:val="28"/>
              </w:rPr>
              <w:t>00</w:t>
            </w:r>
            <w:proofErr w:type="spellEnd"/>
            <w:r>
              <w:rPr>
                <w:rFonts w:ascii="Times New Roman" w:hAnsi="Times New Roman"/>
                <w:sz w:val="20"/>
                <w:szCs w:val="28"/>
              </w:rPr>
              <w:t xml:space="preserve"> 0000 500</w:t>
            </w:r>
          </w:p>
        </w:tc>
        <w:tc>
          <w:tcPr>
            <w:tcW w:w="3945"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Увеличение остатков средств бюджетов</w:t>
            </w:r>
          </w:p>
        </w:tc>
        <w:tc>
          <w:tcPr>
            <w:tcW w:w="982"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2464"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-2261,967</w:t>
            </w:r>
          </w:p>
        </w:tc>
      </w:tr>
      <w:tr w:rsidR="00273632" w:rsidTr="007438A0">
        <w:tc>
          <w:tcPr>
            <w:tcW w:w="24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 xml:space="preserve">01 05 02 00 </w:t>
            </w:r>
            <w:proofErr w:type="spellStart"/>
            <w:r>
              <w:rPr>
                <w:rFonts w:ascii="Times New Roman" w:hAnsi="Times New Roman"/>
                <w:sz w:val="20"/>
                <w:szCs w:val="28"/>
              </w:rPr>
              <w:t>00</w:t>
            </w:r>
            <w:proofErr w:type="spellEnd"/>
            <w:r>
              <w:rPr>
                <w:rFonts w:ascii="Times New Roman" w:hAnsi="Times New Roman"/>
                <w:sz w:val="20"/>
                <w:szCs w:val="28"/>
              </w:rPr>
              <w:t xml:space="preserve"> 0000 510</w:t>
            </w:r>
          </w:p>
        </w:tc>
        <w:tc>
          <w:tcPr>
            <w:tcW w:w="3945"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Увеличение прочих остатков денежных средств бюджетов</w:t>
            </w:r>
          </w:p>
        </w:tc>
        <w:tc>
          <w:tcPr>
            <w:tcW w:w="982"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2464"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-2261,967</w:t>
            </w:r>
          </w:p>
        </w:tc>
      </w:tr>
      <w:tr w:rsidR="00273632" w:rsidTr="007438A0">
        <w:tc>
          <w:tcPr>
            <w:tcW w:w="24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01 05 02 01 00 0000 510</w:t>
            </w:r>
          </w:p>
        </w:tc>
        <w:tc>
          <w:tcPr>
            <w:tcW w:w="3945"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Увеличение прочих остатков средств бюджетов</w:t>
            </w:r>
          </w:p>
        </w:tc>
        <w:tc>
          <w:tcPr>
            <w:tcW w:w="982"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2464"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-2261,967</w:t>
            </w:r>
          </w:p>
        </w:tc>
      </w:tr>
      <w:tr w:rsidR="00273632" w:rsidTr="007438A0">
        <w:tc>
          <w:tcPr>
            <w:tcW w:w="24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01 05 02 01 10 0000 510</w:t>
            </w:r>
          </w:p>
        </w:tc>
        <w:tc>
          <w:tcPr>
            <w:tcW w:w="3945"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Увеличение прочих остатков средств бюджетов поселений</w:t>
            </w:r>
          </w:p>
        </w:tc>
        <w:tc>
          <w:tcPr>
            <w:tcW w:w="982"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r>
              <w:rPr>
                <w:rFonts w:ascii="Times New Roman" w:hAnsi="Times New Roman" w:cs="Times New Roman"/>
                <w:sz w:val="20"/>
                <w:szCs w:val="28"/>
              </w:rPr>
              <w:t>500</w:t>
            </w:r>
          </w:p>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2464"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-2261,967</w:t>
            </w:r>
          </w:p>
        </w:tc>
      </w:tr>
      <w:tr w:rsidR="00273632" w:rsidTr="007438A0">
        <w:tc>
          <w:tcPr>
            <w:tcW w:w="24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 xml:space="preserve">01 05 00 </w:t>
            </w:r>
            <w:proofErr w:type="spellStart"/>
            <w:r>
              <w:rPr>
                <w:rFonts w:ascii="Times New Roman" w:hAnsi="Times New Roman"/>
                <w:sz w:val="20"/>
                <w:szCs w:val="28"/>
              </w:rPr>
              <w:t>00</w:t>
            </w:r>
            <w:proofErr w:type="spellEnd"/>
            <w:r>
              <w:rPr>
                <w:rFonts w:ascii="Times New Roman" w:hAnsi="Times New Roman"/>
                <w:sz w:val="20"/>
                <w:szCs w:val="28"/>
              </w:rPr>
              <w:t xml:space="preserve"> </w:t>
            </w:r>
            <w:proofErr w:type="spellStart"/>
            <w:r>
              <w:rPr>
                <w:rFonts w:ascii="Times New Roman" w:hAnsi="Times New Roman"/>
                <w:sz w:val="20"/>
                <w:szCs w:val="28"/>
              </w:rPr>
              <w:t>00</w:t>
            </w:r>
            <w:proofErr w:type="spellEnd"/>
            <w:r>
              <w:rPr>
                <w:rFonts w:ascii="Times New Roman" w:hAnsi="Times New Roman"/>
                <w:sz w:val="20"/>
                <w:szCs w:val="28"/>
              </w:rPr>
              <w:t xml:space="preserve"> 0000 600</w:t>
            </w:r>
          </w:p>
        </w:tc>
        <w:tc>
          <w:tcPr>
            <w:tcW w:w="3945"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Уменьшение остатков средств бюджетов</w:t>
            </w:r>
          </w:p>
        </w:tc>
        <w:tc>
          <w:tcPr>
            <w:tcW w:w="982"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2464"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2261,967</w:t>
            </w:r>
          </w:p>
        </w:tc>
      </w:tr>
      <w:tr w:rsidR="00273632" w:rsidTr="007438A0">
        <w:tc>
          <w:tcPr>
            <w:tcW w:w="24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 xml:space="preserve">01 05 02 00 </w:t>
            </w:r>
            <w:proofErr w:type="spellStart"/>
            <w:r>
              <w:rPr>
                <w:rFonts w:ascii="Times New Roman" w:hAnsi="Times New Roman"/>
                <w:sz w:val="20"/>
                <w:szCs w:val="28"/>
              </w:rPr>
              <w:t>00</w:t>
            </w:r>
            <w:proofErr w:type="spellEnd"/>
            <w:r>
              <w:rPr>
                <w:rFonts w:ascii="Times New Roman" w:hAnsi="Times New Roman"/>
                <w:sz w:val="20"/>
                <w:szCs w:val="28"/>
              </w:rPr>
              <w:t xml:space="preserve"> 0000 610</w:t>
            </w:r>
          </w:p>
        </w:tc>
        <w:tc>
          <w:tcPr>
            <w:tcW w:w="3945"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 xml:space="preserve">Уменьшение прочих остатков средств </w:t>
            </w:r>
          </w:p>
        </w:tc>
        <w:tc>
          <w:tcPr>
            <w:tcW w:w="982"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2464"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ind w:firstLine="0"/>
              <w:rPr>
                <w:lang w:val="tt-RU"/>
              </w:rPr>
            </w:pPr>
            <w:r>
              <w:rPr>
                <w:rFonts w:ascii="Times New Roman" w:hAnsi="Times New Roman" w:cs="Times New Roman"/>
                <w:sz w:val="20"/>
                <w:szCs w:val="28"/>
                <w:lang w:val="en-US"/>
              </w:rPr>
              <w:t xml:space="preserve">             </w:t>
            </w:r>
            <w:r>
              <w:rPr>
                <w:rFonts w:ascii="Times New Roman" w:hAnsi="Times New Roman" w:cs="Times New Roman"/>
                <w:sz w:val="20"/>
                <w:szCs w:val="28"/>
              </w:rPr>
              <w:t>2261,967</w:t>
            </w:r>
          </w:p>
        </w:tc>
      </w:tr>
      <w:tr w:rsidR="00273632" w:rsidTr="007438A0">
        <w:tc>
          <w:tcPr>
            <w:tcW w:w="24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01 05 02 0100 0000 610</w:t>
            </w:r>
          </w:p>
        </w:tc>
        <w:tc>
          <w:tcPr>
            <w:tcW w:w="3945"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Уменьшение прочих остатков денежных средств бюджетов</w:t>
            </w:r>
          </w:p>
        </w:tc>
        <w:tc>
          <w:tcPr>
            <w:tcW w:w="982"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2464"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ind w:firstLine="0"/>
              <w:rPr>
                <w:lang w:val="tt-RU"/>
              </w:rPr>
            </w:pPr>
            <w:r w:rsidRPr="00273632">
              <w:rPr>
                <w:rFonts w:ascii="Times New Roman" w:hAnsi="Times New Roman" w:cs="Times New Roman"/>
                <w:sz w:val="20"/>
                <w:szCs w:val="28"/>
              </w:rPr>
              <w:t xml:space="preserve">             </w:t>
            </w:r>
            <w:r>
              <w:rPr>
                <w:rFonts w:ascii="Times New Roman" w:hAnsi="Times New Roman" w:cs="Times New Roman"/>
                <w:sz w:val="20"/>
                <w:szCs w:val="28"/>
              </w:rPr>
              <w:t>2261,967</w:t>
            </w:r>
          </w:p>
        </w:tc>
      </w:tr>
      <w:tr w:rsidR="00273632" w:rsidTr="007438A0">
        <w:tc>
          <w:tcPr>
            <w:tcW w:w="24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01 05 02 0110 0000 610</w:t>
            </w:r>
          </w:p>
        </w:tc>
        <w:tc>
          <w:tcPr>
            <w:tcW w:w="3945"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Уменьшение прочих остатков денежных средств бюджетов поселений</w:t>
            </w:r>
          </w:p>
        </w:tc>
        <w:tc>
          <w:tcPr>
            <w:tcW w:w="982"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r>
              <w:rPr>
                <w:rFonts w:ascii="Times New Roman" w:hAnsi="Times New Roman" w:cs="Times New Roman"/>
                <w:sz w:val="20"/>
                <w:szCs w:val="28"/>
              </w:rPr>
              <w:t>500</w:t>
            </w:r>
          </w:p>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2464"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ind w:firstLine="0"/>
              <w:jc w:val="center"/>
              <w:rPr>
                <w:lang w:val="tt-RU"/>
              </w:rPr>
            </w:pPr>
            <w:r>
              <w:rPr>
                <w:rFonts w:ascii="Times New Roman" w:hAnsi="Times New Roman" w:cs="Times New Roman"/>
                <w:sz w:val="20"/>
                <w:szCs w:val="28"/>
              </w:rPr>
              <w:t>2261,967</w:t>
            </w:r>
          </w:p>
        </w:tc>
      </w:tr>
    </w:tbl>
    <w:p w:rsidR="00273632" w:rsidRDefault="00273632" w:rsidP="00273632">
      <w:pPr>
        <w:pStyle w:val="a4"/>
        <w:tabs>
          <w:tab w:val="left" w:pos="1843"/>
        </w:tabs>
        <w:spacing w:after="0"/>
        <w:ind w:left="0" w:firstLine="709"/>
        <w:jc w:val="both"/>
        <w:rPr>
          <w:rFonts w:ascii="Times New Roman" w:hAnsi="Times New Roman"/>
          <w:sz w:val="28"/>
          <w:szCs w:val="28"/>
        </w:rPr>
      </w:pPr>
    </w:p>
    <w:p w:rsidR="00273632" w:rsidRDefault="00273632" w:rsidP="00273632">
      <w:pPr>
        <w:widowControl/>
        <w:tabs>
          <w:tab w:val="left" w:pos="1843"/>
        </w:tabs>
        <w:autoSpaceDE/>
        <w:autoSpaceDN/>
        <w:adjustRightInd/>
        <w:ind w:firstLine="709"/>
        <w:contextualSpacing/>
        <w:rPr>
          <w:rFonts w:ascii="Times New Roman" w:hAnsi="Times New Roman" w:cs="Times New Roman"/>
          <w:sz w:val="28"/>
          <w:szCs w:val="28"/>
        </w:rPr>
      </w:pPr>
    </w:p>
    <w:p w:rsidR="00273632" w:rsidRDefault="00273632" w:rsidP="00273632">
      <w:pPr>
        <w:widowControl/>
        <w:tabs>
          <w:tab w:val="left" w:pos="1843"/>
        </w:tabs>
        <w:autoSpaceDE/>
        <w:autoSpaceDN/>
        <w:adjustRightInd/>
        <w:ind w:firstLine="709"/>
        <w:contextualSpacing/>
        <w:rPr>
          <w:rFonts w:ascii="Times New Roman" w:hAnsi="Times New Roman" w:cs="Times New Roman"/>
          <w:sz w:val="28"/>
          <w:szCs w:val="28"/>
        </w:rPr>
      </w:pPr>
    </w:p>
    <w:p w:rsidR="00273632" w:rsidRDefault="00273632" w:rsidP="00273632">
      <w:pPr>
        <w:widowControl/>
        <w:tabs>
          <w:tab w:val="left" w:pos="1843"/>
        </w:tabs>
        <w:autoSpaceDE/>
        <w:autoSpaceDN/>
        <w:adjustRightInd/>
        <w:ind w:firstLine="709"/>
        <w:contextualSpacing/>
        <w:rPr>
          <w:rFonts w:ascii="Times New Roman" w:hAnsi="Times New Roman" w:cs="Times New Roman"/>
          <w:sz w:val="28"/>
          <w:szCs w:val="28"/>
        </w:rPr>
      </w:pPr>
    </w:p>
    <w:p w:rsidR="00273632" w:rsidRDefault="00273632" w:rsidP="00273632">
      <w:pPr>
        <w:widowControl/>
        <w:tabs>
          <w:tab w:val="left" w:pos="1843"/>
        </w:tabs>
        <w:autoSpaceDE/>
        <w:autoSpaceDN/>
        <w:adjustRightInd/>
        <w:ind w:firstLine="709"/>
        <w:contextualSpacing/>
        <w:rPr>
          <w:rFonts w:ascii="Times New Roman" w:hAnsi="Times New Roman" w:cs="Times New Roman"/>
          <w:sz w:val="28"/>
          <w:szCs w:val="28"/>
        </w:rPr>
      </w:pPr>
    </w:p>
    <w:p w:rsidR="00273632" w:rsidRDefault="00273632" w:rsidP="00273632">
      <w:pPr>
        <w:widowControl/>
        <w:tabs>
          <w:tab w:val="left" w:pos="1843"/>
        </w:tabs>
        <w:autoSpaceDE/>
        <w:autoSpaceDN/>
        <w:adjustRightInd/>
        <w:ind w:firstLine="709"/>
        <w:contextualSpacing/>
        <w:rPr>
          <w:rFonts w:ascii="Times New Roman" w:hAnsi="Times New Roman" w:cs="Times New Roman"/>
          <w:sz w:val="28"/>
          <w:szCs w:val="28"/>
        </w:rPr>
      </w:pPr>
    </w:p>
    <w:p w:rsidR="00273632" w:rsidRDefault="00273632" w:rsidP="00273632"/>
    <w:p w:rsidR="00273632" w:rsidRDefault="00273632" w:rsidP="00273632"/>
    <w:p w:rsidR="00273632" w:rsidRDefault="00273632" w:rsidP="00273632"/>
    <w:p w:rsidR="00273632" w:rsidRDefault="00273632" w:rsidP="00273632"/>
    <w:p w:rsidR="00273632" w:rsidRDefault="00273632" w:rsidP="00273632"/>
    <w:p w:rsidR="00273632" w:rsidRDefault="00273632" w:rsidP="00273632"/>
    <w:p w:rsidR="00273632" w:rsidRDefault="00273632" w:rsidP="00273632"/>
    <w:p w:rsidR="00273632" w:rsidRDefault="00273632" w:rsidP="00273632"/>
    <w:tbl>
      <w:tblPr>
        <w:tblW w:w="0" w:type="auto"/>
        <w:tblLook w:val="0000"/>
      </w:tblPr>
      <w:tblGrid>
        <w:gridCol w:w="4627"/>
        <w:gridCol w:w="4688"/>
      </w:tblGrid>
      <w:tr w:rsidR="00273632" w:rsidTr="007438A0">
        <w:tc>
          <w:tcPr>
            <w:tcW w:w="4627" w:type="dxa"/>
          </w:tcPr>
          <w:p w:rsidR="00273632" w:rsidRDefault="00273632" w:rsidP="007438A0">
            <w:pPr>
              <w:pStyle w:val="a4"/>
              <w:tabs>
                <w:tab w:val="left" w:pos="1843"/>
              </w:tabs>
              <w:spacing w:after="0"/>
              <w:ind w:left="0"/>
              <w:jc w:val="both"/>
              <w:rPr>
                <w:rFonts w:ascii="Times New Roman" w:hAnsi="Times New Roman"/>
                <w:sz w:val="28"/>
                <w:szCs w:val="28"/>
              </w:rPr>
            </w:pPr>
          </w:p>
          <w:p w:rsidR="00273632" w:rsidRPr="00B17318" w:rsidRDefault="00273632" w:rsidP="007438A0">
            <w:pPr>
              <w:jc w:val="center"/>
            </w:pPr>
          </w:p>
        </w:tc>
        <w:tc>
          <w:tcPr>
            <w:tcW w:w="4688" w:type="dxa"/>
          </w:tcPr>
          <w:p w:rsidR="00273632" w:rsidRDefault="00273632" w:rsidP="007438A0">
            <w:pPr>
              <w:widowControl/>
              <w:tabs>
                <w:tab w:val="left" w:pos="1843"/>
              </w:tabs>
              <w:autoSpaceDE/>
              <w:autoSpaceDN/>
              <w:adjustRightInd/>
              <w:ind w:firstLine="0"/>
              <w:contextualSpacing/>
              <w:jc w:val="right"/>
              <w:rPr>
                <w:rFonts w:ascii="Times New Roman" w:hAnsi="Times New Roman" w:cs="Times New Roman"/>
                <w:sz w:val="18"/>
                <w:szCs w:val="28"/>
              </w:rPr>
            </w:pPr>
            <w:r>
              <w:rPr>
                <w:rFonts w:ascii="Times New Roman" w:hAnsi="Times New Roman" w:cs="Times New Roman"/>
                <w:sz w:val="18"/>
                <w:szCs w:val="28"/>
              </w:rPr>
              <w:t xml:space="preserve"> Приложение №2</w:t>
            </w:r>
          </w:p>
          <w:p w:rsidR="00273632" w:rsidRPr="00216DB1" w:rsidRDefault="00273632" w:rsidP="007438A0">
            <w:pPr>
              <w:widowControl/>
              <w:tabs>
                <w:tab w:val="left" w:pos="1843"/>
              </w:tabs>
              <w:autoSpaceDE/>
              <w:autoSpaceDN/>
              <w:adjustRightInd/>
              <w:ind w:firstLine="0"/>
              <w:contextualSpacing/>
              <w:rPr>
                <w:rFonts w:ascii="Times New Roman" w:hAnsi="Times New Roman" w:cs="Times New Roman"/>
                <w:sz w:val="18"/>
                <w:szCs w:val="28"/>
              </w:rPr>
            </w:pPr>
            <w:r>
              <w:rPr>
                <w:rFonts w:ascii="Times New Roman" w:hAnsi="Times New Roman" w:cs="Times New Roman"/>
                <w:sz w:val="18"/>
                <w:szCs w:val="28"/>
              </w:rPr>
              <w:t xml:space="preserve">К  решению Совета </w:t>
            </w:r>
            <w:proofErr w:type="spellStart"/>
            <w:r>
              <w:rPr>
                <w:rFonts w:ascii="Times New Roman" w:hAnsi="Times New Roman" w:cs="Times New Roman"/>
                <w:sz w:val="18"/>
                <w:szCs w:val="28"/>
              </w:rPr>
              <w:t>Кугееского</w:t>
            </w:r>
            <w:proofErr w:type="spellEnd"/>
            <w:r>
              <w:rPr>
                <w:rFonts w:ascii="Times New Roman" w:hAnsi="Times New Roman" w:cs="Times New Roman"/>
                <w:sz w:val="18"/>
                <w:szCs w:val="28"/>
              </w:rPr>
              <w:t xml:space="preserve"> сельского поселения ЗМР Республики Татарстан «О бюджете </w:t>
            </w:r>
            <w:proofErr w:type="spellStart"/>
            <w:r>
              <w:rPr>
                <w:rFonts w:ascii="Times New Roman" w:hAnsi="Times New Roman" w:cs="Times New Roman"/>
                <w:sz w:val="18"/>
                <w:szCs w:val="28"/>
              </w:rPr>
              <w:t>Кугеевского</w:t>
            </w:r>
            <w:proofErr w:type="spellEnd"/>
            <w:r>
              <w:rPr>
                <w:rFonts w:ascii="Times New Roman" w:hAnsi="Times New Roman" w:cs="Times New Roman"/>
                <w:sz w:val="18"/>
                <w:szCs w:val="28"/>
              </w:rPr>
              <w:t xml:space="preserve"> сельского поселения на 2018год и плановый период 2019 и 2020го</w:t>
            </w:r>
            <w:r w:rsidRPr="00216DB1">
              <w:rPr>
                <w:rFonts w:ascii="Times New Roman" w:hAnsi="Times New Roman" w:cs="Times New Roman"/>
                <w:sz w:val="18"/>
                <w:szCs w:val="28"/>
              </w:rPr>
              <w:t>дов</w:t>
            </w:r>
          </w:p>
        </w:tc>
      </w:tr>
    </w:tbl>
    <w:p w:rsidR="00273632" w:rsidRPr="00D95CCC" w:rsidRDefault="00273632" w:rsidP="00273632">
      <w:pPr>
        <w:widowControl/>
        <w:tabs>
          <w:tab w:val="left" w:pos="1843"/>
        </w:tabs>
        <w:autoSpaceDE/>
        <w:autoSpaceDN/>
        <w:adjustRightInd/>
        <w:ind w:firstLine="0"/>
        <w:contextualSpacing/>
        <w:rPr>
          <w:rFonts w:ascii="Times New Roman" w:hAnsi="Times New Roman" w:cs="Times New Roman"/>
          <w:sz w:val="28"/>
          <w:szCs w:val="28"/>
        </w:rPr>
      </w:pPr>
      <w:r>
        <w:rPr>
          <w:rFonts w:ascii="Times New Roman" w:hAnsi="Times New Roman" w:cs="Times New Roman"/>
          <w:sz w:val="18"/>
          <w:szCs w:val="28"/>
        </w:rPr>
        <w:t xml:space="preserve">                                                                                                                                                                       от 18.12.2017 № 107</w:t>
      </w:r>
    </w:p>
    <w:p w:rsidR="00273632" w:rsidRDefault="00273632" w:rsidP="00273632">
      <w:pPr>
        <w:widowControl/>
        <w:tabs>
          <w:tab w:val="left" w:pos="1843"/>
        </w:tabs>
        <w:autoSpaceDE/>
        <w:autoSpaceDN/>
        <w:adjustRightInd/>
        <w:ind w:firstLine="709"/>
        <w:contextualSpacing/>
        <w:jc w:val="center"/>
        <w:rPr>
          <w:rFonts w:ascii="Times New Roman" w:hAnsi="Times New Roman" w:cs="Times New Roman"/>
          <w:sz w:val="24"/>
          <w:szCs w:val="28"/>
        </w:rPr>
      </w:pPr>
      <w:r>
        <w:rPr>
          <w:rFonts w:ascii="Times New Roman" w:hAnsi="Times New Roman" w:cs="Times New Roman"/>
          <w:sz w:val="24"/>
          <w:szCs w:val="28"/>
        </w:rPr>
        <w:t>ИСТОЧНИКИ</w:t>
      </w:r>
    </w:p>
    <w:p w:rsidR="00273632" w:rsidRDefault="00273632" w:rsidP="00273632">
      <w:pPr>
        <w:widowControl/>
        <w:tabs>
          <w:tab w:val="left" w:pos="1843"/>
        </w:tabs>
        <w:autoSpaceDE/>
        <w:autoSpaceDN/>
        <w:adjustRightInd/>
        <w:ind w:firstLine="709"/>
        <w:contextualSpacing/>
        <w:jc w:val="center"/>
        <w:rPr>
          <w:rFonts w:ascii="Times New Roman" w:hAnsi="Times New Roman" w:cs="Times New Roman"/>
          <w:sz w:val="24"/>
          <w:szCs w:val="28"/>
        </w:rPr>
      </w:pPr>
      <w:r>
        <w:rPr>
          <w:rFonts w:ascii="Times New Roman" w:hAnsi="Times New Roman" w:cs="Times New Roman"/>
          <w:sz w:val="24"/>
          <w:szCs w:val="28"/>
        </w:rPr>
        <w:t xml:space="preserve">финансирования дефицита бюджета </w:t>
      </w:r>
      <w:proofErr w:type="spellStart"/>
      <w:r>
        <w:rPr>
          <w:rFonts w:ascii="Times New Roman" w:hAnsi="Times New Roman" w:cs="Times New Roman"/>
          <w:sz w:val="24"/>
          <w:szCs w:val="28"/>
        </w:rPr>
        <w:t>Кугеевского</w:t>
      </w:r>
      <w:proofErr w:type="spellEnd"/>
      <w:r>
        <w:rPr>
          <w:rFonts w:ascii="Times New Roman" w:hAnsi="Times New Roman" w:cs="Times New Roman"/>
          <w:sz w:val="24"/>
          <w:szCs w:val="28"/>
        </w:rPr>
        <w:t xml:space="preserve"> сельского поселения Зеленодольского муниципального района Республики Татарстан </w:t>
      </w:r>
    </w:p>
    <w:p w:rsidR="00273632" w:rsidRDefault="00273632" w:rsidP="00273632">
      <w:pPr>
        <w:widowControl/>
        <w:tabs>
          <w:tab w:val="left" w:pos="1843"/>
        </w:tabs>
        <w:autoSpaceDE/>
        <w:autoSpaceDN/>
        <w:adjustRightInd/>
        <w:ind w:firstLine="709"/>
        <w:contextualSpacing/>
        <w:jc w:val="center"/>
        <w:rPr>
          <w:rFonts w:ascii="Times New Roman" w:hAnsi="Times New Roman" w:cs="Times New Roman"/>
          <w:sz w:val="24"/>
          <w:szCs w:val="28"/>
        </w:rPr>
      </w:pPr>
      <w:r>
        <w:rPr>
          <w:rFonts w:ascii="Times New Roman" w:hAnsi="Times New Roman" w:cs="Times New Roman"/>
          <w:sz w:val="24"/>
          <w:szCs w:val="28"/>
        </w:rPr>
        <w:t>на плановый период 2019 и 2020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3"/>
        <w:gridCol w:w="3820"/>
        <w:gridCol w:w="954"/>
        <w:gridCol w:w="1217"/>
        <w:gridCol w:w="1217"/>
      </w:tblGrid>
      <w:tr w:rsidR="00273632" w:rsidTr="007438A0">
        <w:trPr>
          <w:cantSplit/>
        </w:trPr>
        <w:tc>
          <w:tcPr>
            <w:tcW w:w="2363"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18"/>
                <w:szCs w:val="28"/>
              </w:rPr>
            </w:pPr>
            <w:r>
              <w:rPr>
                <w:rFonts w:ascii="Times New Roman" w:hAnsi="Times New Roman" w:cs="Times New Roman"/>
                <w:sz w:val="18"/>
                <w:szCs w:val="28"/>
              </w:rPr>
              <w:t>Код показателя</w:t>
            </w:r>
          </w:p>
        </w:tc>
        <w:tc>
          <w:tcPr>
            <w:tcW w:w="3820"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18"/>
                <w:szCs w:val="28"/>
              </w:rPr>
            </w:pPr>
            <w:r>
              <w:rPr>
                <w:rFonts w:ascii="Times New Roman" w:hAnsi="Times New Roman" w:cs="Times New Roman"/>
                <w:sz w:val="18"/>
                <w:szCs w:val="28"/>
              </w:rPr>
              <w:t>Наименование показателя</w:t>
            </w:r>
          </w:p>
        </w:tc>
        <w:tc>
          <w:tcPr>
            <w:tcW w:w="95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18"/>
                <w:szCs w:val="28"/>
              </w:rPr>
            </w:pPr>
            <w:r>
              <w:rPr>
                <w:rFonts w:ascii="Times New Roman" w:hAnsi="Times New Roman" w:cs="Times New Roman"/>
                <w:sz w:val="18"/>
                <w:szCs w:val="28"/>
              </w:rPr>
              <w:t>ДКИ</w:t>
            </w:r>
          </w:p>
        </w:tc>
        <w:tc>
          <w:tcPr>
            <w:tcW w:w="1217"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18"/>
                <w:szCs w:val="28"/>
              </w:rPr>
            </w:pPr>
            <w:r>
              <w:rPr>
                <w:rFonts w:ascii="Times New Roman" w:hAnsi="Times New Roman" w:cs="Times New Roman"/>
                <w:sz w:val="18"/>
                <w:szCs w:val="28"/>
              </w:rPr>
              <w:t>2018</w:t>
            </w:r>
          </w:p>
        </w:tc>
        <w:tc>
          <w:tcPr>
            <w:tcW w:w="1217"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18"/>
                <w:szCs w:val="28"/>
              </w:rPr>
            </w:pPr>
            <w:r>
              <w:rPr>
                <w:rFonts w:ascii="Times New Roman" w:hAnsi="Times New Roman" w:cs="Times New Roman"/>
                <w:sz w:val="18"/>
                <w:szCs w:val="28"/>
              </w:rPr>
              <w:t>2019</w:t>
            </w:r>
          </w:p>
        </w:tc>
      </w:tr>
      <w:tr w:rsidR="00273632" w:rsidTr="007438A0">
        <w:trPr>
          <w:cantSplit/>
        </w:trPr>
        <w:tc>
          <w:tcPr>
            <w:tcW w:w="2363"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jc w:val="center"/>
              <w:rPr>
                <w:rFonts w:ascii="Times New Roman" w:hAnsi="Times New Roman"/>
                <w:sz w:val="20"/>
                <w:szCs w:val="28"/>
              </w:rPr>
            </w:pPr>
            <w:r>
              <w:rPr>
                <w:rFonts w:ascii="Times New Roman" w:hAnsi="Times New Roman"/>
                <w:sz w:val="20"/>
                <w:szCs w:val="28"/>
              </w:rPr>
              <w:t xml:space="preserve">01 00 </w:t>
            </w:r>
            <w:proofErr w:type="spellStart"/>
            <w:r>
              <w:rPr>
                <w:rFonts w:ascii="Times New Roman" w:hAnsi="Times New Roman"/>
                <w:sz w:val="20"/>
                <w:szCs w:val="28"/>
              </w:rPr>
              <w:t>00</w:t>
            </w:r>
            <w:proofErr w:type="spellEnd"/>
            <w:r>
              <w:rPr>
                <w:rFonts w:ascii="Times New Roman" w:hAnsi="Times New Roman"/>
                <w:sz w:val="20"/>
                <w:szCs w:val="28"/>
              </w:rPr>
              <w:t xml:space="preserve"> </w:t>
            </w:r>
            <w:proofErr w:type="spellStart"/>
            <w:r>
              <w:rPr>
                <w:rFonts w:ascii="Times New Roman" w:hAnsi="Times New Roman"/>
                <w:sz w:val="20"/>
                <w:szCs w:val="28"/>
              </w:rPr>
              <w:t>00</w:t>
            </w:r>
            <w:proofErr w:type="spellEnd"/>
            <w:r>
              <w:rPr>
                <w:rFonts w:ascii="Times New Roman" w:hAnsi="Times New Roman"/>
                <w:sz w:val="20"/>
                <w:szCs w:val="28"/>
              </w:rPr>
              <w:t xml:space="preserve"> </w:t>
            </w:r>
            <w:proofErr w:type="spellStart"/>
            <w:r>
              <w:rPr>
                <w:rFonts w:ascii="Times New Roman" w:hAnsi="Times New Roman"/>
                <w:sz w:val="20"/>
                <w:szCs w:val="28"/>
              </w:rPr>
              <w:t>00</w:t>
            </w:r>
            <w:proofErr w:type="spellEnd"/>
            <w:r>
              <w:rPr>
                <w:rFonts w:ascii="Times New Roman" w:hAnsi="Times New Roman"/>
                <w:sz w:val="20"/>
                <w:szCs w:val="28"/>
              </w:rPr>
              <w:t xml:space="preserve"> 0000 000</w:t>
            </w:r>
          </w:p>
        </w:tc>
        <w:tc>
          <w:tcPr>
            <w:tcW w:w="3820"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left"/>
              <w:rPr>
                <w:rFonts w:ascii="Times New Roman" w:hAnsi="Times New Roman" w:cs="Times New Roman"/>
                <w:sz w:val="20"/>
                <w:szCs w:val="28"/>
              </w:rPr>
            </w:pPr>
            <w:r>
              <w:rPr>
                <w:rFonts w:ascii="Times New Roman" w:hAnsi="Times New Roman" w:cs="Times New Roman"/>
                <w:sz w:val="20"/>
                <w:szCs w:val="28"/>
              </w:rPr>
              <w:t>ИСТОЧНИКИ ВНУТРЕННЕГО ФИНАНСИРОВАНИЯ ДЕФИЦИТОВ БЮДЖЕТОВ</w:t>
            </w:r>
          </w:p>
        </w:tc>
        <w:tc>
          <w:tcPr>
            <w:tcW w:w="95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1217"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1217"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r>
      <w:tr w:rsidR="00273632" w:rsidTr="007438A0">
        <w:trPr>
          <w:cantSplit/>
          <w:trHeight w:val="860"/>
        </w:trPr>
        <w:tc>
          <w:tcPr>
            <w:tcW w:w="23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 xml:space="preserve">01 00 </w:t>
            </w:r>
            <w:proofErr w:type="spellStart"/>
            <w:r>
              <w:rPr>
                <w:rFonts w:ascii="Times New Roman" w:hAnsi="Times New Roman"/>
                <w:sz w:val="20"/>
                <w:szCs w:val="28"/>
              </w:rPr>
              <w:t>00</w:t>
            </w:r>
            <w:proofErr w:type="spellEnd"/>
            <w:r>
              <w:rPr>
                <w:rFonts w:ascii="Times New Roman" w:hAnsi="Times New Roman"/>
                <w:sz w:val="20"/>
                <w:szCs w:val="28"/>
              </w:rPr>
              <w:t xml:space="preserve"> </w:t>
            </w:r>
            <w:proofErr w:type="spellStart"/>
            <w:r>
              <w:rPr>
                <w:rFonts w:ascii="Times New Roman" w:hAnsi="Times New Roman"/>
                <w:sz w:val="20"/>
                <w:szCs w:val="28"/>
              </w:rPr>
              <w:t>00</w:t>
            </w:r>
            <w:proofErr w:type="spellEnd"/>
            <w:r>
              <w:rPr>
                <w:rFonts w:ascii="Times New Roman" w:hAnsi="Times New Roman"/>
                <w:sz w:val="20"/>
                <w:szCs w:val="28"/>
              </w:rPr>
              <w:t xml:space="preserve"> </w:t>
            </w:r>
            <w:proofErr w:type="spellStart"/>
            <w:r>
              <w:rPr>
                <w:rFonts w:ascii="Times New Roman" w:hAnsi="Times New Roman"/>
                <w:sz w:val="20"/>
                <w:szCs w:val="28"/>
              </w:rPr>
              <w:t>00</w:t>
            </w:r>
            <w:proofErr w:type="spellEnd"/>
            <w:r>
              <w:rPr>
                <w:rFonts w:ascii="Times New Roman" w:hAnsi="Times New Roman"/>
                <w:sz w:val="20"/>
                <w:szCs w:val="28"/>
              </w:rPr>
              <w:t xml:space="preserve"> 0000 000</w:t>
            </w:r>
          </w:p>
        </w:tc>
        <w:tc>
          <w:tcPr>
            <w:tcW w:w="3820"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ИСТОЧНИКИ ВНУТРЕННЕГО ФИНАНСИРОВАНИЯ ДЕФИЦИТОВ БЮДЖЕТОВ</w:t>
            </w:r>
          </w:p>
        </w:tc>
        <w:tc>
          <w:tcPr>
            <w:tcW w:w="95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r>
              <w:rPr>
                <w:rFonts w:ascii="Times New Roman" w:hAnsi="Times New Roman" w:cs="Times New Roman"/>
                <w:sz w:val="20"/>
                <w:szCs w:val="28"/>
              </w:rPr>
              <w:t>500</w:t>
            </w:r>
          </w:p>
        </w:tc>
        <w:tc>
          <w:tcPr>
            <w:tcW w:w="1217"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1217"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r>
      <w:tr w:rsidR="00273632" w:rsidTr="007438A0">
        <w:trPr>
          <w:cantSplit/>
        </w:trPr>
        <w:tc>
          <w:tcPr>
            <w:tcW w:w="23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 xml:space="preserve">01 05 00 </w:t>
            </w:r>
            <w:proofErr w:type="spellStart"/>
            <w:r>
              <w:rPr>
                <w:rFonts w:ascii="Times New Roman" w:hAnsi="Times New Roman"/>
                <w:sz w:val="20"/>
                <w:szCs w:val="28"/>
              </w:rPr>
              <w:t>00</w:t>
            </w:r>
            <w:proofErr w:type="spellEnd"/>
            <w:r>
              <w:rPr>
                <w:rFonts w:ascii="Times New Roman" w:hAnsi="Times New Roman"/>
                <w:sz w:val="20"/>
                <w:szCs w:val="28"/>
              </w:rPr>
              <w:t xml:space="preserve"> </w:t>
            </w:r>
            <w:proofErr w:type="spellStart"/>
            <w:r>
              <w:rPr>
                <w:rFonts w:ascii="Times New Roman" w:hAnsi="Times New Roman"/>
                <w:sz w:val="20"/>
                <w:szCs w:val="28"/>
              </w:rPr>
              <w:t>00</w:t>
            </w:r>
            <w:proofErr w:type="spellEnd"/>
            <w:r>
              <w:rPr>
                <w:rFonts w:ascii="Times New Roman" w:hAnsi="Times New Roman"/>
                <w:sz w:val="20"/>
                <w:szCs w:val="28"/>
              </w:rPr>
              <w:t xml:space="preserve"> 0000 000</w:t>
            </w:r>
          </w:p>
        </w:tc>
        <w:tc>
          <w:tcPr>
            <w:tcW w:w="3820"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ИЗМЕНЕНИЕ ОСТАТКОВ СРЕДСТВ НА СЧЕТАХ ПО УЧЕТУ СРЕДСТВ БЮДЖЕТА</w:t>
            </w:r>
          </w:p>
        </w:tc>
        <w:tc>
          <w:tcPr>
            <w:tcW w:w="95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1217"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1217"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r>
      <w:tr w:rsidR="00273632" w:rsidTr="007438A0">
        <w:trPr>
          <w:cantSplit/>
        </w:trPr>
        <w:tc>
          <w:tcPr>
            <w:tcW w:w="23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 xml:space="preserve">01 05 00 </w:t>
            </w:r>
            <w:proofErr w:type="spellStart"/>
            <w:r>
              <w:rPr>
                <w:rFonts w:ascii="Times New Roman" w:hAnsi="Times New Roman"/>
                <w:sz w:val="20"/>
                <w:szCs w:val="28"/>
              </w:rPr>
              <w:t>00</w:t>
            </w:r>
            <w:proofErr w:type="spellEnd"/>
            <w:r>
              <w:rPr>
                <w:rFonts w:ascii="Times New Roman" w:hAnsi="Times New Roman"/>
                <w:sz w:val="20"/>
                <w:szCs w:val="28"/>
              </w:rPr>
              <w:t xml:space="preserve"> </w:t>
            </w:r>
            <w:proofErr w:type="spellStart"/>
            <w:r>
              <w:rPr>
                <w:rFonts w:ascii="Times New Roman" w:hAnsi="Times New Roman"/>
                <w:sz w:val="20"/>
                <w:szCs w:val="28"/>
              </w:rPr>
              <w:t>00</w:t>
            </w:r>
            <w:proofErr w:type="spellEnd"/>
            <w:r>
              <w:rPr>
                <w:rFonts w:ascii="Times New Roman" w:hAnsi="Times New Roman"/>
                <w:sz w:val="20"/>
                <w:szCs w:val="28"/>
              </w:rPr>
              <w:t xml:space="preserve"> 0000 000</w:t>
            </w:r>
          </w:p>
        </w:tc>
        <w:tc>
          <w:tcPr>
            <w:tcW w:w="3820"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ИЗМЕНЕНИЕ ОСТАТКОВ СРЕДСТВ НА СЧЕТАХ ПО УЧЕТУ СРЕДСТВ БЮДЖЕТА</w:t>
            </w:r>
          </w:p>
        </w:tc>
        <w:tc>
          <w:tcPr>
            <w:tcW w:w="95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r>
              <w:rPr>
                <w:rFonts w:ascii="Times New Roman" w:hAnsi="Times New Roman" w:cs="Times New Roman"/>
                <w:sz w:val="20"/>
                <w:szCs w:val="28"/>
              </w:rPr>
              <w:t>500</w:t>
            </w:r>
          </w:p>
        </w:tc>
        <w:tc>
          <w:tcPr>
            <w:tcW w:w="1217"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1217"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r>
      <w:tr w:rsidR="00273632" w:rsidTr="007438A0">
        <w:trPr>
          <w:cantSplit/>
        </w:trPr>
        <w:tc>
          <w:tcPr>
            <w:tcW w:w="23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 xml:space="preserve">01 05 00 </w:t>
            </w:r>
            <w:proofErr w:type="spellStart"/>
            <w:r>
              <w:rPr>
                <w:rFonts w:ascii="Times New Roman" w:hAnsi="Times New Roman"/>
                <w:sz w:val="20"/>
                <w:szCs w:val="28"/>
              </w:rPr>
              <w:t>00</w:t>
            </w:r>
            <w:proofErr w:type="spellEnd"/>
            <w:r>
              <w:rPr>
                <w:rFonts w:ascii="Times New Roman" w:hAnsi="Times New Roman"/>
                <w:sz w:val="20"/>
                <w:szCs w:val="28"/>
              </w:rPr>
              <w:t xml:space="preserve"> </w:t>
            </w:r>
            <w:proofErr w:type="spellStart"/>
            <w:r>
              <w:rPr>
                <w:rFonts w:ascii="Times New Roman" w:hAnsi="Times New Roman"/>
                <w:sz w:val="20"/>
                <w:szCs w:val="28"/>
              </w:rPr>
              <w:t>00</w:t>
            </w:r>
            <w:proofErr w:type="spellEnd"/>
            <w:r>
              <w:rPr>
                <w:rFonts w:ascii="Times New Roman" w:hAnsi="Times New Roman"/>
                <w:sz w:val="20"/>
                <w:szCs w:val="28"/>
              </w:rPr>
              <w:t xml:space="preserve"> 0000 500</w:t>
            </w:r>
          </w:p>
        </w:tc>
        <w:tc>
          <w:tcPr>
            <w:tcW w:w="3820"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Увеличение остатков средств бюджетов</w:t>
            </w:r>
          </w:p>
        </w:tc>
        <w:tc>
          <w:tcPr>
            <w:tcW w:w="95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1217"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-2289,974</w:t>
            </w:r>
          </w:p>
        </w:tc>
        <w:tc>
          <w:tcPr>
            <w:tcW w:w="1217"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-2357,071</w:t>
            </w:r>
          </w:p>
        </w:tc>
      </w:tr>
      <w:tr w:rsidR="00273632" w:rsidTr="007438A0">
        <w:trPr>
          <w:cantSplit/>
        </w:trPr>
        <w:tc>
          <w:tcPr>
            <w:tcW w:w="23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 xml:space="preserve">01 05 02 00 </w:t>
            </w:r>
            <w:proofErr w:type="spellStart"/>
            <w:r>
              <w:rPr>
                <w:rFonts w:ascii="Times New Roman" w:hAnsi="Times New Roman"/>
                <w:sz w:val="20"/>
                <w:szCs w:val="28"/>
              </w:rPr>
              <w:t>00</w:t>
            </w:r>
            <w:proofErr w:type="spellEnd"/>
            <w:r>
              <w:rPr>
                <w:rFonts w:ascii="Times New Roman" w:hAnsi="Times New Roman"/>
                <w:sz w:val="20"/>
                <w:szCs w:val="28"/>
              </w:rPr>
              <w:t xml:space="preserve"> 0000 510</w:t>
            </w:r>
          </w:p>
        </w:tc>
        <w:tc>
          <w:tcPr>
            <w:tcW w:w="3820"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Увеличение прочих остатков денежных средств бюджетов</w:t>
            </w:r>
          </w:p>
        </w:tc>
        <w:tc>
          <w:tcPr>
            <w:tcW w:w="95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1217"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-2289,974</w:t>
            </w:r>
          </w:p>
        </w:tc>
        <w:tc>
          <w:tcPr>
            <w:tcW w:w="1217"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-2357,071</w:t>
            </w:r>
          </w:p>
        </w:tc>
      </w:tr>
      <w:tr w:rsidR="00273632" w:rsidTr="007438A0">
        <w:trPr>
          <w:cantSplit/>
        </w:trPr>
        <w:tc>
          <w:tcPr>
            <w:tcW w:w="23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01 05 02 01 00 0000 510</w:t>
            </w:r>
          </w:p>
        </w:tc>
        <w:tc>
          <w:tcPr>
            <w:tcW w:w="3820"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Увеличение прочих остатков средств бюджетов</w:t>
            </w:r>
          </w:p>
        </w:tc>
        <w:tc>
          <w:tcPr>
            <w:tcW w:w="95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1217"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-2289,974</w:t>
            </w:r>
          </w:p>
        </w:tc>
        <w:tc>
          <w:tcPr>
            <w:tcW w:w="1217"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-2357,071</w:t>
            </w:r>
          </w:p>
        </w:tc>
      </w:tr>
      <w:tr w:rsidR="00273632" w:rsidTr="007438A0">
        <w:trPr>
          <w:cantSplit/>
        </w:trPr>
        <w:tc>
          <w:tcPr>
            <w:tcW w:w="23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01 05 02 01 10 0000 510</w:t>
            </w:r>
          </w:p>
        </w:tc>
        <w:tc>
          <w:tcPr>
            <w:tcW w:w="3820"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Увеличение прочих остатков средств бюджетов поселений</w:t>
            </w:r>
          </w:p>
        </w:tc>
        <w:tc>
          <w:tcPr>
            <w:tcW w:w="95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r>
              <w:rPr>
                <w:rFonts w:ascii="Times New Roman" w:hAnsi="Times New Roman" w:cs="Times New Roman"/>
                <w:sz w:val="20"/>
                <w:szCs w:val="28"/>
              </w:rPr>
              <w:t>500</w:t>
            </w:r>
          </w:p>
        </w:tc>
        <w:tc>
          <w:tcPr>
            <w:tcW w:w="1217"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-2289,974</w:t>
            </w:r>
          </w:p>
        </w:tc>
        <w:tc>
          <w:tcPr>
            <w:tcW w:w="1217"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-2357,071</w:t>
            </w:r>
          </w:p>
        </w:tc>
      </w:tr>
      <w:tr w:rsidR="00273632" w:rsidTr="007438A0">
        <w:trPr>
          <w:cantSplit/>
        </w:trPr>
        <w:tc>
          <w:tcPr>
            <w:tcW w:w="23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 xml:space="preserve">01 05 00 </w:t>
            </w:r>
            <w:proofErr w:type="spellStart"/>
            <w:r>
              <w:rPr>
                <w:rFonts w:ascii="Times New Roman" w:hAnsi="Times New Roman"/>
                <w:sz w:val="20"/>
                <w:szCs w:val="28"/>
              </w:rPr>
              <w:t>00</w:t>
            </w:r>
            <w:proofErr w:type="spellEnd"/>
            <w:r>
              <w:rPr>
                <w:rFonts w:ascii="Times New Roman" w:hAnsi="Times New Roman"/>
                <w:sz w:val="20"/>
                <w:szCs w:val="28"/>
              </w:rPr>
              <w:t xml:space="preserve"> </w:t>
            </w:r>
            <w:proofErr w:type="spellStart"/>
            <w:r>
              <w:rPr>
                <w:rFonts w:ascii="Times New Roman" w:hAnsi="Times New Roman"/>
                <w:sz w:val="20"/>
                <w:szCs w:val="28"/>
              </w:rPr>
              <w:t>00</w:t>
            </w:r>
            <w:proofErr w:type="spellEnd"/>
            <w:r>
              <w:rPr>
                <w:rFonts w:ascii="Times New Roman" w:hAnsi="Times New Roman"/>
                <w:sz w:val="20"/>
                <w:szCs w:val="28"/>
              </w:rPr>
              <w:t xml:space="preserve"> 0000 600</w:t>
            </w:r>
          </w:p>
        </w:tc>
        <w:tc>
          <w:tcPr>
            <w:tcW w:w="3820"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Уменьшение остатков средств бюджетов</w:t>
            </w:r>
          </w:p>
        </w:tc>
        <w:tc>
          <w:tcPr>
            <w:tcW w:w="95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1217"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 xml:space="preserve"> 2289,974</w:t>
            </w:r>
          </w:p>
        </w:tc>
        <w:tc>
          <w:tcPr>
            <w:tcW w:w="1217"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2357,071</w:t>
            </w:r>
          </w:p>
        </w:tc>
      </w:tr>
      <w:tr w:rsidR="00273632" w:rsidTr="007438A0">
        <w:trPr>
          <w:cantSplit/>
        </w:trPr>
        <w:tc>
          <w:tcPr>
            <w:tcW w:w="23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 xml:space="preserve">01 05 02 00 </w:t>
            </w:r>
            <w:proofErr w:type="spellStart"/>
            <w:r>
              <w:rPr>
                <w:rFonts w:ascii="Times New Roman" w:hAnsi="Times New Roman"/>
                <w:sz w:val="20"/>
                <w:szCs w:val="28"/>
              </w:rPr>
              <w:t>00</w:t>
            </w:r>
            <w:proofErr w:type="spellEnd"/>
            <w:r>
              <w:rPr>
                <w:rFonts w:ascii="Times New Roman" w:hAnsi="Times New Roman"/>
                <w:sz w:val="20"/>
                <w:szCs w:val="28"/>
              </w:rPr>
              <w:t xml:space="preserve"> 0000 610</w:t>
            </w:r>
          </w:p>
        </w:tc>
        <w:tc>
          <w:tcPr>
            <w:tcW w:w="3820"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 xml:space="preserve">Уменьшение прочих остатков средств </w:t>
            </w:r>
          </w:p>
        </w:tc>
        <w:tc>
          <w:tcPr>
            <w:tcW w:w="95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1217"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 xml:space="preserve"> 2289,974</w:t>
            </w:r>
          </w:p>
        </w:tc>
        <w:tc>
          <w:tcPr>
            <w:tcW w:w="1217"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2357,071</w:t>
            </w:r>
          </w:p>
        </w:tc>
      </w:tr>
      <w:tr w:rsidR="00273632" w:rsidTr="007438A0">
        <w:trPr>
          <w:cantSplit/>
        </w:trPr>
        <w:tc>
          <w:tcPr>
            <w:tcW w:w="23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01 05 02 0100 0000 610</w:t>
            </w:r>
          </w:p>
        </w:tc>
        <w:tc>
          <w:tcPr>
            <w:tcW w:w="3820"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Уменьшение прочих остатков денежных средств бюджетов</w:t>
            </w:r>
          </w:p>
        </w:tc>
        <w:tc>
          <w:tcPr>
            <w:tcW w:w="95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p>
        </w:tc>
        <w:tc>
          <w:tcPr>
            <w:tcW w:w="1217"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2289,974</w:t>
            </w:r>
          </w:p>
        </w:tc>
        <w:tc>
          <w:tcPr>
            <w:tcW w:w="1217"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2357,071</w:t>
            </w:r>
          </w:p>
        </w:tc>
      </w:tr>
      <w:tr w:rsidR="00273632" w:rsidTr="007438A0">
        <w:trPr>
          <w:cantSplit/>
        </w:trPr>
        <w:tc>
          <w:tcPr>
            <w:tcW w:w="2363" w:type="dxa"/>
            <w:tcBorders>
              <w:top w:val="single" w:sz="4" w:space="0" w:color="auto"/>
              <w:left w:val="single" w:sz="4" w:space="0" w:color="auto"/>
              <w:bottom w:val="single" w:sz="4" w:space="0" w:color="auto"/>
              <w:right w:val="single" w:sz="4" w:space="0" w:color="auto"/>
            </w:tcBorders>
          </w:tcPr>
          <w:p w:rsidR="00273632" w:rsidRDefault="00273632" w:rsidP="007438A0">
            <w:pPr>
              <w:ind w:firstLine="0"/>
            </w:pPr>
            <w:r>
              <w:rPr>
                <w:rFonts w:ascii="Times New Roman" w:hAnsi="Times New Roman"/>
                <w:sz w:val="20"/>
                <w:szCs w:val="28"/>
              </w:rPr>
              <w:t>01 05 02 0110 0000 610</w:t>
            </w:r>
          </w:p>
        </w:tc>
        <w:tc>
          <w:tcPr>
            <w:tcW w:w="3820" w:type="dxa"/>
            <w:tcBorders>
              <w:top w:val="single" w:sz="4" w:space="0" w:color="auto"/>
              <w:left w:val="single" w:sz="4" w:space="0" w:color="auto"/>
              <w:bottom w:val="single" w:sz="4" w:space="0" w:color="auto"/>
              <w:right w:val="single" w:sz="4" w:space="0" w:color="auto"/>
            </w:tcBorders>
          </w:tcPr>
          <w:p w:rsidR="00273632" w:rsidRDefault="00273632" w:rsidP="007438A0">
            <w:pPr>
              <w:pStyle w:val="a4"/>
              <w:tabs>
                <w:tab w:val="left" w:pos="1843"/>
              </w:tabs>
              <w:spacing w:after="0"/>
              <w:ind w:left="0"/>
              <w:rPr>
                <w:rFonts w:ascii="Times New Roman" w:hAnsi="Times New Roman"/>
                <w:sz w:val="20"/>
                <w:szCs w:val="28"/>
              </w:rPr>
            </w:pPr>
            <w:r>
              <w:rPr>
                <w:rFonts w:ascii="Times New Roman" w:hAnsi="Times New Roman"/>
                <w:sz w:val="20"/>
                <w:szCs w:val="28"/>
              </w:rPr>
              <w:t>Уменьшение прочих остатков денежных средств бюджетов поселений</w:t>
            </w:r>
          </w:p>
        </w:tc>
        <w:tc>
          <w:tcPr>
            <w:tcW w:w="954" w:type="dxa"/>
            <w:tcBorders>
              <w:top w:val="single" w:sz="4" w:space="0" w:color="auto"/>
              <w:left w:val="single" w:sz="4" w:space="0" w:color="auto"/>
              <w:bottom w:val="single" w:sz="4" w:space="0" w:color="auto"/>
              <w:right w:val="single" w:sz="4" w:space="0" w:color="auto"/>
            </w:tcBorders>
          </w:tcPr>
          <w:p w:rsidR="00273632"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rPr>
            </w:pPr>
            <w:r>
              <w:rPr>
                <w:rFonts w:ascii="Times New Roman" w:hAnsi="Times New Roman" w:cs="Times New Roman"/>
                <w:sz w:val="20"/>
                <w:szCs w:val="28"/>
              </w:rPr>
              <w:t>500</w:t>
            </w:r>
          </w:p>
        </w:tc>
        <w:tc>
          <w:tcPr>
            <w:tcW w:w="1217"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 xml:space="preserve"> 2289,974</w:t>
            </w:r>
          </w:p>
        </w:tc>
        <w:tc>
          <w:tcPr>
            <w:tcW w:w="1217" w:type="dxa"/>
            <w:tcBorders>
              <w:top w:val="single" w:sz="4" w:space="0" w:color="auto"/>
              <w:left w:val="single" w:sz="4" w:space="0" w:color="auto"/>
              <w:bottom w:val="single" w:sz="4" w:space="0" w:color="auto"/>
              <w:right w:val="single" w:sz="4" w:space="0" w:color="auto"/>
            </w:tcBorders>
          </w:tcPr>
          <w:p w:rsidR="00273632" w:rsidRPr="005C64AF" w:rsidRDefault="00273632" w:rsidP="007438A0">
            <w:pPr>
              <w:widowControl/>
              <w:tabs>
                <w:tab w:val="left" w:pos="1843"/>
              </w:tabs>
              <w:autoSpaceDE/>
              <w:autoSpaceDN/>
              <w:adjustRightInd/>
              <w:ind w:firstLine="0"/>
              <w:contextualSpacing/>
              <w:jc w:val="center"/>
              <w:rPr>
                <w:rFonts w:ascii="Times New Roman" w:hAnsi="Times New Roman" w:cs="Times New Roman"/>
                <w:sz w:val="20"/>
                <w:szCs w:val="28"/>
                <w:lang w:val="tt-RU"/>
              </w:rPr>
            </w:pPr>
            <w:r>
              <w:rPr>
                <w:rFonts w:ascii="Times New Roman" w:hAnsi="Times New Roman" w:cs="Times New Roman"/>
                <w:sz w:val="20"/>
                <w:szCs w:val="28"/>
              </w:rPr>
              <w:t>-2357,071</w:t>
            </w:r>
          </w:p>
        </w:tc>
      </w:tr>
    </w:tbl>
    <w:p w:rsidR="00273632" w:rsidRDefault="00273632" w:rsidP="00273632">
      <w:pPr>
        <w:pStyle w:val="a4"/>
        <w:tabs>
          <w:tab w:val="left" w:pos="1843"/>
        </w:tabs>
        <w:spacing w:after="0"/>
        <w:ind w:left="0" w:firstLine="709"/>
        <w:jc w:val="both"/>
        <w:rPr>
          <w:rFonts w:ascii="Times New Roman" w:hAnsi="Times New Roman"/>
          <w:sz w:val="28"/>
          <w:szCs w:val="28"/>
        </w:rPr>
      </w:pPr>
    </w:p>
    <w:p w:rsidR="00273632" w:rsidRDefault="00273632" w:rsidP="00273632">
      <w:pPr>
        <w:widowControl/>
        <w:tabs>
          <w:tab w:val="left" w:pos="1843"/>
        </w:tabs>
        <w:autoSpaceDE/>
        <w:autoSpaceDN/>
        <w:adjustRightInd/>
        <w:ind w:firstLine="709"/>
        <w:contextualSpacing/>
        <w:rPr>
          <w:rFonts w:ascii="Times New Roman" w:hAnsi="Times New Roman" w:cs="Times New Roman"/>
          <w:sz w:val="28"/>
          <w:szCs w:val="28"/>
        </w:rPr>
      </w:pPr>
    </w:p>
    <w:p w:rsidR="00273632" w:rsidRDefault="00273632" w:rsidP="00273632">
      <w:pPr>
        <w:widowControl/>
        <w:tabs>
          <w:tab w:val="left" w:pos="1843"/>
        </w:tabs>
        <w:autoSpaceDE/>
        <w:autoSpaceDN/>
        <w:adjustRightInd/>
        <w:ind w:firstLine="709"/>
        <w:contextualSpacing/>
        <w:rPr>
          <w:rFonts w:ascii="Times New Roman" w:hAnsi="Times New Roman" w:cs="Times New Roman"/>
          <w:sz w:val="28"/>
          <w:szCs w:val="28"/>
        </w:rPr>
      </w:pPr>
    </w:p>
    <w:p w:rsidR="00273632" w:rsidRDefault="00273632" w:rsidP="00273632">
      <w:pPr>
        <w:widowControl/>
        <w:tabs>
          <w:tab w:val="left" w:pos="1843"/>
        </w:tabs>
        <w:autoSpaceDE/>
        <w:autoSpaceDN/>
        <w:adjustRightInd/>
        <w:ind w:firstLine="709"/>
        <w:contextualSpacing/>
        <w:rPr>
          <w:rFonts w:ascii="Times New Roman" w:hAnsi="Times New Roman" w:cs="Times New Roman"/>
          <w:sz w:val="28"/>
          <w:szCs w:val="28"/>
        </w:rPr>
      </w:pPr>
    </w:p>
    <w:p w:rsidR="00273632" w:rsidRDefault="00273632" w:rsidP="00273632">
      <w:pPr>
        <w:widowControl/>
        <w:tabs>
          <w:tab w:val="left" w:pos="1843"/>
        </w:tabs>
        <w:autoSpaceDE/>
        <w:autoSpaceDN/>
        <w:adjustRightInd/>
        <w:ind w:firstLine="709"/>
        <w:contextualSpacing/>
        <w:rPr>
          <w:rFonts w:ascii="Times New Roman" w:hAnsi="Times New Roman" w:cs="Times New Roman"/>
          <w:sz w:val="28"/>
          <w:szCs w:val="28"/>
        </w:rPr>
      </w:pPr>
    </w:p>
    <w:p w:rsidR="00273632" w:rsidRDefault="00273632" w:rsidP="00273632">
      <w:pPr>
        <w:widowControl/>
        <w:tabs>
          <w:tab w:val="left" w:pos="1843"/>
        </w:tabs>
        <w:autoSpaceDE/>
        <w:autoSpaceDN/>
        <w:adjustRightInd/>
        <w:ind w:firstLine="709"/>
        <w:contextualSpacing/>
        <w:rPr>
          <w:rFonts w:ascii="Times New Roman" w:hAnsi="Times New Roman" w:cs="Times New Roman"/>
          <w:sz w:val="28"/>
          <w:szCs w:val="28"/>
        </w:rPr>
      </w:pPr>
    </w:p>
    <w:p w:rsidR="00273632" w:rsidRDefault="00273632" w:rsidP="00273632">
      <w:pPr>
        <w:widowControl/>
        <w:tabs>
          <w:tab w:val="left" w:pos="1843"/>
        </w:tabs>
        <w:autoSpaceDE/>
        <w:autoSpaceDN/>
        <w:adjustRightInd/>
        <w:ind w:firstLine="709"/>
        <w:contextualSpacing/>
        <w:rPr>
          <w:rFonts w:ascii="Times New Roman" w:hAnsi="Times New Roman" w:cs="Times New Roman"/>
          <w:sz w:val="28"/>
          <w:szCs w:val="28"/>
        </w:rPr>
      </w:pPr>
    </w:p>
    <w:p w:rsidR="00273632" w:rsidRDefault="00273632" w:rsidP="00273632">
      <w:pPr>
        <w:widowControl/>
        <w:tabs>
          <w:tab w:val="left" w:pos="1843"/>
        </w:tabs>
        <w:autoSpaceDE/>
        <w:autoSpaceDN/>
        <w:adjustRightInd/>
        <w:ind w:firstLine="709"/>
        <w:contextualSpacing/>
        <w:rPr>
          <w:rFonts w:ascii="Times New Roman" w:hAnsi="Times New Roman" w:cs="Times New Roman"/>
          <w:sz w:val="28"/>
          <w:szCs w:val="28"/>
        </w:rPr>
      </w:pPr>
    </w:p>
    <w:p w:rsidR="00273632" w:rsidRDefault="00273632" w:rsidP="00273632">
      <w:pPr>
        <w:widowControl/>
        <w:tabs>
          <w:tab w:val="left" w:pos="1843"/>
        </w:tabs>
        <w:autoSpaceDE/>
        <w:autoSpaceDN/>
        <w:adjustRightInd/>
        <w:ind w:firstLine="709"/>
        <w:contextualSpacing/>
        <w:rPr>
          <w:rFonts w:ascii="Times New Roman" w:hAnsi="Times New Roman" w:cs="Times New Roman"/>
          <w:sz w:val="28"/>
          <w:szCs w:val="28"/>
        </w:rPr>
      </w:pPr>
    </w:p>
    <w:p w:rsidR="00273632" w:rsidRDefault="00273632" w:rsidP="00273632">
      <w:pPr>
        <w:widowControl/>
        <w:tabs>
          <w:tab w:val="left" w:pos="1843"/>
        </w:tabs>
        <w:autoSpaceDE/>
        <w:autoSpaceDN/>
        <w:adjustRightInd/>
        <w:ind w:firstLine="709"/>
        <w:contextualSpacing/>
        <w:rPr>
          <w:rFonts w:ascii="Times New Roman" w:hAnsi="Times New Roman" w:cs="Times New Roman"/>
          <w:sz w:val="28"/>
          <w:szCs w:val="28"/>
        </w:rPr>
      </w:pPr>
    </w:p>
    <w:p w:rsidR="00273632" w:rsidRDefault="00273632" w:rsidP="00273632">
      <w:pPr>
        <w:ind w:left="-1080"/>
        <w:rPr>
          <w:rFonts w:ascii="Times New Roman" w:hAnsi="Times New Roman"/>
          <w:lang w:val="en-US"/>
        </w:rPr>
      </w:pPr>
      <w:r>
        <w:lastRenderedPageBreak/>
        <w:t xml:space="preserve">                               </w:t>
      </w:r>
      <w:r>
        <w:rPr>
          <w:rFonts w:ascii="Times New Roman" w:hAnsi="Times New Roman"/>
        </w:rPr>
        <w:t xml:space="preserve">                     </w:t>
      </w:r>
    </w:p>
    <w:p w:rsidR="00273632" w:rsidRDefault="00273632" w:rsidP="00273632">
      <w:pPr>
        <w:ind w:left="-1080"/>
        <w:rPr>
          <w:rFonts w:ascii="Times New Roman" w:hAnsi="Times New Roman"/>
          <w:lang w:val="en-US"/>
        </w:rPr>
      </w:pPr>
    </w:p>
    <w:p w:rsidR="00273632" w:rsidRDefault="00273632" w:rsidP="00273632">
      <w:pPr>
        <w:ind w:left="-1080"/>
        <w:rPr>
          <w:rFonts w:ascii="Times New Roman" w:hAnsi="Times New Roman"/>
          <w:lang w:val="en-US"/>
        </w:rPr>
      </w:pPr>
    </w:p>
    <w:p w:rsidR="00273632" w:rsidRPr="0004580D" w:rsidRDefault="00273632" w:rsidP="00273632">
      <w:pPr>
        <w:ind w:left="-1080"/>
        <w:rPr>
          <w:bCs/>
          <w:iCs/>
          <w:sz w:val="20"/>
          <w:szCs w:val="20"/>
          <w:lang w:val="en-US"/>
        </w:rPr>
      </w:pPr>
    </w:p>
    <w:tbl>
      <w:tblPr>
        <w:tblW w:w="0" w:type="auto"/>
        <w:tblLook w:val="01E0"/>
      </w:tblPr>
      <w:tblGrid>
        <w:gridCol w:w="4643"/>
        <w:gridCol w:w="4644"/>
      </w:tblGrid>
      <w:tr w:rsidR="00273632" w:rsidTr="007438A0">
        <w:tc>
          <w:tcPr>
            <w:tcW w:w="4643" w:type="dxa"/>
          </w:tcPr>
          <w:p w:rsidR="00273632" w:rsidRDefault="00273632" w:rsidP="007438A0">
            <w:pPr>
              <w:pStyle w:val="a4"/>
              <w:tabs>
                <w:tab w:val="left" w:pos="1843"/>
              </w:tabs>
              <w:spacing w:after="0"/>
              <w:ind w:left="0"/>
              <w:jc w:val="both"/>
              <w:rPr>
                <w:rFonts w:ascii="Times New Roman" w:hAnsi="Times New Roman"/>
                <w:sz w:val="28"/>
                <w:szCs w:val="28"/>
              </w:rPr>
            </w:pPr>
          </w:p>
        </w:tc>
        <w:tc>
          <w:tcPr>
            <w:tcW w:w="4644" w:type="dxa"/>
          </w:tcPr>
          <w:p w:rsidR="00273632" w:rsidRDefault="00273632" w:rsidP="007438A0">
            <w:pPr>
              <w:pStyle w:val="msonormalcxspmiddle"/>
              <w:tabs>
                <w:tab w:val="left" w:pos="1843"/>
              </w:tabs>
              <w:autoSpaceDN w:val="0"/>
              <w:rPr>
                <w:b/>
                <w:sz w:val="20"/>
                <w:szCs w:val="20"/>
                <w:lang w:val="en-US"/>
              </w:rPr>
            </w:pPr>
            <w:r>
              <w:rPr>
                <w:b/>
                <w:sz w:val="20"/>
                <w:szCs w:val="20"/>
              </w:rPr>
              <w:t xml:space="preserve">                                                </w:t>
            </w:r>
          </w:p>
          <w:p w:rsidR="00273632" w:rsidRDefault="00273632" w:rsidP="007438A0">
            <w:pPr>
              <w:pStyle w:val="msonormalcxspmiddle"/>
              <w:tabs>
                <w:tab w:val="left" w:pos="1843"/>
              </w:tabs>
              <w:autoSpaceDN w:val="0"/>
              <w:rPr>
                <w:sz w:val="18"/>
                <w:szCs w:val="28"/>
              </w:rPr>
            </w:pPr>
            <w:r>
              <w:rPr>
                <w:b/>
                <w:sz w:val="20"/>
                <w:szCs w:val="20"/>
              </w:rPr>
              <w:t xml:space="preserve">   </w:t>
            </w:r>
          </w:p>
          <w:p w:rsidR="00273632" w:rsidRDefault="00273632" w:rsidP="007438A0">
            <w:pPr>
              <w:pStyle w:val="msonormalcxspmiddle"/>
              <w:tabs>
                <w:tab w:val="left" w:pos="1843"/>
              </w:tabs>
              <w:autoSpaceDN w:val="0"/>
              <w:rPr>
                <w:sz w:val="18"/>
                <w:szCs w:val="28"/>
              </w:rPr>
            </w:pPr>
            <w:r>
              <w:rPr>
                <w:sz w:val="18"/>
                <w:szCs w:val="28"/>
              </w:rPr>
              <w:t>.</w:t>
            </w:r>
          </w:p>
          <w:p w:rsidR="00273632" w:rsidRDefault="00273632" w:rsidP="007438A0">
            <w:pPr>
              <w:pStyle w:val="msonormalcxspmiddle"/>
              <w:tabs>
                <w:tab w:val="left" w:pos="1843"/>
              </w:tabs>
              <w:autoSpaceDN w:val="0"/>
              <w:rPr>
                <w:sz w:val="20"/>
                <w:szCs w:val="20"/>
              </w:rPr>
            </w:pPr>
          </w:p>
        </w:tc>
      </w:tr>
    </w:tbl>
    <w:p w:rsidR="00273632" w:rsidRPr="0004580D" w:rsidRDefault="00273632" w:rsidP="00273632">
      <w:pPr>
        <w:ind w:left="5400" w:hanging="6663"/>
        <w:jc w:val="center"/>
        <w:rPr>
          <w:rFonts w:ascii="Times New Roman" w:hAnsi="Times New Roman"/>
        </w:rPr>
      </w:pPr>
      <w:r>
        <w:rPr>
          <w:rFonts w:ascii="Times New Roman" w:hAnsi="Times New Roman"/>
          <w:lang w:val="en-US"/>
        </w:rPr>
        <w:t xml:space="preserve">                  </w:t>
      </w:r>
      <w:r>
        <w:rPr>
          <w:rFonts w:ascii="Times New Roman" w:hAnsi="Times New Roman"/>
          <w:b/>
          <w:sz w:val="28"/>
          <w:szCs w:val="28"/>
        </w:rPr>
        <w:t>Программа</w:t>
      </w:r>
    </w:p>
    <w:p w:rsidR="00273632" w:rsidRDefault="00273632" w:rsidP="00273632">
      <w:pPr>
        <w:jc w:val="center"/>
        <w:rPr>
          <w:rFonts w:ascii="Times New Roman" w:hAnsi="Times New Roman"/>
          <w:b/>
          <w:sz w:val="28"/>
          <w:szCs w:val="28"/>
        </w:rPr>
      </w:pPr>
      <w:r>
        <w:rPr>
          <w:rFonts w:ascii="Times New Roman" w:hAnsi="Times New Roman"/>
          <w:b/>
          <w:sz w:val="28"/>
          <w:szCs w:val="28"/>
        </w:rPr>
        <w:t xml:space="preserve"> муниципальных внутренних заимствований </w:t>
      </w:r>
      <w:proofErr w:type="spellStart"/>
      <w:r>
        <w:rPr>
          <w:rFonts w:ascii="Times New Roman" w:hAnsi="Times New Roman"/>
          <w:b/>
          <w:sz w:val="28"/>
          <w:szCs w:val="28"/>
        </w:rPr>
        <w:t>Кугеевского</w:t>
      </w:r>
      <w:proofErr w:type="spellEnd"/>
      <w:r>
        <w:rPr>
          <w:rFonts w:ascii="Times New Roman" w:hAnsi="Times New Roman"/>
          <w:b/>
          <w:sz w:val="28"/>
          <w:szCs w:val="28"/>
        </w:rPr>
        <w:t xml:space="preserve"> сельского поселения</w:t>
      </w:r>
    </w:p>
    <w:p w:rsidR="00273632" w:rsidRDefault="00273632" w:rsidP="00273632">
      <w:pPr>
        <w:jc w:val="center"/>
        <w:rPr>
          <w:rFonts w:ascii="Times New Roman" w:hAnsi="Times New Roman"/>
          <w:b/>
          <w:sz w:val="28"/>
          <w:szCs w:val="28"/>
        </w:rPr>
      </w:pPr>
      <w:r>
        <w:rPr>
          <w:rFonts w:ascii="Times New Roman" w:hAnsi="Times New Roman"/>
          <w:b/>
          <w:sz w:val="28"/>
          <w:szCs w:val="28"/>
        </w:rPr>
        <w:t>Зеленодольского муниципального района Республики Татарстан на 201</w:t>
      </w:r>
      <w:r w:rsidRPr="00467EC1">
        <w:rPr>
          <w:rFonts w:ascii="Times New Roman" w:hAnsi="Times New Roman"/>
          <w:b/>
          <w:sz w:val="28"/>
          <w:szCs w:val="28"/>
        </w:rPr>
        <w:t>8</w:t>
      </w:r>
      <w:r>
        <w:rPr>
          <w:rFonts w:ascii="Times New Roman" w:hAnsi="Times New Roman"/>
          <w:b/>
          <w:sz w:val="28"/>
          <w:szCs w:val="28"/>
        </w:rPr>
        <w:t>год и плановый период  20</w:t>
      </w:r>
      <w:r w:rsidRPr="00467EC1">
        <w:rPr>
          <w:rFonts w:ascii="Times New Roman" w:hAnsi="Times New Roman"/>
          <w:b/>
          <w:sz w:val="28"/>
          <w:szCs w:val="28"/>
        </w:rPr>
        <w:t>19</w:t>
      </w:r>
      <w:r>
        <w:rPr>
          <w:rFonts w:ascii="Times New Roman" w:hAnsi="Times New Roman"/>
          <w:b/>
          <w:sz w:val="28"/>
          <w:szCs w:val="28"/>
        </w:rPr>
        <w:t>-20</w:t>
      </w:r>
      <w:r w:rsidRPr="00467EC1">
        <w:rPr>
          <w:rFonts w:ascii="Times New Roman" w:hAnsi="Times New Roman"/>
          <w:b/>
          <w:sz w:val="28"/>
          <w:szCs w:val="28"/>
        </w:rPr>
        <w:t>20</w:t>
      </w:r>
      <w:r>
        <w:rPr>
          <w:rFonts w:ascii="Times New Roman" w:hAnsi="Times New Roman"/>
          <w:b/>
          <w:sz w:val="28"/>
          <w:szCs w:val="28"/>
        </w:rPr>
        <w:t xml:space="preserve"> года</w:t>
      </w:r>
    </w:p>
    <w:p w:rsidR="00273632" w:rsidRDefault="00273632" w:rsidP="00273632">
      <w:pPr>
        <w:rPr>
          <w:rFonts w:ascii="Times New Roman" w:hAnsi="Times New Roman"/>
          <w:b/>
          <w:sz w:val="28"/>
          <w:szCs w:val="28"/>
        </w:rPr>
      </w:pPr>
    </w:p>
    <w:p w:rsidR="00273632" w:rsidRDefault="00273632" w:rsidP="00273632">
      <w:pPr>
        <w:widowControl/>
        <w:numPr>
          <w:ilvl w:val="0"/>
          <w:numId w:val="1"/>
        </w:numPr>
        <w:autoSpaceDE/>
        <w:adjustRightInd/>
        <w:rPr>
          <w:rFonts w:ascii="Times New Roman" w:hAnsi="Times New Roman"/>
          <w:sz w:val="24"/>
          <w:szCs w:val="24"/>
        </w:rPr>
      </w:pPr>
      <w:r>
        <w:rPr>
          <w:rFonts w:ascii="Times New Roman" w:hAnsi="Times New Roman"/>
          <w:sz w:val="28"/>
          <w:szCs w:val="28"/>
        </w:rPr>
        <w:t>В 201</w:t>
      </w:r>
      <w:r w:rsidRPr="00467EC1">
        <w:rPr>
          <w:rFonts w:ascii="Times New Roman" w:hAnsi="Times New Roman"/>
          <w:sz w:val="28"/>
          <w:szCs w:val="28"/>
        </w:rPr>
        <w:t>8</w:t>
      </w:r>
      <w:r>
        <w:rPr>
          <w:rFonts w:ascii="Times New Roman" w:hAnsi="Times New Roman"/>
          <w:sz w:val="28"/>
          <w:szCs w:val="28"/>
        </w:rPr>
        <w:t xml:space="preserve"> году не планируется привлечение средств в бюджет </w:t>
      </w:r>
      <w:proofErr w:type="spellStart"/>
      <w:r>
        <w:rPr>
          <w:rFonts w:ascii="Times New Roman" w:hAnsi="Times New Roman"/>
          <w:sz w:val="28"/>
          <w:szCs w:val="28"/>
        </w:rPr>
        <w:t>Кугеевс</w:t>
      </w:r>
      <w:proofErr w:type="spellEnd"/>
      <w:r>
        <w:rPr>
          <w:rFonts w:ascii="Times New Roman" w:hAnsi="Times New Roman"/>
          <w:sz w:val="28"/>
          <w:szCs w:val="28"/>
          <w:lang w:val="tt-RU"/>
        </w:rPr>
        <w:t>кого</w:t>
      </w:r>
      <w:r>
        <w:rPr>
          <w:rFonts w:ascii="Times New Roman" w:hAnsi="Times New Roman"/>
          <w:sz w:val="28"/>
          <w:szCs w:val="28"/>
        </w:rPr>
        <w:t xml:space="preserve"> сельского поселения Зеленодольского муниципального района Республики Татарстан</w:t>
      </w:r>
      <w:r>
        <w:rPr>
          <w:rFonts w:ascii="Times New Roman" w:hAnsi="Times New Roman"/>
          <w:sz w:val="24"/>
          <w:szCs w:val="24"/>
        </w:rPr>
        <w:t>.</w:t>
      </w:r>
    </w:p>
    <w:p w:rsidR="00273632" w:rsidRDefault="00273632" w:rsidP="00273632">
      <w:pPr>
        <w:widowControl/>
        <w:numPr>
          <w:ilvl w:val="0"/>
          <w:numId w:val="1"/>
        </w:numPr>
        <w:autoSpaceDE/>
        <w:adjustRightInd/>
        <w:rPr>
          <w:rFonts w:ascii="Times New Roman" w:hAnsi="Times New Roman"/>
          <w:sz w:val="28"/>
          <w:szCs w:val="28"/>
        </w:rPr>
      </w:pPr>
      <w:r>
        <w:rPr>
          <w:rFonts w:ascii="Times New Roman" w:hAnsi="Times New Roman"/>
          <w:sz w:val="28"/>
          <w:szCs w:val="28"/>
        </w:rPr>
        <w:t>В 201</w:t>
      </w:r>
      <w:r w:rsidRPr="00467EC1">
        <w:rPr>
          <w:rFonts w:ascii="Times New Roman" w:hAnsi="Times New Roman"/>
          <w:sz w:val="28"/>
          <w:szCs w:val="28"/>
        </w:rPr>
        <w:t>9</w:t>
      </w:r>
      <w:r>
        <w:rPr>
          <w:rFonts w:ascii="Times New Roman" w:hAnsi="Times New Roman"/>
          <w:sz w:val="28"/>
          <w:szCs w:val="28"/>
        </w:rPr>
        <w:t xml:space="preserve"> - 20</w:t>
      </w:r>
      <w:r w:rsidRPr="004524C9">
        <w:rPr>
          <w:rFonts w:ascii="Times New Roman" w:hAnsi="Times New Roman"/>
          <w:sz w:val="28"/>
          <w:szCs w:val="28"/>
        </w:rPr>
        <w:t>20</w:t>
      </w:r>
      <w:r>
        <w:rPr>
          <w:rFonts w:ascii="Times New Roman" w:hAnsi="Times New Roman"/>
          <w:sz w:val="28"/>
          <w:szCs w:val="28"/>
        </w:rPr>
        <w:t xml:space="preserve"> годах привлечение средств в бюджет </w:t>
      </w:r>
      <w:proofErr w:type="spellStart"/>
      <w:r>
        <w:rPr>
          <w:rFonts w:ascii="Times New Roman" w:hAnsi="Times New Roman"/>
          <w:sz w:val="28"/>
          <w:szCs w:val="28"/>
        </w:rPr>
        <w:t>Кугеевского</w:t>
      </w:r>
      <w:proofErr w:type="spellEnd"/>
      <w:r>
        <w:rPr>
          <w:rFonts w:ascii="Times New Roman" w:hAnsi="Times New Roman"/>
          <w:sz w:val="28"/>
          <w:szCs w:val="28"/>
        </w:rPr>
        <w:t xml:space="preserve"> сельского поселения Зеленодольского муниципального района Республики Татарстан не планируется.</w:t>
      </w:r>
    </w:p>
    <w:p w:rsidR="00273632" w:rsidRDefault="00273632" w:rsidP="00273632">
      <w:pPr>
        <w:widowControl/>
        <w:autoSpaceDE/>
        <w:adjustRightInd/>
        <w:ind w:left="360" w:firstLine="0"/>
        <w:rPr>
          <w:rFonts w:ascii="Times New Roman" w:hAnsi="Times New Roman"/>
          <w:sz w:val="24"/>
          <w:szCs w:val="24"/>
        </w:rPr>
      </w:pPr>
    </w:p>
    <w:p w:rsidR="00273632" w:rsidRDefault="00273632" w:rsidP="00273632">
      <w:pPr>
        <w:pStyle w:val="a4"/>
        <w:tabs>
          <w:tab w:val="left" w:pos="1843"/>
        </w:tabs>
        <w:spacing w:after="0"/>
        <w:ind w:left="0" w:firstLine="709"/>
        <w:jc w:val="both"/>
        <w:rPr>
          <w:rFonts w:ascii="Times New Roman" w:hAnsi="Times New Roman"/>
          <w:sz w:val="28"/>
          <w:szCs w:val="28"/>
        </w:rPr>
      </w:pPr>
    </w:p>
    <w:p w:rsidR="00273632" w:rsidRDefault="00273632" w:rsidP="00273632">
      <w:pPr>
        <w:pStyle w:val="msonormalcxspmiddle"/>
        <w:tabs>
          <w:tab w:val="left" w:pos="1843"/>
        </w:tabs>
        <w:autoSpaceDN w:val="0"/>
        <w:ind w:firstLine="709"/>
        <w:rPr>
          <w:sz w:val="28"/>
          <w:szCs w:val="28"/>
        </w:rPr>
      </w:pPr>
    </w:p>
    <w:p w:rsidR="00273632" w:rsidRDefault="00273632" w:rsidP="00273632">
      <w:pPr>
        <w:pStyle w:val="msonormalcxspmiddle"/>
        <w:tabs>
          <w:tab w:val="left" w:pos="1843"/>
        </w:tabs>
        <w:autoSpaceDN w:val="0"/>
        <w:ind w:firstLine="709"/>
        <w:rPr>
          <w:sz w:val="28"/>
          <w:szCs w:val="28"/>
        </w:rPr>
      </w:pPr>
    </w:p>
    <w:p w:rsidR="00273632" w:rsidRDefault="00273632" w:rsidP="00273632">
      <w:pPr>
        <w:pStyle w:val="msonormalcxspmiddle"/>
        <w:tabs>
          <w:tab w:val="left" w:pos="1843"/>
        </w:tabs>
        <w:autoSpaceDN w:val="0"/>
        <w:ind w:firstLine="709"/>
        <w:rPr>
          <w:sz w:val="28"/>
          <w:szCs w:val="28"/>
        </w:rPr>
      </w:pPr>
    </w:p>
    <w:p w:rsidR="00273632" w:rsidRPr="00273632" w:rsidRDefault="00273632" w:rsidP="00273632">
      <w:pPr>
        <w:pStyle w:val="msonormalcxspmiddle"/>
        <w:tabs>
          <w:tab w:val="left" w:pos="1843"/>
        </w:tabs>
        <w:autoSpaceDN w:val="0"/>
        <w:ind w:firstLine="709"/>
        <w:rPr>
          <w:sz w:val="28"/>
          <w:szCs w:val="28"/>
        </w:rPr>
      </w:pPr>
    </w:p>
    <w:p w:rsidR="00273632" w:rsidRPr="00273632" w:rsidRDefault="00273632" w:rsidP="00273632">
      <w:pPr>
        <w:pStyle w:val="msonormalcxspmiddle"/>
        <w:tabs>
          <w:tab w:val="left" w:pos="1843"/>
        </w:tabs>
        <w:autoSpaceDN w:val="0"/>
        <w:ind w:firstLine="709"/>
        <w:rPr>
          <w:sz w:val="28"/>
          <w:szCs w:val="28"/>
        </w:rPr>
      </w:pPr>
    </w:p>
    <w:p w:rsidR="00273632" w:rsidRPr="00273632" w:rsidRDefault="00273632" w:rsidP="00273632">
      <w:pPr>
        <w:pStyle w:val="msonormalcxspmiddle"/>
        <w:tabs>
          <w:tab w:val="left" w:pos="1843"/>
        </w:tabs>
        <w:autoSpaceDN w:val="0"/>
        <w:ind w:firstLine="709"/>
        <w:rPr>
          <w:sz w:val="28"/>
          <w:szCs w:val="28"/>
        </w:rPr>
      </w:pPr>
    </w:p>
    <w:p w:rsidR="00273632" w:rsidRPr="00273632" w:rsidRDefault="00273632" w:rsidP="00273632">
      <w:pPr>
        <w:pStyle w:val="msonormalcxspmiddle"/>
        <w:tabs>
          <w:tab w:val="left" w:pos="1843"/>
        </w:tabs>
        <w:autoSpaceDN w:val="0"/>
        <w:ind w:firstLine="709"/>
        <w:rPr>
          <w:sz w:val="28"/>
          <w:szCs w:val="28"/>
        </w:rPr>
      </w:pPr>
    </w:p>
    <w:p w:rsidR="00273632" w:rsidRPr="00273632" w:rsidRDefault="00273632" w:rsidP="00273632">
      <w:pPr>
        <w:pStyle w:val="msonormalcxspmiddle"/>
        <w:tabs>
          <w:tab w:val="left" w:pos="1843"/>
        </w:tabs>
        <w:autoSpaceDN w:val="0"/>
        <w:ind w:firstLine="709"/>
        <w:rPr>
          <w:sz w:val="28"/>
          <w:szCs w:val="28"/>
        </w:rPr>
      </w:pPr>
    </w:p>
    <w:p w:rsidR="00273632" w:rsidRPr="00273632" w:rsidRDefault="00273632" w:rsidP="00273632">
      <w:pPr>
        <w:pStyle w:val="msonormalcxspmiddle"/>
        <w:tabs>
          <w:tab w:val="left" w:pos="1843"/>
        </w:tabs>
        <w:autoSpaceDN w:val="0"/>
        <w:ind w:firstLine="709"/>
        <w:rPr>
          <w:sz w:val="28"/>
          <w:szCs w:val="28"/>
        </w:rPr>
      </w:pPr>
    </w:p>
    <w:p w:rsidR="00273632" w:rsidRPr="00273632" w:rsidRDefault="00273632" w:rsidP="00273632">
      <w:pPr>
        <w:pStyle w:val="msonormalcxspmiddle"/>
        <w:tabs>
          <w:tab w:val="left" w:pos="1843"/>
        </w:tabs>
        <w:autoSpaceDN w:val="0"/>
        <w:ind w:firstLine="709"/>
        <w:rPr>
          <w:sz w:val="28"/>
          <w:szCs w:val="28"/>
        </w:rPr>
      </w:pPr>
    </w:p>
    <w:p w:rsidR="00273632" w:rsidRPr="00273632" w:rsidRDefault="00273632" w:rsidP="00273632">
      <w:pPr>
        <w:pStyle w:val="msonormalcxspmiddle"/>
        <w:tabs>
          <w:tab w:val="left" w:pos="1843"/>
        </w:tabs>
        <w:autoSpaceDN w:val="0"/>
        <w:ind w:firstLine="709"/>
        <w:rPr>
          <w:sz w:val="28"/>
          <w:szCs w:val="28"/>
        </w:rPr>
      </w:pPr>
    </w:p>
    <w:p w:rsidR="00273632" w:rsidRPr="00273632" w:rsidRDefault="00273632" w:rsidP="00273632">
      <w:pPr>
        <w:pStyle w:val="msonormalcxspmiddle"/>
        <w:tabs>
          <w:tab w:val="left" w:pos="1843"/>
        </w:tabs>
        <w:autoSpaceDN w:val="0"/>
        <w:ind w:firstLine="709"/>
        <w:rPr>
          <w:sz w:val="28"/>
          <w:szCs w:val="28"/>
        </w:rPr>
      </w:pPr>
    </w:p>
    <w:p w:rsidR="00273632" w:rsidRPr="00273632" w:rsidRDefault="00273632" w:rsidP="00273632">
      <w:pPr>
        <w:pStyle w:val="msonormalcxspmiddle"/>
        <w:tabs>
          <w:tab w:val="left" w:pos="1843"/>
        </w:tabs>
        <w:autoSpaceDN w:val="0"/>
        <w:ind w:left="-567" w:firstLine="1276"/>
        <w:rPr>
          <w:sz w:val="28"/>
          <w:szCs w:val="28"/>
        </w:rPr>
      </w:pPr>
    </w:p>
    <w:p w:rsidR="00273632" w:rsidRPr="00273632" w:rsidRDefault="00273632" w:rsidP="00273632">
      <w:pPr>
        <w:pStyle w:val="3"/>
        <w:ind w:left="4692" w:firstLine="708"/>
        <w:rPr>
          <w:b w:val="0"/>
          <w:bCs w:val="0"/>
          <w:sz w:val="24"/>
          <w:szCs w:val="28"/>
        </w:rPr>
      </w:pPr>
    </w:p>
    <w:p w:rsidR="00273632" w:rsidRPr="00273632" w:rsidRDefault="00273632" w:rsidP="00273632">
      <w:pPr>
        <w:pStyle w:val="3"/>
        <w:ind w:left="4692" w:firstLine="708"/>
        <w:rPr>
          <w:b w:val="0"/>
          <w:bCs w:val="0"/>
          <w:sz w:val="24"/>
          <w:szCs w:val="28"/>
        </w:rPr>
      </w:pPr>
    </w:p>
    <w:p w:rsidR="00273632" w:rsidRPr="00273632" w:rsidRDefault="00273632" w:rsidP="00273632">
      <w:pPr>
        <w:pStyle w:val="3"/>
        <w:ind w:left="4692" w:firstLine="708"/>
        <w:rPr>
          <w:rFonts w:ascii="Times New Roman" w:hAnsi="Times New Roman" w:cs="Times New Roman"/>
          <w:b w:val="0"/>
          <w:bCs w:val="0"/>
          <w:sz w:val="18"/>
          <w:szCs w:val="18"/>
        </w:rPr>
      </w:pPr>
    </w:p>
    <w:p w:rsidR="00273632" w:rsidRPr="00470C6B" w:rsidRDefault="00273632" w:rsidP="00273632">
      <w:pPr>
        <w:pStyle w:val="3"/>
        <w:ind w:left="4692" w:firstLine="708"/>
        <w:rPr>
          <w:rFonts w:ascii="Times New Roman" w:hAnsi="Times New Roman" w:cs="Times New Roman"/>
          <w:b w:val="0"/>
          <w:sz w:val="18"/>
          <w:szCs w:val="18"/>
        </w:rPr>
      </w:pPr>
      <w:r w:rsidRPr="00470C6B">
        <w:rPr>
          <w:rFonts w:ascii="Times New Roman" w:hAnsi="Times New Roman" w:cs="Times New Roman"/>
          <w:b w:val="0"/>
          <w:bCs w:val="0"/>
          <w:sz w:val="18"/>
          <w:szCs w:val="18"/>
        </w:rPr>
        <w:t xml:space="preserve">Приложение № 3                                                                                                                           </w:t>
      </w:r>
    </w:p>
    <w:p w:rsidR="00273632" w:rsidRPr="00470C6B" w:rsidRDefault="00273632" w:rsidP="00273632">
      <w:pPr>
        <w:ind w:left="5400"/>
        <w:rPr>
          <w:rFonts w:ascii="Times New Roman" w:hAnsi="Times New Roman" w:cs="Times New Roman"/>
          <w:sz w:val="18"/>
          <w:szCs w:val="18"/>
        </w:rPr>
      </w:pPr>
      <w:r w:rsidRPr="00470C6B">
        <w:rPr>
          <w:rFonts w:ascii="Times New Roman" w:hAnsi="Times New Roman" w:cs="Times New Roman"/>
          <w:sz w:val="18"/>
          <w:szCs w:val="18"/>
        </w:rPr>
        <w:t xml:space="preserve">к Решению Совета </w:t>
      </w:r>
      <w:proofErr w:type="spellStart"/>
      <w:r w:rsidRPr="00470C6B">
        <w:rPr>
          <w:rFonts w:ascii="Times New Roman" w:hAnsi="Times New Roman" w:cs="Times New Roman"/>
          <w:sz w:val="18"/>
          <w:szCs w:val="18"/>
        </w:rPr>
        <w:t>Кугеевского</w:t>
      </w:r>
      <w:proofErr w:type="spellEnd"/>
      <w:r w:rsidRPr="00470C6B">
        <w:rPr>
          <w:rFonts w:ascii="Times New Roman" w:hAnsi="Times New Roman" w:cs="Times New Roman"/>
          <w:sz w:val="18"/>
          <w:szCs w:val="18"/>
        </w:rPr>
        <w:t xml:space="preserve"> сельского поселения                               «О бюджете </w:t>
      </w:r>
      <w:proofErr w:type="spellStart"/>
      <w:r w:rsidRPr="00470C6B">
        <w:rPr>
          <w:rFonts w:ascii="Times New Roman" w:hAnsi="Times New Roman" w:cs="Times New Roman"/>
          <w:sz w:val="18"/>
          <w:szCs w:val="18"/>
        </w:rPr>
        <w:t>Кугеевского</w:t>
      </w:r>
      <w:proofErr w:type="spellEnd"/>
      <w:r w:rsidRPr="00470C6B">
        <w:rPr>
          <w:rFonts w:ascii="Times New Roman" w:hAnsi="Times New Roman" w:cs="Times New Roman"/>
          <w:sz w:val="18"/>
          <w:szCs w:val="18"/>
        </w:rPr>
        <w:t xml:space="preserve"> сельского поселения</w:t>
      </w:r>
    </w:p>
    <w:p w:rsidR="00273632" w:rsidRPr="00470C6B" w:rsidRDefault="00273632" w:rsidP="00273632">
      <w:pPr>
        <w:ind w:left="5400"/>
        <w:rPr>
          <w:rFonts w:ascii="Times New Roman" w:hAnsi="Times New Roman" w:cs="Times New Roman"/>
          <w:sz w:val="18"/>
          <w:szCs w:val="18"/>
        </w:rPr>
      </w:pPr>
      <w:r w:rsidRPr="00470C6B">
        <w:rPr>
          <w:rFonts w:ascii="Times New Roman" w:hAnsi="Times New Roman" w:cs="Times New Roman"/>
          <w:sz w:val="18"/>
          <w:szCs w:val="18"/>
        </w:rPr>
        <w:t>Зеленодольского муниципального района на 2018 год и на плановый период 2019 и 2020 годов»</w:t>
      </w:r>
    </w:p>
    <w:p w:rsidR="00273632" w:rsidRPr="00470C6B" w:rsidRDefault="00273632" w:rsidP="00273632">
      <w:pPr>
        <w:ind w:left="5400"/>
        <w:rPr>
          <w:rFonts w:ascii="Times New Roman" w:hAnsi="Times New Roman" w:cs="Times New Roman"/>
          <w:sz w:val="18"/>
          <w:szCs w:val="18"/>
        </w:rPr>
      </w:pPr>
      <w:r w:rsidRPr="00470C6B">
        <w:rPr>
          <w:rFonts w:ascii="Times New Roman" w:hAnsi="Times New Roman" w:cs="Times New Roman"/>
          <w:sz w:val="18"/>
          <w:szCs w:val="18"/>
        </w:rPr>
        <w:t>от    18/12/2017 года  №  107</w:t>
      </w:r>
    </w:p>
    <w:p w:rsidR="00273632" w:rsidRDefault="00273632" w:rsidP="00273632">
      <w:pPr>
        <w:ind w:firstLine="5760"/>
      </w:pPr>
    </w:p>
    <w:p w:rsidR="00273632" w:rsidRDefault="00273632" w:rsidP="00273632">
      <w:pPr>
        <w:jc w:val="center"/>
        <w:rPr>
          <w:bCs/>
          <w:sz w:val="28"/>
        </w:rPr>
      </w:pPr>
    </w:p>
    <w:p w:rsidR="00273632" w:rsidRDefault="00273632" w:rsidP="00273632">
      <w:pPr>
        <w:jc w:val="center"/>
        <w:rPr>
          <w:bCs/>
          <w:sz w:val="28"/>
        </w:rPr>
      </w:pPr>
      <w:r>
        <w:rPr>
          <w:bCs/>
          <w:sz w:val="28"/>
        </w:rPr>
        <w:t>Нормативы</w:t>
      </w:r>
    </w:p>
    <w:p w:rsidR="00273632" w:rsidRDefault="00273632" w:rsidP="00273632">
      <w:pPr>
        <w:jc w:val="center"/>
        <w:rPr>
          <w:bCs/>
          <w:sz w:val="28"/>
        </w:rPr>
      </w:pPr>
      <w:r>
        <w:rPr>
          <w:bCs/>
          <w:sz w:val="28"/>
        </w:rPr>
        <w:t xml:space="preserve"> распределения доходов между бюджетами </w:t>
      </w:r>
    </w:p>
    <w:p w:rsidR="00273632" w:rsidRDefault="00273632" w:rsidP="00273632">
      <w:pPr>
        <w:jc w:val="center"/>
        <w:rPr>
          <w:bCs/>
          <w:sz w:val="28"/>
        </w:rPr>
      </w:pPr>
      <w:r>
        <w:rPr>
          <w:bCs/>
          <w:sz w:val="28"/>
        </w:rPr>
        <w:t>бюджетной системы Республики Татарстан</w:t>
      </w:r>
    </w:p>
    <w:p w:rsidR="00273632" w:rsidRDefault="00273632" w:rsidP="00273632">
      <w:pPr>
        <w:jc w:val="center"/>
        <w:rPr>
          <w:bCs/>
          <w:sz w:val="28"/>
          <w:szCs w:val="28"/>
        </w:rPr>
      </w:pPr>
      <w:r>
        <w:rPr>
          <w:bCs/>
          <w:sz w:val="28"/>
          <w:szCs w:val="28"/>
        </w:rPr>
        <w:t>на 2018 год и на плановый период 2019 и 2020 годов</w:t>
      </w:r>
    </w:p>
    <w:p w:rsidR="00273632" w:rsidRDefault="00273632" w:rsidP="00273632">
      <w:pPr>
        <w:rPr>
          <w:sz w:val="24"/>
          <w:szCs w:val="24"/>
        </w:rPr>
      </w:pPr>
      <w:r>
        <w:t xml:space="preserve">                                                                                                                                    (в </w:t>
      </w:r>
      <w:proofErr w:type="gramStart"/>
      <w:r>
        <w:t>процентах</w:t>
      </w:r>
      <w:proofErr w:type="gramEnd"/>
      <w:r>
        <w:t>)</w:t>
      </w:r>
    </w:p>
    <w:tbl>
      <w:tblPr>
        <w:tblW w:w="11390" w:type="dxa"/>
        <w:tblInd w:w="-318" w:type="dxa"/>
        <w:tblLayout w:type="fixed"/>
        <w:tblLook w:val="04A0"/>
      </w:tblPr>
      <w:tblGrid>
        <w:gridCol w:w="3027"/>
        <w:gridCol w:w="6378"/>
        <w:gridCol w:w="1985"/>
      </w:tblGrid>
      <w:tr w:rsidR="00273632" w:rsidTr="007438A0">
        <w:trPr>
          <w:trHeight w:val="1132"/>
          <w:tblHeader/>
        </w:trPr>
        <w:tc>
          <w:tcPr>
            <w:tcW w:w="3027" w:type="dxa"/>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pStyle w:val="2"/>
              <w:rPr>
                <w:rFonts w:ascii="Times New Roman" w:hAnsi="Times New Roman"/>
                <w:b w:val="0"/>
                <w:i w:val="0"/>
                <w:szCs w:val="20"/>
              </w:rPr>
            </w:pPr>
            <w:r>
              <w:rPr>
                <w:rFonts w:ascii="Times New Roman" w:hAnsi="Times New Roman"/>
                <w:b w:val="0"/>
                <w:bCs w:val="0"/>
                <w:i w:val="0"/>
                <w:szCs w:val="20"/>
              </w:rPr>
              <w:t>Код</w:t>
            </w:r>
          </w:p>
        </w:tc>
        <w:tc>
          <w:tcPr>
            <w:tcW w:w="6378" w:type="dxa"/>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pStyle w:val="2"/>
              <w:rPr>
                <w:rFonts w:ascii="Times New Roman" w:hAnsi="Times New Roman" w:cs="Times New Roman"/>
                <w:b w:val="0"/>
                <w:i w:val="0"/>
                <w:sz w:val="20"/>
                <w:szCs w:val="20"/>
              </w:rPr>
            </w:pPr>
            <w:r>
              <w:rPr>
                <w:rFonts w:ascii="Times New Roman" w:hAnsi="Times New Roman"/>
                <w:b w:val="0"/>
                <w:bCs w:val="0"/>
                <w:i w:val="0"/>
                <w:szCs w:val="20"/>
              </w:rPr>
              <w:t xml:space="preserve">Наименование групп, подгрупп, </w:t>
            </w:r>
          </w:p>
          <w:p w:rsidR="00273632" w:rsidRDefault="00273632" w:rsidP="007438A0">
            <w:pPr>
              <w:pStyle w:val="2"/>
              <w:rPr>
                <w:rFonts w:ascii="Times New Roman" w:hAnsi="Times New Roman"/>
                <w:b w:val="0"/>
                <w:i w:val="0"/>
                <w:szCs w:val="20"/>
              </w:rPr>
            </w:pPr>
            <w:r>
              <w:rPr>
                <w:rFonts w:ascii="Times New Roman" w:hAnsi="Times New Roman"/>
                <w:b w:val="0"/>
                <w:bCs w:val="0"/>
                <w:i w:val="0"/>
                <w:szCs w:val="20"/>
              </w:rPr>
              <w:t>статей и подстатей доходов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jc w:val="center"/>
              <w:rPr>
                <w:bCs/>
                <w:sz w:val="20"/>
                <w:szCs w:val="20"/>
              </w:rPr>
            </w:pPr>
            <w:r>
              <w:rPr>
                <w:bCs/>
                <w:sz w:val="20"/>
                <w:szCs w:val="20"/>
              </w:rPr>
              <w:t xml:space="preserve">Бюджет </w:t>
            </w:r>
            <w:proofErr w:type="spellStart"/>
            <w:r>
              <w:rPr>
                <w:bCs/>
                <w:sz w:val="20"/>
                <w:szCs w:val="20"/>
              </w:rPr>
              <w:t>Кугеевского</w:t>
            </w:r>
            <w:proofErr w:type="spellEnd"/>
            <w:r>
              <w:rPr>
                <w:bCs/>
                <w:sz w:val="20"/>
                <w:szCs w:val="20"/>
              </w:rPr>
              <w:t xml:space="preserve"> сельского       поселения</w:t>
            </w:r>
          </w:p>
        </w:tc>
      </w:tr>
      <w:tr w:rsidR="00273632" w:rsidTr="007438A0">
        <w:trPr>
          <w:cantSplit/>
          <w:trHeight w:val="436"/>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bCs/>
                <w:sz w:val="20"/>
                <w:szCs w:val="20"/>
              </w:rPr>
            </w:pPr>
            <w:r>
              <w:rPr>
                <w:bCs/>
                <w:sz w:val="20"/>
                <w:szCs w:val="20"/>
              </w:rPr>
              <w:t>1 05 00000 00 0000 000</w:t>
            </w:r>
          </w:p>
        </w:tc>
        <w:tc>
          <w:tcPr>
            <w:tcW w:w="6378"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rPr>
                <w:bCs/>
                <w:sz w:val="20"/>
                <w:szCs w:val="20"/>
              </w:rPr>
            </w:pPr>
            <w:r>
              <w:rPr>
                <w:bCs/>
                <w:sz w:val="20"/>
                <w:szCs w:val="20"/>
              </w:rPr>
              <w:t>НАЛОГИ НА СОВОКУПНЫЙ ДОХОД</w:t>
            </w:r>
          </w:p>
        </w:tc>
        <w:tc>
          <w:tcPr>
            <w:tcW w:w="1985" w:type="dxa"/>
            <w:tcBorders>
              <w:top w:val="single" w:sz="4" w:space="0" w:color="auto"/>
              <w:left w:val="single" w:sz="4" w:space="0" w:color="auto"/>
              <w:bottom w:val="single" w:sz="4" w:space="0" w:color="auto"/>
              <w:right w:val="single" w:sz="4" w:space="0" w:color="auto"/>
            </w:tcBorders>
            <w:vAlign w:val="bottom"/>
          </w:tcPr>
          <w:p w:rsidR="00273632" w:rsidRDefault="00273632" w:rsidP="007438A0">
            <w:pPr>
              <w:spacing w:before="120"/>
              <w:rPr>
                <w:bCs/>
                <w:sz w:val="26"/>
                <w:szCs w:val="26"/>
              </w:rPr>
            </w:pPr>
          </w:p>
        </w:tc>
      </w:tr>
      <w:tr w:rsidR="00273632" w:rsidTr="007438A0">
        <w:trPr>
          <w:cantSplit/>
          <w:trHeight w:val="429"/>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bCs/>
                <w:sz w:val="20"/>
                <w:szCs w:val="20"/>
              </w:rPr>
            </w:pPr>
            <w:r>
              <w:rPr>
                <w:bCs/>
                <w:sz w:val="20"/>
                <w:szCs w:val="20"/>
              </w:rPr>
              <w:t>1 05 03020 01 0000 110</w:t>
            </w:r>
          </w:p>
        </w:tc>
        <w:tc>
          <w:tcPr>
            <w:tcW w:w="6378"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rPr>
                <w:bCs/>
                <w:sz w:val="20"/>
                <w:szCs w:val="20"/>
              </w:rPr>
            </w:pPr>
            <w:r>
              <w:rPr>
                <w:bCs/>
                <w:sz w:val="20"/>
                <w:szCs w:val="20"/>
              </w:rPr>
              <w:t>Единый сельскохозяйственный налог (за налоговые периоды, истекшие до 1 января 2011 года)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spacing w:before="120"/>
              <w:jc w:val="center"/>
              <w:rPr>
                <w:bCs/>
                <w:sz w:val="26"/>
                <w:szCs w:val="26"/>
              </w:rPr>
            </w:pPr>
            <w:r>
              <w:rPr>
                <w:bCs/>
                <w:sz w:val="26"/>
                <w:szCs w:val="26"/>
              </w:rPr>
              <w:t>30</w:t>
            </w:r>
          </w:p>
        </w:tc>
      </w:tr>
      <w:tr w:rsidR="00273632" w:rsidTr="007438A0">
        <w:trPr>
          <w:cantSplit/>
          <w:trHeight w:val="429"/>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bCs/>
                <w:sz w:val="20"/>
                <w:szCs w:val="20"/>
              </w:rPr>
            </w:pPr>
            <w:r>
              <w:rPr>
                <w:bCs/>
                <w:sz w:val="20"/>
                <w:szCs w:val="20"/>
              </w:rPr>
              <w:t>1 11 00000 00 0000 000</w:t>
            </w:r>
          </w:p>
        </w:tc>
        <w:tc>
          <w:tcPr>
            <w:tcW w:w="6378"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rPr>
                <w:bCs/>
                <w:sz w:val="20"/>
                <w:szCs w:val="20"/>
              </w:rPr>
            </w:pPr>
            <w:r>
              <w:rPr>
                <w:bCs/>
                <w:sz w:val="20"/>
                <w:szCs w:val="20"/>
              </w:rPr>
              <w:t>ДОХОДЫ ОТ ИСПОЛЬЗОВАНИЯ ИМУЩЕСТВА, НАХОДЯЩЕГОСЯ В ГОСУДАРСТВЕННОЙ 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vAlign w:val="center"/>
          </w:tcPr>
          <w:p w:rsidR="00273632" w:rsidRDefault="00273632" w:rsidP="007438A0">
            <w:pPr>
              <w:jc w:val="center"/>
              <w:rPr>
                <w:rFonts w:eastAsia="Arial Unicode MS"/>
                <w:sz w:val="20"/>
                <w:szCs w:val="20"/>
              </w:rPr>
            </w:pPr>
          </w:p>
        </w:tc>
      </w:tr>
      <w:tr w:rsidR="00273632" w:rsidTr="007438A0">
        <w:trPr>
          <w:cantSplit/>
          <w:trHeight w:val="429"/>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sz w:val="20"/>
                <w:szCs w:val="20"/>
              </w:rPr>
            </w:pPr>
            <w:r>
              <w:rPr>
                <w:sz w:val="20"/>
                <w:szCs w:val="20"/>
              </w:rPr>
              <w:t>1 11 02 033 10 0000 120</w:t>
            </w:r>
          </w:p>
        </w:tc>
        <w:tc>
          <w:tcPr>
            <w:tcW w:w="6378"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spacing w:before="120"/>
              <w:rPr>
                <w:sz w:val="20"/>
                <w:szCs w:val="20"/>
              </w:rPr>
            </w:pPr>
            <w:r>
              <w:rPr>
                <w:sz w:val="20"/>
                <w:szCs w:val="20"/>
              </w:rPr>
              <w:t>Доходы от размещения временно свободных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693"/>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sz w:val="20"/>
                <w:szCs w:val="20"/>
              </w:rPr>
            </w:pPr>
            <w:r>
              <w:rPr>
                <w:sz w:val="20"/>
                <w:szCs w:val="20"/>
              </w:rPr>
              <w:t>1 11 02085 10 0000 120</w:t>
            </w:r>
          </w:p>
        </w:tc>
        <w:tc>
          <w:tcPr>
            <w:tcW w:w="6378"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spacing w:before="120"/>
              <w:rPr>
                <w:sz w:val="20"/>
                <w:szCs w:val="20"/>
              </w:rPr>
            </w:pPr>
            <w:r>
              <w:rPr>
                <w:sz w:val="20"/>
                <w:szCs w:val="20"/>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1124"/>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ind w:firstLine="0"/>
              <w:rPr>
                <w:snapToGrid w:val="0"/>
                <w:sz w:val="20"/>
                <w:szCs w:val="20"/>
              </w:rPr>
            </w:pPr>
            <w:r>
              <w:rPr>
                <w:snapToGrid w:val="0"/>
                <w:sz w:val="20"/>
                <w:szCs w:val="20"/>
              </w:rPr>
              <w:t>1 11 05025 10 0000 120</w:t>
            </w:r>
          </w:p>
        </w:tc>
        <w:tc>
          <w:tcPr>
            <w:tcW w:w="6378" w:type="dxa"/>
            <w:tcBorders>
              <w:top w:val="single" w:sz="4" w:space="0" w:color="auto"/>
              <w:left w:val="single" w:sz="4" w:space="0" w:color="auto"/>
              <w:bottom w:val="single" w:sz="4" w:space="0" w:color="auto"/>
              <w:right w:val="single" w:sz="4" w:space="0" w:color="auto"/>
            </w:tcBorders>
            <w:hideMark/>
          </w:tcPr>
          <w:p w:rsidR="00273632" w:rsidRDefault="00273632" w:rsidP="007438A0">
            <w:pPr>
              <w:rPr>
                <w:snapToGrid w:val="0"/>
                <w:sz w:val="20"/>
                <w:szCs w:val="20"/>
              </w:rPr>
            </w:pPr>
            <w:proofErr w:type="gramStart"/>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20"/>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sz w:val="20"/>
                <w:szCs w:val="20"/>
              </w:rPr>
            </w:pPr>
            <w:r>
              <w:rPr>
                <w:sz w:val="20"/>
                <w:szCs w:val="20"/>
              </w:rPr>
              <w:t>1 13 00000 00 0000 000</w:t>
            </w:r>
          </w:p>
        </w:tc>
        <w:tc>
          <w:tcPr>
            <w:tcW w:w="6378"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spacing w:before="120"/>
              <w:rPr>
                <w:sz w:val="20"/>
                <w:szCs w:val="20"/>
              </w:rPr>
            </w:pPr>
            <w:r>
              <w:rPr>
                <w:sz w:val="20"/>
                <w:szCs w:val="20"/>
              </w:rPr>
              <w:t>ДОХОДЫ ОТ ОКАЗАНИЯ ПЛАТНЫХ УСЛУГ (РАБОТ) И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vAlign w:val="bottom"/>
          </w:tcPr>
          <w:p w:rsidR="00273632" w:rsidRDefault="00273632" w:rsidP="007438A0">
            <w:pPr>
              <w:jc w:val="center"/>
              <w:rPr>
                <w:rFonts w:eastAsia="Arial Unicode MS"/>
                <w:sz w:val="20"/>
                <w:szCs w:val="20"/>
              </w:rPr>
            </w:pPr>
          </w:p>
        </w:tc>
      </w:tr>
      <w:tr w:rsidR="00273632" w:rsidTr="007438A0">
        <w:trPr>
          <w:cantSplit/>
          <w:trHeight w:val="20"/>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ind w:firstLine="0"/>
              <w:rPr>
                <w:snapToGrid w:val="0"/>
                <w:sz w:val="20"/>
                <w:szCs w:val="20"/>
              </w:rPr>
            </w:pPr>
            <w:r>
              <w:rPr>
                <w:snapToGrid w:val="0"/>
                <w:sz w:val="20"/>
                <w:szCs w:val="20"/>
              </w:rPr>
              <w:t>1 13 01995 10 0000 130</w:t>
            </w:r>
          </w:p>
        </w:tc>
        <w:tc>
          <w:tcPr>
            <w:tcW w:w="6378" w:type="dxa"/>
            <w:tcBorders>
              <w:top w:val="single" w:sz="4" w:space="0" w:color="auto"/>
              <w:left w:val="single" w:sz="4" w:space="0" w:color="auto"/>
              <w:bottom w:val="single" w:sz="4" w:space="0" w:color="auto"/>
              <w:right w:val="single" w:sz="4" w:space="0" w:color="auto"/>
            </w:tcBorders>
            <w:hideMark/>
          </w:tcPr>
          <w:p w:rsidR="00273632" w:rsidRDefault="00273632" w:rsidP="007438A0">
            <w:pPr>
              <w:rPr>
                <w:snapToGrid w:val="0"/>
                <w:sz w:val="20"/>
                <w:szCs w:val="20"/>
              </w:rPr>
            </w:pPr>
            <w:r>
              <w:rPr>
                <w:snapToGrid w:val="0"/>
                <w:sz w:val="20"/>
                <w:szCs w:val="20"/>
              </w:rPr>
              <w:t xml:space="preserve">Прочие доходы от оказания платных услуг (работ) получателями средств бюджетов </w:t>
            </w:r>
            <w:r>
              <w:rPr>
                <w:sz w:val="20"/>
                <w:szCs w:val="20"/>
              </w:rPr>
              <w:t>сельских</w:t>
            </w:r>
            <w:r>
              <w:rPr>
                <w:snapToGrid w:val="0"/>
                <w:sz w:val="20"/>
                <w:szCs w:val="20"/>
              </w:rPr>
              <w:t xml:space="preserve">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20"/>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ind w:firstLine="0"/>
              <w:rPr>
                <w:sz w:val="20"/>
                <w:szCs w:val="20"/>
              </w:rPr>
            </w:pPr>
            <w:r>
              <w:rPr>
                <w:sz w:val="20"/>
                <w:szCs w:val="20"/>
              </w:rPr>
              <w:t>1 13 02065 10 0000 130</w:t>
            </w:r>
          </w:p>
        </w:tc>
        <w:tc>
          <w:tcPr>
            <w:tcW w:w="6378" w:type="dxa"/>
            <w:tcBorders>
              <w:top w:val="single" w:sz="4" w:space="0" w:color="auto"/>
              <w:left w:val="single" w:sz="4" w:space="0" w:color="auto"/>
              <w:bottom w:val="single" w:sz="4" w:space="0" w:color="auto"/>
              <w:right w:val="single" w:sz="4" w:space="0" w:color="auto"/>
            </w:tcBorders>
            <w:hideMark/>
          </w:tcPr>
          <w:p w:rsidR="00273632" w:rsidRDefault="00273632" w:rsidP="007438A0">
            <w:pPr>
              <w:rPr>
                <w:sz w:val="20"/>
                <w:szCs w:val="20"/>
              </w:rPr>
            </w:pPr>
            <w:r>
              <w:rPr>
                <w:sz w:val="20"/>
                <w:szCs w:val="20"/>
              </w:rPr>
              <w:t xml:space="preserve">Доходы, поступающие в </w:t>
            </w:r>
            <w:proofErr w:type="gramStart"/>
            <w:r>
              <w:rPr>
                <w:sz w:val="20"/>
                <w:szCs w:val="20"/>
              </w:rPr>
              <w:t>порядке</w:t>
            </w:r>
            <w:proofErr w:type="gramEnd"/>
            <w:r>
              <w:rPr>
                <w:sz w:val="20"/>
                <w:szCs w:val="20"/>
              </w:rPr>
              <w:t xml:space="preserve"> возмещения расходов, понесенных в связи с эксплуатацией  имущества сельских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20"/>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ind w:firstLine="0"/>
              <w:rPr>
                <w:sz w:val="20"/>
                <w:szCs w:val="20"/>
              </w:rPr>
            </w:pPr>
            <w:r>
              <w:rPr>
                <w:sz w:val="20"/>
                <w:szCs w:val="20"/>
              </w:rPr>
              <w:t>1 13 02995 10 0000 130</w:t>
            </w:r>
          </w:p>
        </w:tc>
        <w:tc>
          <w:tcPr>
            <w:tcW w:w="6378" w:type="dxa"/>
            <w:tcBorders>
              <w:top w:val="single" w:sz="4" w:space="0" w:color="auto"/>
              <w:left w:val="single" w:sz="4" w:space="0" w:color="auto"/>
              <w:bottom w:val="single" w:sz="4" w:space="0" w:color="auto"/>
              <w:right w:val="single" w:sz="4" w:space="0" w:color="auto"/>
            </w:tcBorders>
          </w:tcPr>
          <w:p w:rsidR="00273632" w:rsidRDefault="00273632" w:rsidP="007438A0">
            <w:pPr>
              <w:rPr>
                <w:rFonts w:ascii="Times New Roman" w:hAnsi="Times New Roman" w:cs="Times New Roman"/>
                <w:sz w:val="20"/>
                <w:szCs w:val="20"/>
              </w:rPr>
            </w:pPr>
            <w:r>
              <w:rPr>
                <w:sz w:val="20"/>
                <w:szCs w:val="20"/>
              </w:rPr>
              <w:t xml:space="preserve">Прочие доходы от компенсации затрат  бюджетов сельских поселений </w:t>
            </w:r>
          </w:p>
          <w:p w:rsidR="00273632" w:rsidRDefault="00273632" w:rsidP="007438A0">
            <w:pPr>
              <w:rPr>
                <w:sz w:val="20"/>
                <w:szCs w:val="20"/>
              </w:rPr>
            </w:pP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20"/>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sz w:val="20"/>
                <w:szCs w:val="20"/>
              </w:rPr>
            </w:pPr>
            <w:r>
              <w:rPr>
                <w:sz w:val="20"/>
                <w:szCs w:val="20"/>
              </w:rPr>
              <w:t>1 14 00000 00 0000 000</w:t>
            </w:r>
          </w:p>
        </w:tc>
        <w:tc>
          <w:tcPr>
            <w:tcW w:w="6378"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spacing w:before="120"/>
              <w:rPr>
                <w:sz w:val="20"/>
                <w:szCs w:val="20"/>
              </w:rPr>
            </w:pPr>
            <w:r>
              <w:rPr>
                <w:sz w:val="20"/>
                <w:szCs w:val="20"/>
              </w:rPr>
              <w:t>ДОХОДЫ ОТ ПРОДАЖИ МАТЕРИАЛЬНЫХ И НЕМАТЕРИАЛЬНЫХ АКТИВОВ</w:t>
            </w:r>
          </w:p>
        </w:tc>
        <w:tc>
          <w:tcPr>
            <w:tcW w:w="1985" w:type="dxa"/>
            <w:tcBorders>
              <w:top w:val="single" w:sz="4" w:space="0" w:color="auto"/>
              <w:left w:val="single" w:sz="4" w:space="0" w:color="auto"/>
              <w:bottom w:val="single" w:sz="4" w:space="0" w:color="auto"/>
              <w:right w:val="single" w:sz="4" w:space="0" w:color="auto"/>
            </w:tcBorders>
            <w:vAlign w:val="bottom"/>
          </w:tcPr>
          <w:p w:rsidR="00273632" w:rsidRDefault="00273632" w:rsidP="007438A0">
            <w:pPr>
              <w:jc w:val="center"/>
              <w:rPr>
                <w:rFonts w:eastAsia="Arial Unicode MS"/>
                <w:sz w:val="20"/>
                <w:szCs w:val="20"/>
              </w:rPr>
            </w:pPr>
          </w:p>
        </w:tc>
      </w:tr>
      <w:tr w:rsidR="00273632" w:rsidTr="007438A0">
        <w:trPr>
          <w:cantSplit/>
          <w:trHeight w:val="542"/>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sz w:val="20"/>
                <w:szCs w:val="20"/>
              </w:rPr>
            </w:pPr>
            <w:r>
              <w:rPr>
                <w:sz w:val="20"/>
                <w:szCs w:val="20"/>
              </w:rPr>
              <w:lastRenderedPageBreak/>
              <w:t>1 14 06025 10 0000 430</w:t>
            </w:r>
          </w:p>
        </w:tc>
        <w:tc>
          <w:tcPr>
            <w:tcW w:w="6378"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spacing w:before="120"/>
              <w:rPr>
                <w:sz w:val="20"/>
                <w:szCs w:val="20"/>
              </w:rPr>
            </w:pPr>
            <w:r>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542"/>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sz w:val="20"/>
                <w:szCs w:val="20"/>
              </w:rPr>
            </w:pPr>
            <w:r>
              <w:rPr>
                <w:bCs/>
                <w:sz w:val="20"/>
                <w:szCs w:val="20"/>
              </w:rPr>
              <w:t>1 15 00000 00 0000 000</w:t>
            </w:r>
          </w:p>
        </w:tc>
        <w:tc>
          <w:tcPr>
            <w:tcW w:w="6378"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rPr>
                <w:sz w:val="20"/>
                <w:szCs w:val="20"/>
              </w:rPr>
            </w:pPr>
            <w:r>
              <w:rPr>
                <w:sz w:val="20"/>
                <w:szCs w:val="20"/>
              </w:rPr>
              <w:t>АДМИНИСТРАТИВНЫЕ ПЛАТЕЖИ И СБОРЫ</w:t>
            </w:r>
          </w:p>
        </w:tc>
        <w:tc>
          <w:tcPr>
            <w:tcW w:w="1985" w:type="dxa"/>
            <w:tcBorders>
              <w:top w:val="single" w:sz="4" w:space="0" w:color="auto"/>
              <w:left w:val="single" w:sz="4" w:space="0" w:color="auto"/>
              <w:bottom w:val="single" w:sz="4" w:space="0" w:color="auto"/>
              <w:right w:val="single" w:sz="4" w:space="0" w:color="auto"/>
            </w:tcBorders>
            <w:vAlign w:val="bottom"/>
          </w:tcPr>
          <w:p w:rsidR="00273632" w:rsidRDefault="00273632" w:rsidP="007438A0">
            <w:pPr>
              <w:jc w:val="center"/>
              <w:rPr>
                <w:rFonts w:eastAsia="Arial Unicode MS"/>
                <w:sz w:val="20"/>
                <w:szCs w:val="20"/>
              </w:rPr>
            </w:pPr>
          </w:p>
        </w:tc>
      </w:tr>
      <w:tr w:rsidR="00273632" w:rsidTr="007438A0">
        <w:trPr>
          <w:cantSplit/>
          <w:trHeight w:val="542"/>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bCs/>
                <w:sz w:val="20"/>
                <w:szCs w:val="20"/>
              </w:rPr>
            </w:pPr>
            <w:r>
              <w:rPr>
                <w:bCs/>
                <w:sz w:val="20"/>
                <w:szCs w:val="20"/>
              </w:rPr>
              <w:t>1 15 02050 10 0000 140</w:t>
            </w:r>
          </w:p>
        </w:tc>
        <w:tc>
          <w:tcPr>
            <w:tcW w:w="6378"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rPr>
                <w:sz w:val="20"/>
                <w:szCs w:val="20"/>
              </w:rPr>
            </w:pPr>
            <w:r>
              <w:rPr>
                <w:sz w:val="20"/>
                <w:szCs w:val="20"/>
              </w:rPr>
              <w:t>Платежи, взимаемые органами местного самоуправления (организациями) сельских поселений за выполнение определенных функций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239"/>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bCs/>
                <w:sz w:val="20"/>
                <w:szCs w:val="20"/>
              </w:rPr>
            </w:pPr>
            <w:r>
              <w:rPr>
                <w:bCs/>
                <w:sz w:val="20"/>
                <w:szCs w:val="20"/>
              </w:rPr>
              <w:t>1 16 00000 00 0000 000</w:t>
            </w:r>
          </w:p>
        </w:tc>
        <w:tc>
          <w:tcPr>
            <w:tcW w:w="6378"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spacing w:before="120"/>
              <w:rPr>
                <w:bCs/>
                <w:iCs/>
                <w:sz w:val="20"/>
                <w:szCs w:val="20"/>
              </w:rPr>
            </w:pPr>
            <w:r>
              <w:rPr>
                <w:bCs/>
                <w:iCs/>
                <w:sz w:val="20"/>
                <w:szCs w:val="20"/>
              </w:rPr>
              <w:t>ШТРАФЫ, САНКЦИИ, ВОЗМЕЩЕНИЕ УЩЕРБА</w:t>
            </w:r>
          </w:p>
        </w:tc>
        <w:tc>
          <w:tcPr>
            <w:tcW w:w="1985" w:type="dxa"/>
            <w:tcBorders>
              <w:top w:val="single" w:sz="4" w:space="0" w:color="auto"/>
              <w:left w:val="single" w:sz="4" w:space="0" w:color="auto"/>
              <w:bottom w:val="single" w:sz="4" w:space="0" w:color="auto"/>
              <w:right w:val="single" w:sz="4" w:space="0" w:color="auto"/>
            </w:tcBorders>
            <w:vAlign w:val="bottom"/>
          </w:tcPr>
          <w:p w:rsidR="00273632" w:rsidRDefault="00273632" w:rsidP="007438A0">
            <w:pPr>
              <w:jc w:val="center"/>
              <w:rPr>
                <w:rFonts w:eastAsia="Arial Unicode MS"/>
                <w:sz w:val="20"/>
                <w:szCs w:val="20"/>
              </w:rPr>
            </w:pPr>
          </w:p>
        </w:tc>
      </w:tr>
      <w:tr w:rsidR="00273632" w:rsidTr="007438A0">
        <w:trPr>
          <w:cantSplit/>
          <w:trHeight w:val="239"/>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pStyle w:val="af0"/>
              <w:ind w:firstLine="34"/>
              <w:rPr>
                <w:sz w:val="20"/>
              </w:rPr>
            </w:pPr>
            <w:r>
              <w:rPr>
                <w:sz w:val="20"/>
              </w:rPr>
              <w:t>1 16 18050 1</w:t>
            </w:r>
            <w:r>
              <w:rPr>
                <w:sz w:val="20"/>
                <w:lang w:val="en-US"/>
              </w:rPr>
              <w:t>0</w:t>
            </w:r>
            <w:r>
              <w:rPr>
                <w:sz w:val="20"/>
              </w:rPr>
              <w:t xml:space="preserve"> 0000 140</w:t>
            </w:r>
          </w:p>
        </w:tc>
        <w:tc>
          <w:tcPr>
            <w:tcW w:w="6378"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pStyle w:val="af0"/>
              <w:ind w:firstLine="0"/>
              <w:rPr>
                <w:sz w:val="20"/>
              </w:rPr>
            </w:pPr>
            <w:r>
              <w:rPr>
                <w:sz w:val="20"/>
              </w:rPr>
              <w:t>Денежные взыскания (штрафы) за нарушение бюджетного законодательства (в части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239"/>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pStyle w:val="af0"/>
              <w:ind w:firstLine="34"/>
              <w:jc w:val="center"/>
              <w:rPr>
                <w:sz w:val="20"/>
              </w:rPr>
            </w:pPr>
            <w:r>
              <w:rPr>
                <w:sz w:val="20"/>
              </w:rPr>
              <w:t>1 16 21050 10 0000 140</w:t>
            </w:r>
          </w:p>
        </w:tc>
        <w:tc>
          <w:tcPr>
            <w:tcW w:w="6378"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pStyle w:val="af0"/>
              <w:ind w:firstLine="0"/>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239"/>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pStyle w:val="af0"/>
              <w:ind w:firstLine="34"/>
              <w:jc w:val="center"/>
              <w:rPr>
                <w:sz w:val="20"/>
              </w:rPr>
            </w:pPr>
            <w:r>
              <w:rPr>
                <w:sz w:val="20"/>
              </w:rPr>
              <w:t>1 16 23051 10 0000 140</w:t>
            </w:r>
          </w:p>
        </w:tc>
        <w:tc>
          <w:tcPr>
            <w:tcW w:w="6378"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pStyle w:val="af0"/>
              <w:ind w:firstLine="0"/>
              <w:rPr>
                <w:sz w:val="20"/>
              </w:rPr>
            </w:pPr>
            <w:r>
              <w:rPr>
                <w:sz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sz w:val="20"/>
              </w:rPr>
              <w:t>выгодоприобретателями</w:t>
            </w:r>
            <w:proofErr w:type="spellEnd"/>
            <w:r>
              <w:rPr>
                <w:sz w:val="20"/>
              </w:rPr>
              <w:t xml:space="preserve"> выступают получатели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239"/>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pStyle w:val="af0"/>
              <w:ind w:firstLine="34"/>
              <w:jc w:val="center"/>
              <w:rPr>
                <w:sz w:val="20"/>
              </w:rPr>
            </w:pPr>
            <w:r>
              <w:rPr>
                <w:sz w:val="20"/>
              </w:rPr>
              <w:t>1 16 23052 10 0000 140</w:t>
            </w:r>
          </w:p>
        </w:tc>
        <w:tc>
          <w:tcPr>
            <w:tcW w:w="6378"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pStyle w:val="af0"/>
              <w:ind w:firstLine="0"/>
              <w:rPr>
                <w:sz w:val="20"/>
              </w:rPr>
            </w:pPr>
            <w:r>
              <w:rPr>
                <w:sz w:val="20"/>
              </w:rPr>
              <w:t xml:space="preserve">Доходы от возмещения ущерба при возникновении иных страховых случаев, когда </w:t>
            </w:r>
            <w:proofErr w:type="spellStart"/>
            <w:r>
              <w:rPr>
                <w:sz w:val="20"/>
              </w:rPr>
              <w:t>выгодоприобретателями</w:t>
            </w:r>
            <w:proofErr w:type="spellEnd"/>
            <w:r>
              <w:rPr>
                <w:sz w:val="20"/>
              </w:rPr>
              <w:t xml:space="preserve"> выступают получатели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239"/>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pStyle w:val="af0"/>
              <w:ind w:firstLine="34"/>
              <w:jc w:val="center"/>
              <w:rPr>
                <w:sz w:val="20"/>
              </w:rPr>
            </w:pPr>
            <w:r>
              <w:rPr>
                <w:sz w:val="20"/>
              </w:rPr>
              <w:t>1 16 32000 10 0000 140</w:t>
            </w:r>
          </w:p>
        </w:tc>
        <w:tc>
          <w:tcPr>
            <w:tcW w:w="6378"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pStyle w:val="af0"/>
              <w:ind w:firstLine="0"/>
              <w:rPr>
                <w:sz w:val="20"/>
              </w:rPr>
            </w:pPr>
            <w:r>
              <w:rPr>
                <w:sz w:val="20"/>
              </w:rPr>
              <w:t xml:space="preserve">Денежные взыскания, налагаемые в возмещение ущерба, причиненного в </w:t>
            </w:r>
            <w:proofErr w:type="gramStart"/>
            <w:r>
              <w:rPr>
                <w:sz w:val="20"/>
              </w:rPr>
              <w:t>результате</w:t>
            </w:r>
            <w:proofErr w:type="gramEnd"/>
            <w:r>
              <w:rPr>
                <w:sz w:val="20"/>
              </w:rPr>
              <w:t xml:space="preserve"> незаконного или нецелевого использования бюджетных средств (в части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239"/>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pStyle w:val="af0"/>
              <w:ind w:firstLine="34"/>
              <w:jc w:val="center"/>
              <w:rPr>
                <w:sz w:val="20"/>
              </w:rPr>
            </w:pPr>
            <w:r>
              <w:rPr>
                <w:sz w:val="20"/>
              </w:rPr>
              <w:t>1 16 37040 10 0000 140</w:t>
            </w:r>
          </w:p>
        </w:tc>
        <w:tc>
          <w:tcPr>
            <w:tcW w:w="6378"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after="120"/>
              <w:rPr>
                <w:sz w:val="20"/>
                <w:szCs w:val="20"/>
              </w:rPr>
            </w:pPr>
            <w:r>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542"/>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sz w:val="20"/>
                <w:szCs w:val="20"/>
              </w:rPr>
            </w:pPr>
            <w:r>
              <w:rPr>
                <w:sz w:val="20"/>
                <w:szCs w:val="20"/>
              </w:rPr>
              <w:t>1 16 90050 10 0000 140</w:t>
            </w:r>
          </w:p>
        </w:tc>
        <w:tc>
          <w:tcPr>
            <w:tcW w:w="6378"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spacing w:before="120"/>
              <w:rPr>
                <w:sz w:val="20"/>
                <w:szCs w:val="20"/>
              </w:rPr>
            </w:pPr>
            <w:r>
              <w:rPr>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20"/>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bCs/>
                <w:sz w:val="20"/>
                <w:szCs w:val="20"/>
              </w:rPr>
            </w:pPr>
            <w:r>
              <w:rPr>
                <w:bCs/>
                <w:sz w:val="20"/>
                <w:szCs w:val="20"/>
              </w:rPr>
              <w:t>1 17 00000 00 0000 000</w:t>
            </w:r>
          </w:p>
        </w:tc>
        <w:tc>
          <w:tcPr>
            <w:tcW w:w="6378"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spacing w:before="120"/>
              <w:rPr>
                <w:bCs/>
                <w:iCs/>
                <w:sz w:val="20"/>
                <w:szCs w:val="20"/>
              </w:rPr>
            </w:pPr>
            <w:r>
              <w:rPr>
                <w:bCs/>
                <w:iCs/>
                <w:sz w:val="20"/>
                <w:szCs w:val="20"/>
              </w:rPr>
              <w:t>ПРОЧИЕ НЕНАЛОГОВЫЕ ДОХОДЫ</w:t>
            </w:r>
          </w:p>
        </w:tc>
        <w:tc>
          <w:tcPr>
            <w:tcW w:w="1985" w:type="dxa"/>
            <w:tcBorders>
              <w:top w:val="single" w:sz="4" w:space="0" w:color="auto"/>
              <w:left w:val="single" w:sz="4" w:space="0" w:color="auto"/>
              <w:bottom w:val="single" w:sz="4" w:space="0" w:color="auto"/>
              <w:right w:val="single" w:sz="4" w:space="0" w:color="auto"/>
            </w:tcBorders>
            <w:vAlign w:val="bottom"/>
          </w:tcPr>
          <w:p w:rsidR="00273632" w:rsidRDefault="00273632" w:rsidP="007438A0">
            <w:pPr>
              <w:jc w:val="center"/>
              <w:rPr>
                <w:rFonts w:eastAsia="Arial Unicode MS"/>
                <w:sz w:val="20"/>
                <w:szCs w:val="20"/>
              </w:rPr>
            </w:pPr>
          </w:p>
        </w:tc>
      </w:tr>
      <w:tr w:rsidR="00273632" w:rsidTr="007438A0">
        <w:trPr>
          <w:cantSplit/>
          <w:trHeight w:val="358"/>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sz w:val="20"/>
                <w:szCs w:val="20"/>
              </w:rPr>
            </w:pPr>
            <w:r>
              <w:rPr>
                <w:sz w:val="20"/>
                <w:szCs w:val="20"/>
              </w:rPr>
              <w:t>1 17 01050 10 0000 180</w:t>
            </w:r>
          </w:p>
        </w:tc>
        <w:tc>
          <w:tcPr>
            <w:tcW w:w="6378"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spacing w:before="120"/>
              <w:rPr>
                <w:sz w:val="20"/>
                <w:szCs w:val="20"/>
              </w:rPr>
            </w:pPr>
            <w:r>
              <w:rPr>
                <w:sz w:val="20"/>
                <w:szCs w:val="20"/>
              </w:rPr>
              <w:t>Невыясненные поступления, зачисляемые в бюджеты сельских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358"/>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sz w:val="20"/>
                <w:szCs w:val="20"/>
              </w:rPr>
            </w:pPr>
            <w:r>
              <w:rPr>
                <w:sz w:val="20"/>
                <w:szCs w:val="20"/>
              </w:rPr>
              <w:t>1 17 02020 10 0000 180</w:t>
            </w:r>
          </w:p>
        </w:tc>
        <w:tc>
          <w:tcPr>
            <w:tcW w:w="6378"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after="120"/>
              <w:rPr>
                <w:sz w:val="20"/>
                <w:szCs w:val="20"/>
              </w:rPr>
            </w:pPr>
            <w:r>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336"/>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sz w:val="20"/>
                <w:szCs w:val="20"/>
              </w:rPr>
            </w:pPr>
            <w:r>
              <w:rPr>
                <w:sz w:val="20"/>
                <w:szCs w:val="20"/>
              </w:rPr>
              <w:t>1 17 05050 10 0000 180</w:t>
            </w:r>
          </w:p>
        </w:tc>
        <w:tc>
          <w:tcPr>
            <w:tcW w:w="6378"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spacing w:before="120"/>
              <w:rPr>
                <w:sz w:val="20"/>
                <w:szCs w:val="20"/>
              </w:rPr>
            </w:pPr>
            <w:r>
              <w:rPr>
                <w:sz w:val="20"/>
                <w:szCs w:val="20"/>
              </w:rPr>
              <w:t>Прочие неналоговые доходы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r w:rsidR="00273632" w:rsidTr="007438A0">
        <w:trPr>
          <w:cantSplit/>
          <w:trHeight w:val="336"/>
        </w:trPr>
        <w:tc>
          <w:tcPr>
            <w:tcW w:w="3027" w:type="dxa"/>
            <w:tcBorders>
              <w:top w:val="single" w:sz="4" w:space="0" w:color="auto"/>
              <w:left w:val="single" w:sz="4" w:space="0" w:color="auto"/>
              <w:bottom w:val="single" w:sz="4" w:space="0" w:color="auto"/>
              <w:right w:val="single" w:sz="4" w:space="0" w:color="auto"/>
            </w:tcBorders>
            <w:hideMark/>
          </w:tcPr>
          <w:p w:rsidR="00273632" w:rsidRDefault="00273632" w:rsidP="007438A0">
            <w:pPr>
              <w:spacing w:before="120"/>
              <w:ind w:firstLine="0"/>
              <w:rPr>
                <w:sz w:val="20"/>
                <w:szCs w:val="20"/>
              </w:rPr>
            </w:pPr>
            <w:r>
              <w:rPr>
                <w:sz w:val="20"/>
                <w:szCs w:val="20"/>
              </w:rPr>
              <w:t>1 17 14030 10 0000 180</w:t>
            </w:r>
          </w:p>
        </w:tc>
        <w:tc>
          <w:tcPr>
            <w:tcW w:w="6378"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spacing w:before="120"/>
              <w:rPr>
                <w:sz w:val="20"/>
                <w:szCs w:val="20"/>
              </w:rPr>
            </w:pPr>
            <w:r>
              <w:rPr>
                <w:sz w:val="20"/>
                <w:szCs w:val="20"/>
              </w:rPr>
              <w:t>Средства самообложения граждан, зачисляемые в бюджеты сельских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273632" w:rsidRDefault="00273632" w:rsidP="007438A0">
            <w:pPr>
              <w:jc w:val="center"/>
              <w:rPr>
                <w:rFonts w:eastAsia="Arial Unicode MS"/>
                <w:sz w:val="20"/>
                <w:szCs w:val="20"/>
              </w:rPr>
            </w:pPr>
            <w:r>
              <w:rPr>
                <w:rFonts w:eastAsia="Arial Unicode MS"/>
                <w:sz w:val="20"/>
                <w:szCs w:val="20"/>
              </w:rPr>
              <w:t>100</w:t>
            </w:r>
          </w:p>
        </w:tc>
      </w:tr>
    </w:tbl>
    <w:p w:rsidR="00273632" w:rsidRDefault="00273632" w:rsidP="00273632"/>
    <w:p w:rsidR="00273632" w:rsidRDefault="00273632" w:rsidP="00273632">
      <w:pPr>
        <w:pStyle w:val="msonormalcxspmiddle"/>
        <w:tabs>
          <w:tab w:val="left" w:pos="1843"/>
        </w:tabs>
        <w:autoSpaceDN w:val="0"/>
        <w:ind w:firstLine="709"/>
        <w:rPr>
          <w:sz w:val="28"/>
          <w:szCs w:val="28"/>
          <w:lang w:val="en-US"/>
        </w:rPr>
      </w:pPr>
    </w:p>
    <w:p w:rsidR="00273632" w:rsidRDefault="00273632" w:rsidP="00273632">
      <w:pPr>
        <w:pStyle w:val="msonormalcxspmiddle"/>
        <w:tabs>
          <w:tab w:val="left" w:pos="1843"/>
        </w:tabs>
        <w:autoSpaceDN w:val="0"/>
        <w:ind w:firstLine="709"/>
        <w:rPr>
          <w:sz w:val="28"/>
          <w:szCs w:val="28"/>
          <w:lang w:val="en-US"/>
        </w:rPr>
      </w:pPr>
    </w:p>
    <w:p w:rsidR="00273632" w:rsidRPr="00470C6B" w:rsidRDefault="00273632" w:rsidP="00273632">
      <w:pPr>
        <w:pStyle w:val="msonormalcxspmiddle"/>
        <w:tabs>
          <w:tab w:val="left" w:pos="1843"/>
        </w:tabs>
        <w:autoSpaceDN w:val="0"/>
        <w:ind w:firstLine="709"/>
        <w:rPr>
          <w:sz w:val="28"/>
          <w:szCs w:val="28"/>
          <w:lang w:val="en-US"/>
        </w:rPr>
      </w:pPr>
    </w:p>
    <w:tbl>
      <w:tblPr>
        <w:tblW w:w="0" w:type="auto"/>
        <w:tblLayout w:type="fixed"/>
        <w:tblCellMar>
          <w:left w:w="30" w:type="dxa"/>
          <w:right w:w="30" w:type="dxa"/>
        </w:tblCellMar>
        <w:tblLook w:val="0000"/>
      </w:tblPr>
      <w:tblGrid>
        <w:gridCol w:w="2918"/>
        <w:gridCol w:w="2508"/>
        <w:gridCol w:w="615"/>
        <w:gridCol w:w="1277"/>
        <w:gridCol w:w="1104"/>
        <w:gridCol w:w="1152"/>
      </w:tblGrid>
      <w:tr w:rsidR="00273632" w:rsidRPr="00297E9B" w:rsidTr="007438A0">
        <w:tblPrEx>
          <w:tblCellMar>
            <w:top w:w="0" w:type="dxa"/>
            <w:bottom w:w="0" w:type="dxa"/>
          </w:tblCellMar>
        </w:tblPrEx>
        <w:trPr>
          <w:trHeight w:val="247"/>
        </w:trPr>
        <w:tc>
          <w:tcPr>
            <w:tcW w:w="2918" w:type="dxa"/>
            <w:gridSpan w:val="4"/>
            <w:tcBorders>
              <w:top w:val="single" w:sz="2" w:space="0" w:color="000000"/>
              <w:left w:val="single" w:sz="2" w:space="0" w:color="000000"/>
              <w:bottom w:val="single" w:sz="2" w:space="0" w:color="000000"/>
              <w:right w:val="nil"/>
            </w:tcBorders>
          </w:tcPr>
          <w:p w:rsidR="00273632" w:rsidRPr="00297E9B" w:rsidRDefault="00273632" w:rsidP="007438A0">
            <w:pPr>
              <w:widowControl/>
              <w:ind w:firstLine="0"/>
              <w:jc w:val="center"/>
              <w:rPr>
                <w:b/>
                <w:bCs/>
                <w:color w:val="000000"/>
                <w:sz w:val="20"/>
                <w:szCs w:val="20"/>
              </w:rPr>
            </w:pPr>
            <w:r w:rsidRPr="00297E9B">
              <w:rPr>
                <w:b/>
                <w:bCs/>
                <w:color w:val="000000"/>
                <w:sz w:val="20"/>
                <w:szCs w:val="20"/>
              </w:rPr>
              <w:t>Расчет расходной части бюджета на 2018г и плановый период 2019-20гг.</w:t>
            </w:r>
          </w:p>
        </w:tc>
        <w:tc>
          <w:tcPr>
            <w:tcW w:w="1104" w:type="dxa"/>
            <w:tcBorders>
              <w:top w:val="single" w:sz="2" w:space="0" w:color="000000"/>
              <w:left w:val="nil"/>
              <w:bottom w:val="single" w:sz="2" w:space="0" w:color="000000"/>
              <w:right w:val="nil"/>
            </w:tcBorders>
          </w:tcPr>
          <w:p w:rsidR="00273632" w:rsidRPr="00297E9B" w:rsidRDefault="00273632" w:rsidP="007438A0">
            <w:pPr>
              <w:widowControl/>
              <w:ind w:firstLine="0"/>
              <w:jc w:val="center"/>
              <w:rPr>
                <w:b/>
                <w:bCs/>
                <w:color w:val="000000"/>
                <w:sz w:val="20"/>
                <w:szCs w:val="20"/>
              </w:rPr>
            </w:pPr>
          </w:p>
        </w:tc>
        <w:tc>
          <w:tcPr>
            <w:tcW w:w="1152" w:type="dxa"/>
            <w:tcBorders>
              <w:top w:val="single" w:sz="2" w:space="0" w:color="000000"/>
              <w:left w:val="nil"/>
              <w:bottom w:val="single" w:sz="2" w:space="0" w:color="000000"/>
              <w:right w:val="single" w:sz="2" w:space="0" w:color="000000"/>
            </w:tcBorders>
          </w:tcPr>
          <w:p w:rsidR="00273632" w:rsidRPr="00297E9B" w:rsidRDefault="00273632" w:rsidP="007438A0">
            <w:pPr>
              <w:widowControl/>
              <w:ind w:firstLine="0"/>
              <w:jc w:val="center"/>
              <w:rPr>
                <w:b/>
                <w:bCs/>
                <w:color w:val="000000"/>
                <w:sz w:val="20"/>
                <w:szCs w:val="20"/>
              </w:rPr>
            </w:pPr>
          </w:p>
        </w:tc>
      </w:tr>
      <w:tr w:rsidR="00273632" w:rsidRPr="00297E9B" w:rsidTr="007438A0">
        <w:tblPrEx>
          <w:tblCellMar>
            <w:top w:w="0" w:type="dxa"/>
            <w:bottom w:w="0" w:type="dxa"/>
          </w:tblCellMar>
        </w:tblPrEx>
        <w:trPr>
          <w:trHeight w:val="247"/>
        </w:trPr>
        <w:tc>
          <w:tcPr>
            <w:tcW w:w="2918" w:type="dxa"/>
            <w:gridSpan w:val="4"/>
            <w:tcBorders>
              <w:top w:val="single" w:sz="2" w:space="0" w:color="000000"/>
              <w:left w:val="single" w:sz="2" w:space="0" w:color="000000"/>
              <w:bottom w:val="single" w:sz="2" w:space="0" w:color="000000"/>
              <w:right w:val="nil"/>
            </w:tcBorders>
          </w:tcPr>
          <w:p w:rsidR="00273632" w:rsidRPr="00297E9B" w:rsidRDefault="00273632" w:rsidP="007438A0">
            <w:pPr>
              <w:widowControl/>
              <w:ind w:firstLine="0"/>
              <w:jc w:val="center"/>
              <w:rPr>
                <w:b/>
                <w:bCs/>
                <w:color w:val="000000"/>
                <w:sz w:val="20"/>
                <w:szCs w:val="20"/>
              </w:rPr>
            </w:pPr>
            <w:r w:rsidRPr="00297E9B">
              <w:rPr>
                <w:b/>
                <w:bCs/>
                <w:color w:val="000000"/>
                <w:sz w:val="20"/>
                <w:szCs w:val="20"/>
              </w:rPr>
              <w:t xml:space="preserve">муниципального образования </w:t>
            </w:r>
            <w:proofErr w:type="spellStart"/>
            <w:r w:rsidRPr="00297E9B">
              <w:rPr>
                <w:b/>
                <w:bCs/>
                <w:color w:val="000000"/>
                <w:sz w:val="20"/>
                <w:szCs w:val="20"/>
              </w:rPr>
              <w:t>Кугеевское</w:t>
            </w:r>
            <w:proofErr w:type="spellEnd"/>
            <w:r w:rsidRPr="00297E9B">
              <w:rPr>
                <w:b/>
                <w:bCs/>
                <w:color w:val="000000"/>
                <w:sz w:val="20"/>
                <w:szCs w:val="20"/>
              </w:rPr>
              <w:t xml:space="preserve"> сельское поселение</w:t>
            </w:r>
          </w:p>
        </w:tc>
        <w:tc>
          <w:tcPr>
            <w:tcW w:w="1104" w:type="dxa"/>
            <w:tcBorders>
              <w:top w:val="single" w:sz="2" w:space="0" w:color="000000"/>
              <w:left w:val="nil"/>
              <w:bottom w:val="single" w:sz="2" w:space="0" w:color="000000"/>
              <w:right w:val="nil"/>
            </w:tcBorders>
          </w:tcPr>
          <w:p w:rsidR="00273632" w:rsidRPr="00297E9B" w:rsidRDefault="00273632" w:rsidP="007438A0">
            <w:pPr>
              <w:widowControl/>
              <w:ind w:firstLine="0"/>
              <w:jc w:val="center"/>
              <w:rPr>
                <w:b/>
                <w:bCs/>
                <w:color w:val="000000"/>
                <w:sz w:val="20"/>
                <w:szCs w:val="20"/>
              </w:rPr>
            </w:pPr>
          </w:p>
        </w:tc>
        <w:tc>
          <w:tcPr>
            <w:tcW w:w="1152" w:type="dxa"/>
            <w:tcBorders>
              <w:top w:val="single" w:sz="2" w:space="0" w:color="000000"/>
              <w:left w:val="nil"/>
              <w:bottom w:val="single" w:sz="2" w:space="0" w:color="000000"/>
              <w:right w:val="single" w:sz="2" w:space="0" w:color="000000"/>
            </w:tcBorders>
          </w:tcPr>
          <w:p w:rsidR="00273632" w:rsidRPr="00297E9B" w:rsidRDefault="00273632" w:rsidP="007438A0">
            <w:pPr>
              <w:widowControl/>
              <w:ind w:firstLine="0"/>
              <w:jc w:val="center"/>
              <w:rPr>
                <w:b/>
                <w:bCs/>
                <w:color w:val="000000"/>
                <w:sz w:val="20"/>
                <w:szCs w:val="20"/>
              </w:rPr>
            </w:pPr>
          </w:p>
        </w:tc>
      </w:tr>
      <w:tr w:rsidR="00273632" w:rsidRPr="00297E9B" w:rsidTr="007438A0">
        <w:tblPrEx>
          <w:tblCellMar>
            <w:top w:w="0" w:type="dxa"/>
            <w:bottom w:w="0" w:type="dxa"/>
          </w:tblCellMar>
        </w:tblPrEx>
        <w:trPr>
          <w:trHeight w:val="247"/>
        </w:trPr>
        <w:tc>
          <w:tcPr>
            <w:tcW w:w="2918" w:type="dxa"/>
            <w:tcBorders>
              <w:top w:val="single" w:sz="2" w:space="0" w:color="000000"/>
              <w:left w:val="single" w:sz="2" w:space="0" w:color="000000"/>
              <w:bottom w:val="single" w:sz="6" w:space="0" w:color="auto"/>
              <w:right w:val="single" w:sz="2" w:space="0" w:color="000000"/>
            </w:tcBorders>
          </w:tcPr>
          <w:p w:rsidR="00273632" w:rsidRPr="00297E9B" w:rsidRDefault="00273632" w:rsidP="007438A0">
            <w:pPr>
              <w:widowControl/>
              <w:ind w:firstLine="0"/>
              <w:jc w:val="right"/>
              <w:rPr>
                <w:color w:val="000000"/>
                <w:sz w:val="20"/>
                <w:szCs w:val="20"/>
              </w:rPr>
            </w:pPr>
          </w:p>
        </w:tc>
        <w:tc>
          <w:tcPr>
            <w:tcW w:w="2508" w:type="dxa"/>
            <w:tcBorders>
              <w:top w:val="single" w:sz="2" w:space="0" w:color="000000"/>
              <w:left w:val="single" w:sz="2" w:space="0" w:color="000000"/>
              <w:bottom w:val="single" w:sz="6" w:space="0" w:color="auto"/>
              <w:right w:val="single" w:sz="2" w:space="0" w:color="000000"/>
            </w:tcBorders>
          </w:tcPr>
          <w:p w:rsidR="00273632" w:rsidRPr="00297E9B" w:rsidRDefault="00273632" w:rsidP="007438A0">
            <w:pPr>
              <w:widowControl/>
              <w:ind w:firstLine="0"/>
              <w:jc w:val="right"/>
              <w:rPr>
                <w:color w:val="000000"/>
                <w:sz w:val="20"/>
                <w:szCs w:val="20"/>
              </w:rPr>
            </w:pPr>
          </w:p>
        </w:tc>
        <w:tc>
          <w:tcPr>
            <w:tcW w:w="615" w:type="dxa"/>
            <w:tcBorders>
              <w:top w:val="single" w:sz="2" w:space="0" w:color="000000"/>
              <w:left w:val="single" w:sz="2" w:space="0" w:color="000000"/>
              <w:bottom w:val="single" w:sz="6" w:space="0" w:color="auto"/>
              <w:right w:val="single" w:sz="2" w:space="0" w:color="000000"/>
            </w:tcBorders>
          </w:tcPr>
          <w:p w:rsidR="00273632" w:rsidRPr="00297E9B" w:rsidRDefault="00273632" w:rsidP="007438A0">
            <w:pPr>
              <w:widowControl/>
              <w:ind w:firstLine="0"/>
              <w:jc w:val="right"/>
              <w:rPr>
                <w:color w:val="000000"/>
                <w:sz w:val="20"/>
                <w:szCs w:val="20"/>
              </w:rPr>
            </w:pPr>
          </w:p>
        </w:tc>
        <w:tc>
          <w:tcPr>
            <w:tcW w:w="1277" w:type="dxa"/>
            <w:tcBorders>
              <w:top w:val="single" w:sz="2" w:space="0" w:color="000000"/>
              <w:left w:val="single" w:sz="2" w:space="0" w:color="000000"/>
              <w:bottom w:val="single" w:sz="6" w:space="0" w:color="auto"/>
              <w:right w:val="single" w:sz="2" w:space="0" w:color="000000"/>
            </w:tcBorders>
          </w:tcPr>
          <w:p w:rsidR="00273632" w:rsidRPr="00297E9B" w:rsidRDefault="00273632" w:rsidP="007438A0">
            <w:pPr>
              <w:widowControl/>
              <w:ind w:firstLine="0"/>
              <w:jc w:val="right"/>
              <w:rPr>
                <w:color w:val="000000"/>
                <w:sz w:val="20"/>
                <w:szCs w:val="20"/>
              </w:rPr>
            </w:pPr>
          </w:p>
        </w:tc>
        <w:tc>
          <w:tcPr>
            <w:tcW w:w="1104" w:type="dxa"/>
            <w:tcBorders>
              <w:top w:val="single" w:sz="2" w:space="0" w:color="000000"/>
              <w:left w:val="single" w:sz="2" w:space="0" w:color="000000"/>
              <w:bottom w:val="single" w:sz="6" w:space="0" w:color="auto"/>
              <w:right w:val="single" w:sz="2" w:space="0" w:color="000000"/>
            </w:tcBorders>
          </w:tcPr>
          <w:p w:rsidR="00273632" w:rsidRPr="00297E9B" w:rsidRDefault="00273632" w:rsidP="007438A0">
            <w:pPr>
              <w:widowControl/>
              <w:ind w:firstLine="0"/>
              <w:jc w:val="right"/>
              <w:rPr>
                <w:color w:val="000000"/>
                <w:sz w:val="20"/>
                <w:szCs w:val="20"/>
              </w:rPr>
            </w:pPr>
          </w:p>
        </w:tc>
        <w:tc>
          <w:tcPr>
            <w:tcW w:w="1152" w:type="dxa"/>
            <w:tcBorders>
              <w:top w:val="single" w:sz="2" w:space="0" w:color="000000"/>
              <w:left w:val="single" w:sz="2" w:space="0" w:color="000000"/>
              <w:bottom w:val="single" w:sz="6" w:space="0" w:color="auto"/>
              <w:right w:val="single" w:sz="2" w:space="0" w:color="000000"/>
            </w:tcBorders>
          </w:tcPr>
          <w:p w:rsidR="00273632" w:rsidRPr="00297E9B" w:rsidRDefault="00273632" w:rsidP="007438A0">
            <w:pPr>
              <w:widowControl/>
              <w:ind w:firstLine="0"/>
              <w:jc w:val="right"/>
              <w:rPr>
                <w:color w:val="000000"/>
                <w:sz w:val="20"/>
                <w:szCs w:val="20"/>
              </w:rPr>
            </w:pP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nil"/>
              <w:right w:val="single" w:sz="6" w:space="0" w:color="auto"/>
            </w:tcBorders>
          </w:tcPr>
          <w:p w:rsidR="00273632" w:rsidRPr="00297E9B" w:rsidRDefault="00273632" w:rsidP="007438A0">
            <w:pPr>
              <w:widowControl/>
              <w:ind w:firstLine="0"/>
              <w:jc w:val="left"/>
              <w:rPr>
                <w:b/>
                <w:bCs/>
                <w:color w:val="000000"/>
                <w:sz w:val="20"/>
                <w:szCs w:val="20"/>
                <w:u w:val="single"/>
              </w:rPr>
            </w:pPr>
            <w:r w:rsidRPr="00297E9B">
              <w:rPr>
                <w:color w:val="000000"/>
                <w:sz w:val="20"/>
                <w:szCs w:val="20"/>
              </w:rPr>
              <w:t>КБК</w:t>
            </w:r>
            <w:r w:rsidRPr="00297E9B">
              <w:rPr>
                <w:b/>
                <w:bCs/>
                <w:color w:val="000000"/>
                <w:sz w:val="20"/>
                <w:szCs w:val="20"/>
                <w:u w:val="single"/>
              </w:rPr>
              <w:t xml:space="preserve"> 01, 02, 0020300, 100</w:t>
            </w:r>
          </w:p>
        </w:tc>
        <w:tc>
          <w:tcPr>
            <w:tcW w:w="2508" w:type="dxa"/>
            <w:tcBorders>
              <w:top w:val="single" w:sz="6" w:space="0" w:color="auto"/>
              <w:left w:val="single" w:sz="6" w:space="0" w:color="auto"/>
              <w:bottom w:val="nil"/>
              <w:right w:val="single" w:sz="6" w:space="0" w:color="auto"/>
            </w:tcBorders>
          </w:tcPr>
          <w:p w:rsidR="00273632" w:rsidRPr="00297E9B" w:rsidRDefault="00273632" w:rsidP="007438A0">
            <w:pPr>
              <w:widowControl/>
              <w:ind w:firstLine="0"/>
              <w:jc w:val="center"/>
              <w:rPr>
                <w:color w:val="000000"/>
                <w:sz w:val="20"/>
                <w:szCs w:val="20"/>
              </w:rPr>
            </w:pPr>
          </w:p>
        </w:tc>
        <w:tc>
          <w:tcPr>
            <w:tcW w:w="615" w:type="dxa"/>
            <w:tcBorders>
              <w:top w:val="single" w:sz="6" w:space="0" w:color="auto"/>
              <w:left w:val="single" w:sz="6" w:space="0" w:color="auto"/>
              <w:bottom w:val="nil"/>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КОСГУ</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год</w:t>
            </w:r>
          </w:p>
        </w:tc>
        <w:tc>
          <w:tcPr>
            <w:tcW w:w="1104" w:type="dxa"/>
            <w:tcBorders>
              <w:top w:val="single" w:sz="6" w:space="0" w:color="auto"/>
              <w:left w:val="single" w:sz="6" w:space="0" w:color="auto"/>
              <w:bottom w:val="single" w:sz="2" w:space="0" w:color="000000"/>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год</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год</w:t>
            </w:r>
          </w:p>
        </w:tc>
      </w:tr>
      <w:tr w:rsidR="00273632" w:rsidRPr="00297E9B" w:rsidTr="007438A0">
        <w:tblPrEx>
          <w:tblCellMar>
            <w:top w:w="0" w:type="dxa"/>
            <w:bottom w:w="0" w:type="dxa"/>
          </w:tblCellMar>
        </w:tblPrEx>
        <w:trPr>
          <w:trHeight w:val="247"/>
        </w:trPr>
        <w:tc>
          <w:tcPr>
            <w:tcW w:w="2918" w:type="dxa"/>
            <w:tcBorders>
              <w:top w:val="nil"/>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p>
        </w:tc>
        <w:tc>
          <w:tcPr>
            <w:tcW w:w="2508" w:type="dxa"/>
            <w:tcBorders>
              <w:top w:val="nil"/>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p>
        </w:tc>
        <w:tc>
          <w:tcPr>
            <w:tcW w:w="615" w:type="dxa"/>
            <w:tcBorders>
              <w:top w:val="nil"/>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2018</w:t>
            </w:r>
          </w:p>
        </w:tc>
        <w:tc>
          <w:tcPr>
            <w:tcW w:w="1104" w:type="dxa"/>
            <w:tcBorders>
              <w:top w:val="single" w:sz="2" w:space="0" w:color="000000"/>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2019</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2020</w:t>
            </w:r>
          </w:p>
        </w:tc>
      </w:tr>
      <w:tr w:rsidR="00273632" w:rsidRPr="00297E9B" w:rsidTr="007438A0">
        <w:tblPrEx>
          <w:tblCellMar>
            <w:top w:w="0" w:type="dxa"/>
            <w:bottom w:w="0" w:type="dxa"/>
          </w:tblCellMar>
        </w:tblPrEx>
        <w:trPr>
          <w:trHeight w:val="494"/>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Оплата труда</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proofErr w:type="spellStart"/>
            <w:r w:rsidRPr="00297E9B">
              <w:rPr>
                <w:color w:val="000000"/>
                <w:sz w:val="20"/>
                <w:szCs w:val="20"/>
              </w:rPr>
              <w:t>Штат</w:t>
            </w:r>
            <w:proofErr w:type="gramStart"/>
            <w:r w:rsidRPr="00297E9B">
              <w:rPr>
                <w:color w:val="000000"/>
                <w:sz w:val="20"/>
                <w:szCs w:val="20"/>
              </w:rPr>
              <w:t>.е</w:t>
            </w:r>
            <w:proofErr w:type="gramEnd"/>
            <w:r w:rsidRPr="00297E9B">
              <w:rPr>
                <w:color w:val="000000"/>
                <w:sz w:val="20"/>
                <w:szCs w:val="20"/>
              </w:rPr>
              <w:t>диница</w:t>
            </w:r>
            <w:proofErr w:type="spellEnd"/>
            <w:r w:rsidRPr="00297E9B">
              <w:rPr>
                <w:color w:val="000000"/>
                <w:sz w:val="20"/>
                <w:szCs w:val="20"/>
              </w:rPr>
              <w:t xml:space="preserve"> - 1, годовой ФОТ </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211</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319,253</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334,896</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351,305</w:t>
            </w:r>
          </w:p>
        </w:tc>
      </w:tr>
      <w:tr w:rsidR="00273632" w:rsidRPr="00297E9B" w:rsidTr="007438A0">
        <w:tblPrEx>
          <w:tblCellMar>
            <w:top w:w="0" w:type="dxa"/>
            <w:bottom w:w="0" w:type="dxa"/>
          </w:tblCellMar>
        </w:tblPrEx>
        <w:trPr>
          <w:trHeight w:val="742"/>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Начисления на оплату труда</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Норматив отчислений во внебюджетные фонды - 30,2%</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213</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96,4</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101,505</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104,3</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i/>
                <w:iCs/>
                <w:color w:val="000000"/>
                <w:sz w:val="20"/>
                <w:szCs w:val="20"/>
              </w:rPr>
            </w:pPr>
            <w:r w:rsidRPr="00297E9B">
              <w:rPr>
                <w:b/>
                <w:bCs/>
                <w:i/>
                <w:iCs/>
                <w:color w:val="000000"/>
                <w:sz w:val="20"/>
                <w:szCs w:val="20"/>
              </w:rPr>
              <w:t>Итого по разделу 0102</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i/>
                <w:iCs/>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415,667</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i/>
                <w:iCs/>
                <w:color w:val="000000"/>
                <w:sz w:val="20"/>
                <w:szCs w:val="20"/>
              </w:rPr>
            </w:pPr>
            <w:r w:rsidRPr="00297E9B">
              <w:rPr>
                <w:b/>
                <w:bCs/>
                <w:i/>
                <w:iCs/>
                <w:color w:val="000000"/>
                <w:sz w:val="20"/>
                <w:szCs w:val="20"/>
              </w:rPr>
              <w:t>436,401</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455,615</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color w:val="000000"/>
                <w:sz w:val="20"/>
                <w:szCs w:val="20"/>
                <w:u w:val="single"/>
              </w:rPr>
            </w:pPr>
            <w:r w:rsidRPr="00297E9B">
              <w:rPr>
                <w:color w:val="000000"/>
                <w:sz w:val="20"/>
                <w:szCs w:val="20"/>
              </w:rPr>
              <w:t>КБК</w:t>
            </w:r>
            <w:r w:rsidRPr="00297E9B">
              <w:rPr>
                <w:b/>
                <w:bCs/>
                <w:color w:val="000000"/>
                <w:sz w:val="20"/>
                <w:szCs w:val="20"/>
              </w:rPr>
              <w:t xml:space="preserve"> </w:t>
            </w:r>
            <w:r w:rsidRPr="00297E9B">
              <w:rPr>
                <w:b/>
                <w:bCs/>
                <w:color w:val="000000"/>
                <w:sz w:val="20"/>
                <w:szCs w:val="20"/>
                <w:u w:val="single"/>
              </w:rPr>
              <w:t>01, 03, 0020400, 500</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i/>
                <w:iCs/>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i/>
                <w:iCs/>
                <w:color w:val="000000"/>
                <w:sz w:val="20"/>
                <w:szCs w:val="20"/>
              </w:rPr>
            </w:pP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Прочие расходы</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i/>
                <w:iCs/>
                <w:color w:val="000000"/>
                <w:sz w:val="20"/>
                <w:szCs w:val="20"/>
              </w:rPr>
            </w:pPr>
            <w:r w:rsidRPr="00297E9B">
              <w:rPr>
                <w:i/>
                <w:iCs/>
                <w:color w:val="000000"/>
                <w:sz w:val="20"/>
                <w:szCs w:val="20"/>
              </w:rPr>
              <w:t>пени</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i/>
                <w:iCs/>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i/>
                <w:iCs/>
                <w:color w:val="000000"/>
                <w:sz w:val="20"/>
                <w:szCs w:val="20"/>
              </w:rPr>
            </w:pPr>
            <w:r w:rsidRPr="00297E9B">
              <w:rPr>
                <w:i/>
                <w:iCs/>
                <w:color w:val="000000"/>
                <w:sz w:val="20"/>
                <w:szCs w:val="20"/>
              </w:rPr>
              <w:t>0</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i/>
                <w:iCs/>
                <w:color w:val="000000"/>
                <w:sz w:val="20"/>
                <w:szCs w:val="20"/>
              </w:rPr>
            </w:pPr>
            <w:r w:rsidRPr="00297E9B">
              <w:rPr>
                <w:i/>
                <w:iCs/>
                <w:color w:val="000000"/>
                <w:sz w:val="20"/>
                <w:szCs w:val="20"/>
              </w:rPr>
              <w:t>0</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i/>
                <w:iCs/>
                <w:color w:val="000000"/>
                <w:sz w:val="20"/>
                <w:szCs w:val="20"/>
              </w:rPr>
            </w:pPr>
            <w:r w:rsidRPr="00297E9B">
              <w:rPr>
                <w:i/>
                <w:iCs/>
                <w:color w:val="000000"/>
                <w:sz w:val="20"/>
                <w:szCs w:val="20"/>
              </w:rPr>
              <w:t>0</w:t>
            </w:r>
          </w:p>
        </w:tc>
      </w:tr>
      <w:tr w:rsidR="00273632" w:rsidRPr="00297E9B" w:rsidTr="007438A0">
        <w:tblPrEx>
          <w:tblCellMar>
            <w:top w:w="0" w:type="dxa"/>
            <w:bottom w:w="0" w:type="dxa"/>
          </w:tblCellMar>
        </w:tblPrEx>
        <w:trPr>
          <w:trHeight w:val="494"/>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Прочие расходы</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 xml:space="preserve">Оплата членских взносов 599чел. </w:t>
            </w:r>
            <w:proofErr w:type="spellStart"/>
            <w:r w:rsidRPr="00297E9B">
              <w:rPr>
                <w:color w:val="000000"/>
                <w:sz w:val="20"/>
                <w:szCs w:val="20"/>
              </w:rPr>
              <w:t>х</w:t>
            </w:r>
            <w:proofErr w:type="spellEnd"/>
            <w:r w:rsidRPr="00297E9B">
              <w:rPr>
                <w:color w:val="000000"/>
                <w:sz w:val="20"/>
                <w:szCs w:val="20"/>
              </w:rPr>
              <w:t xml:space="preserve"> 1 руб.</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290</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0,6</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0,6</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0,6</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i/>
                <w:iCs/>
                <w:color w:val="000000"/>
                <w:sz w:val="20"/>
                <w:szCs w:val="20"/>
              </w:rPr>
            </w:pPr>
            <w:r w:rsidRPr="00297E9B">
              <w:rPr>
                <w:b/>
                <w:bCs/>
                <w:i/>
                <w:iCs/>
                <w:color w:val="000000"/>
                <w:sz w:val="20"/>
                <w:szCs w:val="20"/>
              </w:rPr>
              <w:t>Итого по разделу 0103</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i/>
                <w:iCs/>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1,0</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i/>
                <w:iCs/>
                <w:color w:val="000000"/>
                <w:sz w:val="20"/>
                <w:szCs w:val="20"/>
              </w:rPr>
            </w:pPr>
            <w:r w:rsidRPr="00297E9B">
              <w:rPr>
                <w:b/>
                <w:bCs/>
                <w:i/>
                <w:iCs/>
                <w:color w:val="000000"/>
                <w:sz w:val="20"/>
                <w:szCs w:val="20"/>
              </w:rPr>
              <w:t>1</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1,0</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color w:val="000000"/>
                <w:sz w:val="20"/>
                <w:szCs w:val="20"/>
                <w:u w:val="single"/>
              </w:rPr>
            </w:pPr>
            <w:r w:rsidRPr="00297E9B">
              <w:rPr>
                <w:color w:val="000000"/>
                <w:sz w:val="20"/>
                <w:szCs w:val="20"/>
              </w:rPr>
              <w:t>КБК</w:t>
            </w:r>
            <w:r w:rsidRPr="00297E9B">
              <w:rPr>
                <w:b/>
                <w:bCs/>
                <w:color w:val="000000"/>
                <w:sz w:val="20"/>
                <w:szCs w:val="20"/>
              </w:rPr>
              <w:t xml:space="preserve"> </w:t>
            </w:r>
            <w:r w:rsidRPr="00297E9B">
              <w:rPr>
                <w:b/>
                <w:bCs/>
                <w:color w:val="000000"/>
                <w:sz w:val="20"/>
                <w:szCs w:val="20"/>
                <w:u w:val="single"/>
              </w:rPr>
              <w:t>01, 04, 0020400, 100</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r>
      <w:tr w:rsidR="00273632" w:rsidRPr="00297E9B" w:rsidTr="007438A0">
        <w:tblPrEx>
          <w:tblCellMar>
            <w:top w:w="0" w:type="dxa"/>
            <w:bottom w:w="0" w:type="dxa"/>
          </w:tblCellMar>
        </w:tblPrEx>
        <w:trPr>
          <w:trHeight w:val="494"/>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proofErr w:type="spellStart"/>
            <w:r w:rsidRPr="00297E9B">
              <w:rPr>
                <w:color w:val="000000"/>
                <w:sz w:val="20"/>
                <w:szCs w:val="20"/>
              </w:rPr>
              <w:t>Штат</w:t>
            </w:r>
            <w:proofErr w:type="gramStart"/>
            <w:r w:rsidRPr="00297E9B">
              <w:rPr>
                <w:color w:val="000000"/>
                <w:sz w:val="20"/>
                <w:szCs w:val="20"/>
              </w:rPr>
              <w:t>.е</w:t>
            </w:r>
            <w:proofErr w:type="gramEnd"/>
            <w:r w:rsidRPr="00297E9B">
              <w:rPr>
                <w:color w:val="000000"/>
                <w:sz w:val="20"/>
                <w:szCs w:val="20"/>
              </w:rPr>
              <w:t>диница</w:t>
            </w:r>
            <w:proofErr w:type="spellEnd"/>
            <w:r w:rsidRPr="00297E9B">
              <w:rPr>
                <w:color w:val="000000"/>
                <w:sz w:val="20"/>
                <w:szCs w:val="20"/>
              </w:rPr>
              <w:t xml:space="preserve"> - 1, годовой ФОТ </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211</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141,607</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148,545</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155,823</w:t>
            </w:r>
          </w:p>
        </w:tc>
      </w:tr>
      <w:tr w:rsidR="00273632" w:rsidRPr="00297E9B" w:rsidTr="007438A0">
        <w:tblPrEx>
          <w:tblCellMar>
            <w:top w:w="0" w:type="dxa"/>
            <w:bottom w:w="0" w:type="dxa"/>
          </w:tblCellMar>
        </w:tblPrEx>
        <w:trPr>
          <w:trHeight w:val="742"/>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Начисления на оплату труда</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Норматив отчислений во внебюджетные фонды - 30,2%</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213</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42,765</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45,024</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46,263</w:t>
            </w:r>
          </w:p>
        </w:tc>
      </w:tr>
      <w:tr w:rsidR="00273632" w:rsidRPr="00297E9B" w:rsidTr="007438A0">
        <w:tblPrEx>
          <w:tblCellMar>
            <w:top w:w="0" w:type="dxa"/>
            <w:bottom w:w="0" w:type="dxa"/>
          </w:tblCellMar>
        </w:tblPrEx>
        <w:trPr>
          <w:trHeight w:val="742"/>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Транспортные расходы</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Оплата проездных документов, паромных переправ сотрудникам</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222</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10</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10</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10</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color w:val="000000"/>
                <w:sz w:val="20"/>
                <w:szCs w:val="20"/>
              </w:rPr>
            </w:pPr>
            <w:r w:rsidRPr="00297E9B">
              <w:rPr>
                <w:b/>
                <w:bCs/>
                <w:color w:val="000000"/>
                <w:sz w:val="20"/>
                <w:szCs w:val="20"/>
              </w:rPr>
              <w:t>КБК 01,04,0020400,200</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color w:val="000000"/>
                <w:sz w:val="20"/>
                <w:szCs w:val="20"/>
              </w:rPr>
            </w:pP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p>
        </w:tc>
      </w:tr>
      <w:tr w:rsidR="00273632" w:rsidRPr="00297E9B" w:rsidTr="007438A0">
        <w:tblPrEx>
          <w:tblCellMar>
            <w:top w:w="0" w:type="dxa"/>
            <w:bottom w:w="0" w:type="dxa"/>
          </w:tblCellMar>
        </w:tblPrEx>
        <w:trPr>
          <w:trHeight w:val="742"/>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Услуги связи</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в среднем расходы на связь в месяц составляют 1,2 тыс</w:t>
            </w:r>
            <w:proofErr w:type="gramStart"/>
            <w:r w:rsidRPr="00297E9B">
              <w:rPr>
                <w:color w:val="000000"/>
                <w:sz w:val="20"/>
                <w:szCs w:val="20"/>
              </w:rPr>
              <w:t>.р</w:t>
            </w:r>
            <w:proofErr w:type="gramEnd"/>
            <w:r w:rsidRPr="00297E9B">
              <w:rPr>
                <w:color w:val="000000"/>
                <w:sz w:val="20"/>
                <w:szCs w:val="20"/>
              </w:rPr>
              <w:t>уб.</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221</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15,3</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15,307</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16,057</w:t>
            </w:r>
          </w:p>
        </w:tc>
      </w:tr>
      <w:tr w:rsidR="00273632" w:rsidRPr="00297E9B" w:rsidTr="007438A0">
        <w:tblPrEx>
          <w:tblCellMar>
            <w:top w:w="0" w:type="dxa"/>
            <w:bottom w:w="0" w:type="dxa"/>
          </w:tblCellMar>
        </w:tblPrEx>
        <w:trPr>
          <w:trHeight w:val="742"/>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 xml:space="preserve">услуги водителя 5,2 </w:t>
            </w:r>
            <w:proofErr w:type="spellStart"/>
            <w:r w:rsidRPr="00297E9B">
              <w:rPr>
                <w:color w:val="000000"/>
                <w:sz w:val="20"/>
                <w:szCs w:val="20"/>
              </w:rPr>
              <w:t>х</w:t>
            </w:r>
            <w:proofErr w:type="spellEnd"/>
            <w:r w:rsidRPr="00297E9B">
              <w:rPr>
                <w:color w:val="000000"/>
                <w:sz w:val="20"/>
                <w:szCs w:val="20"/>
              </w:rPr>
              <w:t xml:space="preserve"> 12=62,4 </w:t>
            </w:r>
            <w:proofErr w:type="spellStart"/>
            <w:r w:rsidRPr="00297E9B">
              <w:rPr>
                <w:color w:val="000000"/>
                <w:sz w:val="20"/>
                <w:szCs w:val="20"/>
              </w:rPr>
              <w:t>начис</w:t>
            </w:r>
            <w:proofErr w:type="spellEnd"/>
            <w:r w:rsidRPr="00297E9B">
              <w:rPr>
                <w:color w:val="000000"/>
                <w:sz w:val="20"/>
                <w:szCs w:val="20"/>
              </w:rPr>
              <w:t>. 30,2% =18,8</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222</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37,12</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37,12</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37,12</w:t>
            </w:r>
          </w:p>
        </w:tc>
      </w:tr>
      <w:tr w:rsidR="00273632" w:rsidRPr="00297E9B" w:rsidTr="007438A0">
        <w:tblPrEx>
          <w:tblCellMar>
            <w:top w:w="0" w:type="dxa"/>
            <w:bottom w:w="0" w:type="dxa"/>
          </w:tblCellMar>
        </w:tblPrEx>
        <w:trPr>
          <w:trHeight w:val="989"/>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Коммунальные услуги</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proofErr w:type="spellStart"/>
            <w:r w:rsidRPr="00297E9B">
              <w:rPr>
                <w:color w:val="000000"/>
                <w:sz w:val="20"/>
                <w:szCs w:val="20"/>
              </w:rPr>
              <w:t>Эл</w:t>
            </w:r>
            <w:proofErr w:type="gramStart"/>
            <w:r w:rsidRPr="00297E9B">
              <w:rPr>
                <w:color w:val="000000"/>
                <w:sz w:val="20"/>
                <w:szCs w:val="20"/>
              </w:rPr>
              <w:t>.э</w:t>
            </w:r>
            <w:proofErr w:type="gramEnd"/>
            <w:r w:rsidRPr="00297E9B">
              <w:rPr>
                <w:color w:val="000000"/>
                <w:sz w:val="20"/>
                <w:szCs w:val="20"/>
              </w:rPr>
              <w:t>нергия</w:t>
            </w:r>
            <w:proofErr w:type="spellEnd"/>
            <w:r w:rsidRPr="00297E9B">
              <w:rPr>
                <w:color w:val="000000"/>
                <w:sz w:val="20"/>
                <w:szCs w:val="20"/>
              </w:rPr>
              <w:t xml:space="preserve"> - 8,0 тыс. руб. </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223</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49,852</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52,244</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54,752</w:t>
            </w:r>
          </w:p>
        </w:tc>
      </w:tr>
      <w:tr w:rsidR="00273632" w:rsidRPr="00297E9B" w:rsidTr="007438A0">
        <w:tblPrEx>
          <w:tblCellMar>
            <w:top w:w="0" w:type="dxa"/>
            <w:bottom w:w="0" w:type="dxa"/>
          </w:tblCellMar>
        </w:tblPrEx>
        <w:trPr>
          <w:trHeight w:val="989"/>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Арендная плата за пользование имуществом</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224</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78</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78</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78</w:t>
            </w:r>
          </w:p>
        </w:tc>
      </w:tr>
      <w:tr w:rsidR="00273632" w:rsidRPr="00297E9B" w:rsidTr="007438A0">
        <w:tblPrEx>
          <w:tblCellMar>
            <w:top w:w="0" w:type="dxa"/>
            <w:bottom w:w="0" w:type="dxa"/>
          </w:tblCellMar>
        </w:tblPrEx>
        <w:trPr>
          <w:trHeight w:val="742"/>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Содержание имущество</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 xml:space="preserve">услуги тех. Работника 2,6х12=31,2, </w:t>
            </w:r>
            <w:proofErr w:type="spellStart"/>
            <w:r w:rsidRPr="00297E9B">
              <w:rPr>
                <w:color w:val="000000"/>
                <w:sz w:val="20"/>
                <w:szCs w:val="20"/>
              </w:rPr>
              <w:t>начисл</w:t>
            </w:r>
            <w:proofErr w:type="spellEnd"/>
            <w:r w:rsidRPr="00297E9B">
              <w:rPr>
                <w:color w:val="000000"/>
                <w:sz w:val="20"/>
                <w:szCs w:val="20"/>
              </w:rPr>
              <w:t xml:space="preserve"> 30,2% 9,4т.р.</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225</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17,2</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17,2</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17,2</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Ремонт орг. Техники</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225</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4</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4</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4</w:t>
            </w:r>
          </w:p>
        </w:tc>
      </w:tr>
      <w:tr w:rsidR="00273632" w:rsidRPr="00297E9B" w:rsidTr="007438A0">
        <w:tblPrEx>
          <w:tblCellMar>
            <w:top w:w="0" w:type="dxa"/>
            <w:bottom w:w="0" w:type="dxa"/>
          </w:tblCellMar>
        </w:tblPrEx>
        <w:trPr>
          <w:trHeight w:val="523"/>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 xml:space="preserve">Прочие работы по </w:t>
            </w:r>
            <w:proofErr w:type="spellStart"/>
            <w:r w:rsidRPr="00297E9B">
              <w:rPr>
                <w:color w:val="000000"/>
                <w:sz w:val="20"/>
                <w:szCs w:val="20"/>
              </w:rPr>
              <w:t>содерж</w:t>
            </w:r>
            <w:proofErr w:type="spellEnd"/>
            <w:r w:rsidRPr="00297E9B">
              <w:rPr>
                <w:color w:val="000000"/>
                <w:sz w:val="20"/>
                <w:szCs w:val="20"/>
              </w:rPr>
              <w:t>. Имущества</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225</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23,0</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17,475</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23,0</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Прочие услуги</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Подписка</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226</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4</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4</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4</w:t>
            </w:r>
          </w:p>
        </w:tc>
      </w:tr>
      <w:tr w:rsidR="00273632" w:rsidRPr="00297E9B" w:rsidTr="007438A0">
        <w:tblPrEx>
          <w:tblCellMar>
            <w:top w:w="0" w:type="dxa"/>
            <w:bottom w:w="0" w:type="dxa"/>
          </w:tblCellMar>
        </w:tblPrEx>
        <w:trPr>
          <w:trHeight w:val="494"/>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proofErr w:type="spellStart"/>
            <w:r w:rsidRPr="00297E9B">
              <w:rPr>
                <w:color w:val="000000"/>
                <w:sz w:val="20"/>
                <w:szCs w:val="20"/>
              </w:rPr>
              <w:t>програмное</w:t>
            </w:r>
            <w:proofErr w:type="spellEnd"/>
            <w:r w:rsidRPr="00297E9B">
              <w:rPr>
                <w:color w:val="000000"/>
                <w:sz w:val="20"/>
                <w:szCs w:val="20"/>
              </w:rPr>
              <w:t xml:space="preserve"> обеспечение</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226</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6,5</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6,5</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6,5</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 xml:space="preserve">Прочие работы </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226</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1,7</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1,7</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1,7</w:t>
            </w:r>
          </w:p>
        </w:tc>
      </w:tr>
      <w:tr w:rsidR="00273632" w:rsidRPr="00297E9B" w:rsidTr="007438A0">
        <w:tblPrEx>
          <w:tblCellMar>
            <w:top w:w="0" w:type="dxa"/>
            <w:bottom w:w="0" w:type="dxa"/>
          </w:tblCellMar>
        </w:tblPrEx>
        <w:trPr>
          <w:trHeight w:val="494"/>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Размещение объявлений</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226</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10</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10</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10</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услуги по страхованию</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226</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6,2</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6,2</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6,2</w:t>
            </w:r>
          </w:p>
        </w:tc>
      </w:tr>
      <w:tr w:rsidR="00273632" w:rsidRPr="00297E9B" w:rsidTr="007438A0">
        <w:tblPrEx>
          <w:tblCellMar>
            <w:top w:w="0" w:type="dxa"/>
            <w:bottom w:w="0" w:type="dxa"/>
          </w:tblCellMar>
        </w:tblPrEx>
        <w:trPr>
          <w:trHeight w:val="494"/>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Информационные услуги</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226</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20</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20</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20</w:t>
            </w:r>
          </w:p>
        </w:tc>
      </w:tr>
      <w:tr w:rsidR="00273632" w:rsidRPr="00297E9B" w:rsidTr="007438A0">
        <w:tblPrEx>
          <w:tblCellMar>
            <w:top w:w="0" w:type="dxa"/>
            <w:bottom w:w="0" w:type="dxa"/>
          </w:tblCellMar>
        </w:tblPrEx>
        <w:trPr>
          <w:trHeight w:val="494"/>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Прочие расходы</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Оплата транспортного налога</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290</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4</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4</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4</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Штрафы, пени</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290</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0</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0</w:t>
            </w:r>
          </w:p>
        </w:tc>
      </w:tr>
      <w:tr w:rsidR="00273632" w:rsidRPr="00297E9B" w:rsidTr="007438A0">
        <w:tblPrEx>
          <w:tblCellMar>
            <w:top w:w="0" w:type="dxa"/>
            <w:bottom w:w="0" w:type="dxa"/>
          </w:tblCellMar>
        </w:tblPrEx>
        <w:trPr>
          <w:trHeight w:val="742"/>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Плата за негативное воздействие на окружающую среду</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290</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2</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2</w:t>
            </w:r>
          </w:p>
        </w:tc>
      </w:tr>
      <w:tr w:rsidR="00273632" w:rsidRPr="00297E9B" w:rsidTr="007438A0">
        <w:tblPrEx>
          <w:tblCellMar>
            <w:top w:w="0" w:type="dxa"/>
            <w:bottom w:w="0" w:type="dxa"/>
          </w:tblCellMar>
        </w:tblPrEx>
        <w:trPr>
          <w:trHeight w:val="494"/>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Увеличение стоимости материальных запасов</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 xml:space="preserve">ГСМ </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340</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12,155</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12,641</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13,146</w:t>
            </w:r>
          </w:p>
        </w:tc>
      </w:tr>
      <w:tr w:rsidR="00273632" w:rsidRPr="00297E9B" w:rsidTr="007438A0">
        <w:tblPrEx>
          <w:tblCellMar>
            <w:top w:w="0" w:type="dxa"/>
            <w:bottom w:w="0" w:type="dxa"/>
          </w:tblCellMar>
        </w:tblPrEx>
        <w:trPr>
          <w:trHeight w:val="494"/>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proofErr w:type="spellStart"/>
            <w:r w:rsidRPr="00297E9B">
              <w:rPr>
                <w:color w:val="000000"/>
                <w:sz w:val="20"/>
                <w:szCs w:val="20"/>
              </w:rPr>
              <w:t>увеличние</w:t>
            </w:r>
            <w:proofErr w:type="spellEnd"/>
            <w:r w:rsidRPr="00297E9B">
              <w:rPr>
                <w:color w:val="000000"/>
                <w:sz w:val="20"/>
                <w:szCs w:val="20"/>
              </w:rPr>
              <w:t xml:space="preserve"> стоимости материальных запасов</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340</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1,003</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1,003</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1,003</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i/>
                <w:iCs/>
                <w:color w:val="000000"/>
                <w:sz w:val="20"/>
                <w:szCs w:val="20"/>
              </w:rPr>
            </w:pPr>
            <w:r w:rsidRPr="00297E9B">
              <w:rPr>
                <w:b/>
                <w:bCs/>
                <w:i/>
                <w:iCs/>
                <w:color w:val="000000"/>
                <w:sz w:val="20"/>
                <w:szCs w:val="20"/>
              </w:rPr>
              <w:t>Итого по разделу 0104</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i/>
                <w:iCs/>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486,402</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i/>
                <w:iCs/>
                <w:color w:val="000000"/>
                <w:sz w:val="20"/>
                <w:szCs w:val="20"/>
              </w:rPr>
            </w:pPr>
            <w:r w:rsidRPr="00297E9B">
              <w:rPr>
                <w:b/>
                <w:bCs/>
                <w:i/>
                <w:iCs/>
                <w:color w:val="000000"/>
                <w:sz w:val="20"/>
                <w:szCs w:val="20"/>
              </w:rPr>
              <w:t>492,959</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532,145</w:t>
            </w:r>
          </w:p>
        </w:tc>
      </w:tr>
      <w:tr w:rsidR="00273632" w:rsidRPr="00297E9B" w:rsidTr="007438A0">
        <w:tblPrEx>
          <w:tblCellMar>
            <w:top w:w="0" w:type="dxa"/>
            <w:bottom w:w="0" w:type="dxa"/>
          </w:tblCellMar>
        </w:tblPrEx>
        <w:trPr>
          <w:trHeight w:val="494"/>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color w:val="000000"/>
                <w:sz w:val="20"/>
                <w:szCs w:val="20"/>
                <w:u w:val="single"/>
              </w:rPr>
            </w:pPr>
            <w:r w:rsidRPr="00297E9B">
              <w:rPr>
                <w:b/>
                <w:bCs/>
                <w:color w:val="000000"/>
                <w:sz w:val="20"/>
                <w:szCs w:val="20"/>
              </w:rPr>
              <w:t xml:space="preserve">КБК </w:t>
            </w:r>
            <w:r w:rsidRPr="00297E9B">
              <w:rPr>
                <w:b/>
                <w:bCs/>
                <w:color w:val="000000"/>
                <w:sz w:val="20"/>
                <w:szCs w:val="20"/>
                <w:u w:val="single"/>
              </w:rPr>
              <w:t>01, 06, 0025600, 800</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i/>
                <w:iCs/>
                <w:color w:val="000000"/>
                <w:sz w:val="20"/>
                <w:szCs w:val="20"/>
              </w:rPr>
            </w:pPr>
            <w:r w:rsidRPr="00297E9B">
              <w:rPr>
                <w:i/>
                <w:iCs/>
                <w:color w:val="000000"/>
                <w:sz w:val="20"/>
                <w:szCs w:val="20"/>
              </w:rPr>
              <w:t>Внешний финансовый контроль</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i/>
                <w:iCs/>
                <w:color w:val="000000"/>
                <w:sz w:val="20"/>
                <w:szCs w:val="20"/>
              </w:rPr>
            </w:pPr>
            <w:r w:rsidRPr="00297E9B">
              <w:rPr>
                <w:i/>
                <w:iCs/>
                <w:color w:val="000000"/>
                <w:sz w:val="20"/>
                <w:szCs w:val="20"/>
              </w:rPr>
              <w:t>251</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1,064</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i/>
                <w:iCs/>
                <w:color w:val="000000"/>
                <w:sz w:val="20"/>
                <w:szCs w:val="20"/>
              </w:rPr>
            </w:pPr>
            <w:r w:rsidRPr="00297E9B">
              <w:rPr>
                <w:i/>
                <w:iCs/>
                <w:color w:val="000000"/>
                <w:sz w:val="20"/>
                <w:szCs w:val="20"/>
              </w:rPr>
              <w:t>1,06</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1,06</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color w:val="000000"/>
                <w:sz w:val="20"/>
                <w:szCs w:val="20"/>
                <w:u w:val="single"/>
              </w:rPr>
            </w:pPr>
            <w:r w:rsidRPr="00297E9B">
              <w:rPr>
                <w:color w:val="000000"/>
                <w:sz w:val="20"/>
                <w:szCs w:val="20"/>
              </w:rPr>
              <w:t>КБК</w:t>
            </w:r>
            <w:r w:rsidRPr="00297E9B">
              <w:rPr>
                <w:b/>
                <w:bCs/>
                <w:color w:val="000000"/>
                <w:sz w:val="20"/>
                <w:szCs w:val="20"/>
              </w:rPr>
              <w:t xml:space="preserve"> </w:t>
            </w:r>
            <w:r w:rsidRPr="00297E9B">
              <w:rPr>
                <w:b/>
                <w:bCs/>
                <w:color w:val="000000"/>
                <w:sz w:val="20"/>
                <w:szCs w:val="20"/>
                <w:u w:val="single"/>
              </w:rPr>
              <w:t>01, 11, 0700500, 800</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r>
      <w:tr w:rsidR="00273632" w:rsidRPr="00297E9B" w:rsidTr="007438A0">
        <w:tblPrEx>
          <w:tblCellMar>
            <w:top w:w="0" w:type="dxa"/>
            <w:bottom w:w="0" w:type="dxa"/>
          </w:tblCellMar>
        </w:tblPrEx>
        <w:trPr>
          <w:trHeight w:val="494"/>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Прочие расходы</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Материальная помощь погорельцам</w:t>
            </w:r>
            <w:proofErr w:type="gramStart"/>
            <w:r w:rsidRPr="00297E9B">
              <w:rPr>
                <w:color w:val="000000"/>
                <w:sz w:val="20"/>
                <w:szCs w:val="20"/>
              </w:rPr>
              <w:t xml:space="preserve"> .</w:t>
            </w:r>
            <w:proofErr w:type="gramEnd"/>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290</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30,0</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30</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30,0</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i/>
                <w:iCs/>
                <w:color w:val="000000"/>
                <w:sz w:val="20"/>
                <w:szCs w:val="20"/>
              </w:rPr>
            </w:pPr>
            <w:r w:rsidRPr="00297E9B">
              <w:rPr>
                <w:b/>
                <w:bCs/>
                <w:i/>
                <w:iCs/>
                <w:color w:val="000000"/>
                <w:sz w:val="20"/>
                <w:szCs w:val="20"/>
              </w:rPr>
              <w:t>Итого по разделу 0111</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i/>
                <w:iCs/>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30,0</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i/>
                <w:iCs/>
                <w:color w:val="000000"/>
                <w:sz w:val="20"/>
                <w:szCs w:val="20"/>
              </w:rPr>
            </w:pPr>
            <w:r w:rsidRPr="00297E9B">
              <w:rPr>
                <w:b/>
                <w:bCs/>
                <w:i/>
                <w:iCs/>
                <w:color w:val="000000"/>
                <w:sz w:val="20"/>
                <w:szCs w:val="20"/>
              </w:rPr>
              <w:t>30</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30,0</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color w:val="000000"/>
                <w:sz w:val="20"/>
                <w:szCs w:val="20"/>
                <w:u w:val="single"/>
              </w:rPr>
            </w:pPr>
            <w:r w:rsidRPr="00297E9B">
              <w:rPr>
                <w:b/>
                <w:bCs/>
                <w:color w:val="000000"/>
                <w:sz w:val="20"/>
                <w:szCs w:val="20"/>
              </w:rPr>
              <w:t xml:space="preserve">КБК </w:t>
            </w:r>
            <w:r w:rsidRPr="00297E9B">
              <w:rPr>
                <w:b/>
                <w:bCs/>
                <w:color w:val="000000"/>
                <w:sz w:val="20"/>
                <w:szCs w:val="20"/>
                <w:u w:val="single"/>
              </w:rPr>
              <w:t>01, 13, 0029900, 100</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r w:rsidRPr="00297E9B">
              <w:rPr>
                <w:b/>
                <w:bCs/>
                <w:color w:val="000000"/>
                <w:sz w:val="20"/>
                <w:szCs w:val="20"/>
              </w:rPr>
              <w:t>256,258</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color w:val="000000"/>
                <w:sz w:val="20"/>
                <w:szCs w:val="20"/>
              </w:rPr>
            </w:pPr>
            <w:r w:rsidRPr="00297E9B">
              <w:rPr>
                <w:b/>
                <w:bCs/>
                <w:color w:val="000000"/>
                <w:sz w:val="20"/>
                <w:szCs w:val="20"/>
              </w:rPr>
              <w:t>266,59</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r w:rsidRPr="00297E9B">
              <w:rPr>
                <w:b/>
                <w:bCs/>
                <w:color w:val="000000"/>
                <w:sz w:val="20"/>
                <w:szCs w:val="20"/>
              </w:rPr>
              <w:t>277,33</w:t>
            </w:r>
          </w:p>
        </w:tc>
      </w:tr>
      <w:tr w:rsidR="00273632" w:rsidRPr="00297E9B" w:rsidTr="007438A0">
        <w:tblPrEx>
          <w:tblCellMar>
            <w:top w:w="0" w:type="dxa"/>
            <w:bottom w:w="0" w:type="dxa"/>
          </w:tblCellMar>
        </w:tblPrEx>
        <w:trPr>
          <w:trHeight w:val="494"/>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Оплата труда</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proofErr w:type="spellStart"/>
            <w:r w:rsidRPr="00297E9B">
              <w:rPr>
                <w:color w:val="000000"/>
                <w:sz w:val="20"/>
                <w:szCs w:val="20"/>
              </w:rPr>
              <w:t>Штат</w:t>
            </w:r>
            <w:proofErr w:type="gramStart"/>
            <w:r w:rsidRPr="00297E9B">
              <w:rPr>
                <w:color w:val="000000"/>
                <w:sz w:val="20"/>
                <w:szCs w:val="20"/>
              </w:rPr>
              <w:t>.е</w:t>
            </w:r>
            <w:proofErr w:type="gramEnd"/>
            <w:r w:rsidRPr="00297E9B">
              <w:rPr>
                <w:color w:val="000000"/>
                <w:sz w:val="20"/>
                <w:szCs w:val="20"/>
              </w:rPr>
              <w:t>диница</w:t>
            </w:r>
            <w:proofErr w:type="spellEnd"/>
            <w:r w:rsidRPr="00297E9B">
              <w:rPr>
                <w:color w:val="000000"/>
                <w:sz w:val="20"/>
                <w:szCs w:val="20"/>
              </w:rPr>
              <w:t xml:space="preserve"> - 1, годовой ФОТ </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211</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196,796</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197,063</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205,751</w:t>
            </w:r>
          </w:p>
        </w:tc>
      </w:tr>
      <w:tr w:rsidR="00273632" w:rsidRPr="00297E9B" w:rsidTr="007438A0">
        <w:tblPrEx>
          <w:tblCellMar>
            <w:top w:w="0" w:type="dxa"/>
            <w:bottom w:w="0" w:type="dxa"/>
          </w:tblCellMar>
        </w:tblPrEx>
        <w:trPr>
          <w:trHeight w:val="742"/>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Начисления на оплату труда</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Норматив отчислений во внебюджетные фонды - 30,2%</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213</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59,462</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59,512</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62,136</w:t>
            </w:r>
          </w:p>
        </w:tc>
      </w:tr>
      <w:tr w:rsidR="00273632" w:rsidRPr="00297E9B" w:rsidTr="007438A0">
        <w:tblPrEx>
          <w:tblCellMar>
            <w:top w:w="0" w:type="dxa"/>
            <w:bottom w:w="0" w:type="dxa"/>
          </w:tblCellMar>
        </w:tblPrEx>
        <w:trPr>
          <w:trHeight w:val="742"/>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Прочие расходы</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Оплата налога на имущество и земельный налог</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290</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30,612</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30,61</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30,61</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color w:val="000000"/>
                <w:sz w:val="20"/>
                <w:szCs w:val="20"/>
                <w:u w:val="single"/>
              </w:rPr>
            </w:pPr>
            <w:r w:rsidRPr="00297E9B">
              <w:rPr>
                <w:color w:val="000000"/>
                <w:sz w:val="20"/>
                <w:szCs w:val="20"/>
              </w:rPr>
              <w:t>КБК</w:t>
            </w:r>
            <w:r w:rsidRPr="00297E9B">
              <w:rPr>
                <w:b/>
                <w:bCs/>
                <w:color w:val="000000"/>
                <w:sz w:val="20"/>
                <w:szCs w:val="20"/>
              </w:rPr>
              <w:t xml:space="preserve"> </w:t>
            </w:r>
            <w:r w:rsidRPr="00297E9B">
              <w:rPr>
                <w:b/>
                <w:bCs/>
                <w:color w:val="000000"/>
                <w:sz w:val="20"/>
                <w:szCs w:val="20"/>
                <w:u w:val="single"/>
              </w:rPr>
              <w:t>01, 13, 0029500, 800</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r w:rsidRPr="00297E9B">
              <w:rPr>
                <w:b/>
                <w:bCs/>
                <w:color w:val="000000"/>
                <w:sz w:val="20"/>
                <w:szCs w:val="20"/>
              </w:rPr>
              <w:t>30,612</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30,61</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r w:rsidRPr="00297E9B">
              <w:rPr>
                <w:b/>
                <w:bCs/>
                <w:color w:val="000000"/>
                <w:sz w:val="20"/>
                <w:szCs w:val="20"/>
              </w:rPr>
              <w:t>30,61</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i/>
                <w:iCs/>
                <w:color w:val="000000"/>
                <w:sz w:val="20"/>
                <w:szCs w:val="20"/>
              </w:rPr>
            </w:pPr>
            <w:r w:rsidRPr="00297E9B">
              <w:rPr>
                <w:b/>
                <w:bCs/>
                <w:i/>
                <w:iCs/>
                <w:color w:val="000000"/>
                <w:sz w:val="20"/>
                <w:szCs w:val="20"/>
              </w:rPr>
              <w:t>Итого по разделу 0113</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286,871</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color w:val="000000"/>
                <w:sz w:val="20"/>
                <w:szCs w:val="20"/>
              </w:rPr>
            </w:pPr>
            <w:r w:rsidRPr="00297E9B">
              <w:rPr>
                <w:b/>
                <w:bCs/>
                <w:color w:val="000000"/>
                <w:sz w:val="20"/>
                <w:szCs w:val="20"/>
              </w:rPr>
              <w:t>297,2</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307,94</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color w:val="000000"/>
                <w:sz w:val="20"/>
                <w:szCs w:val="20"/>
                <w:u w:val="single"/>
              </w:rPr>
            </w:pPr>
            <w:r w:rsidRPr="00297E9B">
              <w:rPr>
                <w:color w:val="000000"/>
                <w:sz w:val="20"/>
                <w:szCs w:val="20"/>
              </w:rPr>
              <w:t>КБК</w:t>
            </w:r>
            <w:r w:rsidRPr="00297E9B">
              <w:rPr>
                <w:b/>
                <w:bCs/>
                <w:color w:val="000000"/>
                <w:sz w:val="20"/>
                <w:szCs w:val="20"/>
              </w:rPr>
              <w:t xml:space="preserve"> </w:t>
            </w:r>
            <w:r w:rsidRPr="00297E9B">
              <w:rPr>
                <w:b/>
                <w:bCs/>
                <w:color w:val="000000"/>
                <w:sz w:val="20"/>
                <w:szCs w:val="20"/>
                <w:u w:val="single"/>
              </w:rPr>
              <w:t>02, 03, 0015118,200</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r>
      <w:tr w:rsidR="00273632" w:rsidRPr="00297E9B" w:rsidTr="007438A0">
        <w:tblPrEx>
          <w:tblCellMar>
            <w:top w:w="0" w:type="dxa"/>
            <w:bottom w:w="0" w:type="dxa"/>
          </w:tblCellMar>
        </w:tblPrEx>
        <w:trPr>
          <w:trHeight w:val="494"/>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 xml:space="preserve">Оплата  </w:t>
            </w:r>
            <w:proofErr w:type="spellStart"/>
            <w:r w:rsidRPr="00297E9B">
              <w:rPr>
                <w:color w:val="000000"/>
                <w:sz w:val="20"/>
                <w:szCs w:val="20"/>
              </w:rPr>
              <w:t>нештатника</w:t>
            </w:r>
            <w:proofErr w:type="spellEnd"/>
            <w:r w:rsidRPr="00297E9B">
              <w:rPr>
                <w:color w:val="000000"/>
                <w:sz w:val="20"/>
                <w:szCs w:val="20"/>
              </w:rPr>
              <w:t xml:space="preserve"> по ВУС</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4,0 оклад по дог. +30,2% отчисления</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226</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82,899</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83,804</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86,901</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i/>
                <w:iCs/>
                <w:color w:val="000000"/>
                <w:sz w:val="20"/>
                <w:szCs w:val="20"/>
              </w:rPr>
            </w:pPr>
            <w:r w:rsidRPr="00297E9B">
              <w:rPr>
                <w:b/>
                <w:bCs/>
                <w:i/>
                <w:iCs/>
                <w:color w:val="000000"/>
                <w:sz w:val="20"/>
                <w:szCs w:val="20"/>
              </w:rPr>
              <w:t>Итого по разделу 0203</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i/>
                <w:iCs/>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82,899</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i/>
                <w:iCs/>
                <w:color w:val="000000"/>
                <w:sz w:val="20"/>
                <w:szCs w:val="20"/>
              </w:rPr>
            </w:pPr>
            <w:r w:rsidRPr="00297E9B">
              <w:rPr>
                <w:b/>
                <w:bCs/>
                <w:i/>
                <w:iCs/>
                <w:color w:val="000000"/>
                <w:sz w:val="20"/>
                <w:szCs w:val="20"/>
              </w:rPr>
              <w:t>83,804</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86,901</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color w:val="000000"/>
                <w:sz w:val="20"/>
                <w:szCs w:val="20"/>
                <w:u w:val="single"/>
              </w:rPr>
            </w:pPr>
            <w:r w:rsidRPr="00297E9B">
              <w:rPr>
                <w:color w:val="000000"/>
                <w:sz w:val="20"/>
                <w:szCs w:val="20"/>
              </w:rPr>
              <w:t>КБК</w:t>
            </w:r>
            <w:r w:rsidRPr="00297E9B">
              <w:rPr>
                <w:b/>
                <w:bCs/>
                <w:color w:val="000000"/>
                <w:sz w:val="20"/>
                <w:szCs w:val="20"/>
              </w:rPr>
              <w:t xml:space="preserve"> </w:t>
            </w:r>
            <w:r w:rsidRPr="00297E9B">
              <w:rPr>
                <w:b/>
                <w:bCs/>
                <w:color w:val="000000"/>
                <w:sz w:val="20"/>
                <w:szCs w:val="20"/>
                <w:u w:val="single"/>
              </w:rPr>
              <w:t>03, 14, 2470000,100</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44,04</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45,81</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47,66</w:t>
            </w:r>
          </w:p>
        </w:tc>
      </w:tr>
      <w:tr w:rsidR="00273632" w:rsidRPr="00297E9B" w:rsidTr="007438A0">
        <w:tblPrEx>
          <w:tblCellMar>
            <w:top w:w="0" w:type="dxa"/>
            <w:bottom w:w="0" w:type="dxa"/>
          </w:tblCellMar>
        </w:tblPrEx>
        <w:trPr>
          <w:trHeight w:val="494"/>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Прочие услуги</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Штатная численность 0,4 ед.</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211</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33,825</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35,482</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37,22</w:t>
            </w:r>
          </w:p>
        </w:tc>
      </w:tr>
      <w:tr w:rsidR="00273632" w:rsidRPr="00297E9B" w:rsidTr="007438A0">
        <w:tblPrEx>
          <w:tblCellMar>
            <w:top w:w="0" w:type="dxa"/>
            <w:bottom w:w="0" w:type="dxa"/>
          </w:tblCellMar>
        </w:tblPrEx>
        <w:trPr>
          <w:trHeight w:val="742"/>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Норматив отчислений во внебюджетные фонды - 30,2%</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213</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10,215</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10,328</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10,44</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КБК 03,14,2470000,200</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340</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3</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3</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3</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i/>
                <w:iCs/>
                <w:color w:val="000000"/>
                <w:sz w:val="20"/>
                <w:szCs w:val="20"/>
              </w:rPr>
            </w:pPr>
            <w:r w:rsidRPr="00297E9B">
              <w:rPr>
                <w:b/>
                <w:bCs/>
                <w:i/>
                <w:iCs/>
                <w:color w:val="000000"/>
                <w:sz w:val="20"/>
                <w:szCs w:val="20"/>
              </w:rPr>
              <w:t>Итого по разделу 0314</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 xml:space="preserve"> </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47,04</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color w:val="000000"/>
                <w:sz w:val="20"/>
                <w:szCs w:val="20"/>
              </w:rPr>
            </w:pPr>
            <w:r w:rsidRPr="00297E9B">
              <w:rPr>
                <w:b/>
                <w:bCs/>
                <w:color w:val="000000"/>
                <w:sz w:val="20"/>
                <w:szCs w:val="20"/>
              </w:rPr>
              <w:t>48,81</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50,66</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color w:val="000000"/>
                <w:sz w:val="20"/>
                <w:szCs w:val="20"/>
                <w:u w:val="single"/>
              </w:rPr>
            </w:pPr>
            <w:r w:rsidRPr="00297E9B">
              <w:rPr>
                <w:b/>
                <w:bCs/>
                <w:color w:val="000000"/>
                <w:sz w:val="20"/>
                <w:szCs w:val="20"/>
              </w:rPr>
              <w:t xml:space="preserve">КБК </w:t>
            </w:r>
            <w:r w:rsidRPr="00297E9B">
              <w:rPr>
                <w:b/>
                <w:bCs/>
                <w:color w:val="000000"/>
                <w:sz w:val="20"/>
                <w:szCs w:val="20"/>
                <w:u w:val="single"/>
              </w:rPr>
              <w:t>05, 03, 6000100, 200</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r w:rsidRPr="00297E9B">
              <w:rPr>
                <w:b/>
                <w:bCs/>
                <w:color w:val="000000"/>
                <w:sz w:val="20"/>
                <w:szCs w:val="20"/>
              </w:rPr>
              <w:t>599,068</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color w:val="000000"/>
                <w:sz w:val="20"/>
                <w:szCs w:val="20"/>
              </w:rPr>
            </w:pPr>
            <w:r w:rsidRPr="00297E9B">
              <w:rPr>
                <w:b/>
                <w:bCs/>
                <w:color w:val="000000"/>
                <w:sz w:val="20"/>
                <w:szCs w:val="20"/>
              </w:rPr>
              <w:t>621,25</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r w:rsidRPr="00297E9B">
              <w:rPr>
                <w:b/>
                <w:bCs/>
                <w:color w:val="000000"/>
                <w:sz w:val="20"/>
                <w:szCs w:val="20"/>
              </w:rPr>
              <w:t>644,33</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Коммунальные услуги</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Уличное освещение</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223</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549,068</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571,25</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594,33</w:t>
            </w:r>
          </w:p>
        </w:tc>
      </w:tr>
      <w:tr w:rsidR="00273632" w:rsidRPr="00297E9B" w:rsidTr="007438A0">
        <w:tblPrEx>
          <w:tblCellMar>
            <w:top w:w="0" w:type="dxa"/>
            <w:bottom w:w="0" w:type="dxa"/>
          </w:tblCellMar>
        </w:tblPrEx>
        <w:trPr>
          <w:trHeight w:val="247"/>
        </w:trPr>
        <w:tc>
          <w:tcPr>
            <w:tcW w:w="2918" w:type="dxa"/>
            <w:gridSpan w:val="2"/>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прочие мероприятия по благоустройству</w:t>
            </w: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225</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50</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50</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50</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i/>
                <w:iCs/>
                <w:color w:val="000000"/>
                <w:sz w:val="20"/>
                <w:szCs w:val="20"/>
              </w:rPr>
            </w:pPr>
            <w:r w:rsidRPr="00297E9B">
              <w:rPr>
                <w:b/>
                <w:bCs/>
                <w:i/>
                <w:iCs/>
                <w:color w:val="000000"/>
                <w:sz w:val="20"/>
                <w:szCs w:val="20"/>
              </w:rPr>
              <w:t>Итого по разделу 0503</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599,068</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color w:val="000000"/>
                <w:sz w:val="20"/>
                <w:szCs w:val="20"/>
              </w:rPr>
            </w:pPr>
            <w:r w:rsidRPr="00297E9B">
              <w:rPr>
                <w:b/>
                <w:bCs/>
                <w:color w:val="000000"/>
                <w:sz w:val="20"/>
                <w:szCs w:val="20"/>
              </w:rPr>
              <w:t>621,25</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644,33</w:t>
            </w:r>
          </w:p>
        </w:tc>
      </w:tr>
      <w:tr w:rsidR="00273632" w:rsidRPr="00297E9B" w:rsidTr="007438A0">
        <w:tblPrEx>
          <w:tblCellMar>
            <w:top w:w="0" w:type="dxa"/>
            <w:bottom w:w="0" w:type="dxa"/>
          </w:tblCellMar>
        </w:tblPrEx>
        <w:trPr>
          <w:trHeight w:val="989"/>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Перечисления другим бюджетам бюджетной системы Российской Федерации</w:t>
            </w:r>
          </w:p>
        </w:tc>
        <w:tc>
          <w:tcPr>
            <w:tcW w:w="2508" w:type="dxa"/>
            <w:gridSpan w:val="2"/>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color w:val="000000"/>
                <w:sz w:val="20"/>
                <w:szCs w:val="20"/>
              </w:rPr>
            </w:pPr>
            <w:r w:rsidRPr="00297E9B">
              <w:rPr>
                <w:color w:val="000000"/>
                <w:sz w:val="20"/>
                <w:szCs w:val="20"/>
              </w:rPr>
              <w:t>Межбюджетные трансферты (культура)</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311,856</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r w:rsidRPr="00297E9B">
              <w:rPr>
                <w:color w:val="000000"/>
                <w:sz w:val="20"/>
                <w:szCs w:val="20"/>
              </w:rPr>
              <w:t>277,19</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r w:rsidRPr="00297E9B">
              <w:rPr>
                <w:color w:val="000000"/>
                <w:sz w:val="20"/>
                <w:szCs w:val="20"/>
              </w:rPr>
              <w:t>277,22</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i/>
                <w:iCs/>
                <w:color w:val="000000"/>
                <w:sz w:val="20"/>
                <w:szCs w:val="20"/>
              </w:rPr>
            </w:pPr>
            <w:r w:rsidRPr="00297E9B">
              <w:rPr>
                <w:b/>
                <w:bCs/>
                <w:i/>
                <w:iCs/>
                <w:color w:val="000000"/>
                <w:sz w:val="20"/>
                <w:szCs w:val="20"/>
              </w:rPr>
              <w:t>Итого по разделу 0801</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311,856</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center"/>
              <w:rPr>
                <w:b/>
                <w:bCs/>
                <w:color w:val="000000"/>
                <w:sz w:val="20"/>
                <w:szCs w:val="20"/>
              </w:rPr>
            </w:pPr>
            <w:r w:rsidRPr="00297E9B">
              <w:rPr>
                <w:b/>
                <w:bCs/>
                <w:color w:val="000000"/>
                <w:sz w:val="20"/>
                <w:szCs w:val="20"/>
              </w:rPr>
              <w:t>277,19</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r w:rsidRPr="00297E9B">
              <w:rPr>
                <w:b/>
                <w:bCs/>
                <w:i/>
                <w:iCs/>
                <w:color w:val="000000"/>
                <w:sz w:val="20"/>
                <w:szCs w:val="20"/>
              </w:rPr>
              <w:t>277,22</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color w:val="000000"/>
                <w:sz w:val="20"/>
                <w:szCs w:val="20"/>
                <w:u w:val="single"/>
              </w:rPr>
            </w:pPr>
            <w:r w:rsidRPr="00297E9B">
              <w:rPr>
                <w:color w:val="000000"/>
                <w:sz w:val="20"/>
                <w:szCs w:val="20"/>
              </w:rPr>
              <w:t xml:space="preserve">КБК </w:t>
            </w:r>
            <w:r w:rsidRPr="00297E9B">
              <w:rPr>
                <w:b/>
                <w:bCs/>
                <w:color w:val="000000"/>
                <w:sz w:val="20"/>
                <w:szCs w:val="20"/>
                <w:u w:val="single"/>
              </w:rPr>
              <w:t>99, 99, 9990000, 999</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color w:val="000000"/>
                <w:sz w:val="20"/>
                <w:szCs w:val="20"/>
                <w:u w:val="single"/>
              </w:rPr>
            </w:pPr>
            <w:r w:rsidRPr="00297E9B">
              <w:rPr>
                <w:color w:val="000000"/>
                <w:sz w:val="20"/>
                <w:szCs w:val="20"/>
              </w:rPr>
              <w:t>КБК 14</w:t>
            </w:r>
            <w:r w:rsidRPr="00297E9B">
              <w:rPr>
                <w:b/>
                <w:bCs/>
                <w:color w:val="000000"/>
                <w:sz w:val="20"/>
                <w:szCs w:val="20"/>
                <w:u w:val="single"/>
              </w:rPr>
              <w:t>, 03, 9900020860,521</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sz w:val="20"/>
                <w:szCs w:val="20"/>
              </w:rPr>
            </w:pPr>
          </w:p>
        </w:tc>
      </w:tr>
      <w:tr w:rsidR="00273632" w:rsidRPr="00297E9B" w:rsidTr="007438A0">
        <w:tblPrEx>
          <w:tblCellMar>
            <w:top w:w="0" w:type="dxa"/>
            <w:bottom w:w="0" w:type="dxa"/>
          </w:tblCellMar>
        </w:tblPrEx>
        <w:trPr>
          <w:trHeight w:val="247"/>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i/>
                <w:iCs/>
                <w:color w:val="000000"/>
                <w:sz w:val="20"/>
                <w:szCs w:val="20"/>
              </w:rPr>
            </w:pPr>
            <w:r w:rsidRPr="00297E9B">
              <w:rPr>
                <w:b/>
                <w:bCs/>
                <w:i/>
                <w:iCs/>
                <w:color w:val="000000"/>
                <w:sz w:val="20"/>
                <w:szCs w:val="20"/>
              </w:rPr>
              <w:t>Итого по разделу 1403</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r w:rsidRPr="00297E9B">
              <w:rPr>
                <w:b/>
                <w:bCs/>
                <w:color w:val="000000"/>
                <w:sz w:val="20"/>
                <w:szCs w:val="20"/>
              </w:rPr>
              <w:t>251</w:t>
            </w: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r w:rsidRPr="00297E9B">
              <w:rPr>
                <w:b/>
                <w:bCs/>
                <w:color w:val="000000"/>
                <w:sz w:val="20"/>
                <w:szCs w:val="20"/>
              </w:rPr>
              <w:t>0,100</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r w:rsidRPr="00297E9B">
              <w:rPr>
                <w:b/>
                <w:bCs/>
                <w:color w:val="000000"/>
                <w:sz w:val="20"/>
                <w:szCs w:val="20"/>
              </w:rPr>
              <w:t>0,3</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r w:rsidRPr="00297E9B">
              <w:rPr>
                <w:b/>
                <w:bCs/>
                <w:color w:val="000000"/>
                <w:sz w:val="20"/>
                <w:szCs w:val="20"/>
              </w:rPr>
              <w:t>0,200</w:t>
            </w:r>
          </w:p>
        </w:tc>
      </w:tr>
      <w:tr w:rsidR="00273632" w:rsidRPr="00297E9B" w:rsidTr="007438A0">
        <w:tblPrEx>
          <w:tblCellMar>
            <w:top w:w="0" w:type="dxa"/>
            <w:bottom w:w="0" w:type="dxa"/>
          </w:tblCellMar>
        </w:tblPrEx>
        <w:trPr>
          <w:trHeight w:val="276"/>
        </w:trPr>
        <w:tc>
          <w:tcPr>
            <w:tcW w:w="291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left"/>
              <w:rPr>
                <w:b/>
                <w:bCs/>
                <w:color w:val="000000"/>
                <w:sz w:val="20"/>
                <w:szCs w:val="20"/>
              </w:rPr>
            </w:pPr>
            <w:r w:rsidRPr="00297E9B">
              <w:rPr>
                <w:b/>
                <w:bCs/>
                <w:color w:val="000000"/>
                <w:sz w:val="20"/>
                <w:szCs w:val="20"/>
              </w:rPr>
              <w:t>ВСЕГО</w:t>
            </w:r>
          </w:p>
        </w:tc>
        <w:tc>
          <w:tcPr>
            <w:tcW w:w="2508"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rPr>
            </w:pPr>
            <w:r w:rsidRPr="00297E9B">
              <w:rPr>
                <w:b/>
                <w:bCs/>
                <w:i/>
                <w:iCs/>
                <w:color w:val="000000"/>
              </w:rPr>
              <w:t>2261,967</w:t>
            </w:r>
          </w:p>
        </w:tc>
        <w:tc>
          <w:tcPr>
            <w:tcW w:w="1104"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color w:val="000000"/>
                <w:sz w:val="20"/>
                <w:szCs w:val="20"/>
              </w:rPr>
            </w:pPr>
            <w:r w:rsidRPr="00297E9B">
              <w:rPr>
                <w:b/>
                <w:bCs/>
                <w:color w:val="000000"/>
                <w:sz w:val="20"/>
                <w:szCs w:val="20"/>
              </w:rPr>
              <w:t>2289,974</w:t>
            </w:r>
          </w:p>
        </w:tc>
        <w:tc>
          <w:tcPr>
            <w:tcW w:w="1152" w:type="dxa"/>
            <w:tcBorders>
              <w:top w:val="single" w:sz="6" w:space="0" w:color="auto"/>
              <w:left w:val="single" w:sz="6" w:space="0" w:color="auto"/>
              <w:bottom w:val="single" w:sz="6" w:space="0" w:color="auto"/>
              <w:right w:val="single" w:sz="6" w:space="0" w:color="auto"/>
            </w:tcBorders>
          </w:tcPr>
          <w:p w:rsidR="00273632" w:rsidRPr="00297E9B" w:rsidRDefault="00273632" w:rsidP="007438A0">
            <w:pPr>
              <w:widowControl/>
              <w:ind w:firstLine="0"/>
              <w:jc w:val="right"/>
              <w:rPr>
                <w:b/>
                <w:bCs/>
                <w:i/>
                <w:iCs/>
                <w:color w:val="000000"/>
              </w:rPr>
            </w:pPr>
            <w:r w:rsidRPr="00297E9B">
              <w:rPr>
                <w:b/>
                <w:bCs/>
                <w:i/>
                <w:iCs/>
                <w:color w:val="000000"/>
              </w:rPr>
              <w:t>2357,071</w:t>
            </w:r>
          </w:p>
        </w:tc>
      </w:tr>
      <w:tr w:rsidR="00273632" w:rsidRPr="00297E9B" w:rsidTr="007438A0">
        <w:tblPrEx>
          <w:tblCellMar>
            <w:top w:w="0" w:type="dxa"/>
            <w:bottom w:w="0" w:type="dxa"/>
          </w:tblCellMar>
        </w:tblPrEx>
        <w:trPr>
          <w:trHeight w:val="247"/>
        </w:trPr>
        <w:tc>
          <w:tcPr>
            <w:tcW w:w="2918" w:type="dxa"/>
            <w:tcBorders>
              <w:top w:val="single" w:sz="6" w:space="0" w:color="auto"/>
              <w:left w:val="single" w:sz="2" w:space="0" w:color="000000"/>
              <w:bottom w:val="single" w:sz="2" w:space="0" w:color="000000"/>
              <w:right w:val="single" w:sz="2" w:space="0" w:color="000000"/>
            </w:tcBorders>
          </w:tcPr>
          <w:p w:rsidR="00273632" w:rsidRPr="00297E9B" w:rsidRDefault="00273632" w:rsidP="007438A0">
            <w:pPr>
              <w:widowControl/>
              <w:ind w:firstLine="0"/>
              <w:jc w:val="right"/>
              <w:rPr>
                <w:color w:val="000000"/>
                <w:sz w:val="20"/>
                <w:szCs w:val="20"/>
              </w:rPr>
            </w:pPr>
          </w:p>
        </w:tc>
        <w:tc>
          <w:tcPr>
            <w:tcW w:w="2508" w:type="dxa"/>
            <w:tcBorders>
              <w:top w:val="single" w:sz="6" w:space="0" w:color="auto"/>
              <w:left w:val="single" w:sz="2" w:space="0" w:color="000000"/>
              <w:bottom w:val="single" w:sz="2" w:space="0" w:color="000000"/>
              <w:right w:val="single" w:sz="2" w:space="0" w:color="000000"/>
            </w:tcBorders>
          </w:tcPr>
          <w:p w:rsidR="00273632" w:rsidRPr="00297E9B" w:rsidRDefault="00273632" w:rsidP="007438A0">
            <w:pPr>
              <w:widowControl/>
              <w:ind w:firstLine="0"/>
              <w:jc w:val="right"/>
              <w:rPr>
                <w:color w:val="000000"/>
                <w:sz w:val="20"/>
                <w:szCs w:val="20"/>
              </w:rPr>
            </w:pPr>
          </w:p>
        </w:tc>
        <w:tc>
          <w:tcPr>
            <w:tcW w:w="615" w:type="dxa"/>
            <w:tcBorders>
              <w:top w:val="single" w:sz="6" w:space="0" w:color="auto"/>
              <w:left w:val="single" w:sz="2" w:space="0" w:color="000000"/>
              <w:bottom w:val="single" w:sz="2" w:space="0" w:color="000000"/>
              <w:right w:val="single" w:sz="2" w:space="0" w:color="000000"/>
            </w:tcBorders>
          </w:tcPr>
          <w:p w:rsidR="00273632" w:rsidRPr="00297E9B" w:rsidRDefault="00273632" w:rsidP="007438A0">
            <w:pPr>
              <w:widowControl/>
              <w:ind w:firstLine="0"/>
              <w:jc w:val="right"/>
              <w:rPr>
                <w:color w:val="000000"/>
                <w:sz w:val="20"/>
                <w:szCs w:val="20"/>
              </w:rPr>
            </w:pPr>
          </w:p>
        </w:tc>
        <w:tc>
          <w:tcPr>
            <w:tcW w:w="1277" w:type="dxa"/>
            <w:tcBorders>
              <w:top w:val="single" w:sz="6" w:space="0" w:color="auto"/>
              <w:left w:val="single" w:sz="2" w:space="0" w:color="000000"/>
              <w:bottom w:val="single" w:sz="2" w:space="0" w:color="000000"/>
              <w:right w:val="single" w:sz="2" w:space="0" w:color="000000"/>
            </w:tcBorders>
          </w:tcPr>
          <w:p w:rsidR="00273632" w:rsidRPr="00297E9B" w:rsidRDefault="00273632" w:rsidP="007438A0">
            <w:pPr>
              <w:widowControl/>
              <w:ind w:firstLine="0"/>
              <w:jc w:val="right"/>
              <w:rPr>
                <w:color w:val="000000"/>
                <w:sz w:val="20"/>
                <w:szCs w:val="20"/>
              </w:rPr>
            </w:pPr>
          </w:p>
        </w:tc>
        <w:tc>
          <w:tcPr>
            <w:tcW w:w="1104" w:type="dxa"/>
            <w:tcBorders>
              <w:top w:val="single" w:sz="6" w:space="0" w:color="auto"/>
              <w:left w:val="single" w:sz="2" w:space="0" w:color="000000"/>
              <w:bottom w:val="single" w:sz="2" w:space="0" w:color="000000"/>
              <w:right w:val="single" w:sz="2" w:space="0" w:color="000000"/>
            </w:tcBorders>
          </w:tcPr>
          <w:p w:rsidR="00273632" w:rsidRPr="00297E9B" w:rsidRDefault="00273632" w:rsidP="007438A0">
            <w:pPr>
              <w:widowControl/>
              <w:ind w:firstLine="0"/>
              <w:jc w:val="right"/>
              <w:rPr>
                <w:color w:val="000000"/>
                <w:sz w:val="20"/>
                <w:szCs w:val="20"/>
              </w:rPr>
            </w:pPr>
          </w:p>
        </w:tc>
        <w:tc>
          <w:tcPr>
            <w:tcW w:w="1152" w:type="dxa"/>
            <w:tcBorders>
              <w:top w:val="single" w:sz="6" w:space="0" w:color="auto"/>
              <w:left w:val="single" w:sz="2" w:space="0" w:color="000000"/>
              <w:bottom w:val="single" w:sz="2" w:space="0" w:color="000000"/>
              <w:right w:val="single" w:sz="2" w:space="0" w:color="000000"/>
            </w:tcBorders>
          </w:tcPr>
          <w:p w:rsidR="00273632" w:rsidRPr="00297E9B" w:rsidRDefault="00273632" w:rsidP="007438A0">
            <w:pPr>
              <w:widowControl/>
              <w:ind w:firstLine="0"/>
              <w:jc w:val="right"/>
              <w:rPr>
                <w:color w:val="000000"/>
                <w:sz w:val="20"/>
                <w:szCs w:val="20"/>
              </w:rPr>
            </w:pPr>
          </w:p>
        </w:tc>
      </w:tr>
    </w:tbl>
    <w:p w:rsidR="00273632" w:rsidRDefault="00273632" w:rsidP="00273632">
      <w:pPr>
        <w:pStyle w:val="msonormalcxspmiddle"/>
        <w:tabs>
          <w:tab w:val="left" w:pos="1843"/>
        </w:tabs>
        <w:autoSpaceDN w:val="0"/>
        <w:ind w:firstLine="709"/>
        <w:rPr>
          <w:sz w:val="28"/>
          <w:szCs w:val="28"/>
        </w:rPr>
      </w:pPr>
    </w:p>
    <w:p w:rsidR="00273632" w:rsidRDefault="00273632" w:rsidP="00273632">
      <w:pPr>
        <w:pStyle w:val="msonormalcxspmiddle"/>
        <w:tabs>
          <w:tab w:val="left" w:pos="1843"/>
        </w:tabs>
        <w:autoSpaceDN w:val="0"/>
        <w:ind w:firstLine="709"/>
        <w:rPr>
          <w:sz w:val="28"/>
          <w:szCs w:val="28"/>
        </w:rPr>
      </w:pPr>
    </w:p>
    <w:tbl>
      <w:tblPr>
        <w:tblW w:w="0" w:type="auto"/>
        <w:tblLook w:val="01E0"/>
      </w:tblPr>
      <w:tblGrid>
        <w:gridCol w:w="4643"/>
        <w:gridCol w:w="4644"/>
      </w:tblGrid>
      <w:tr w:rsidR="00273632" w:rsidTr="007438A0">
        <w:tc>
          <w:tcPr>
            <w:tcW w:w="4643" w:type="dxa"/>
          </w:tcPr>
          <w:p w:rsidR="00273632" w:rsidRDefault="00273632" w:rsidP="007438A0">
            <w:pPr>
              <w:spacing w:after="200" w:line="276" w:lineRule="auto"/>
            </w:pPr>
          </w:p>
        </w:tc>
        <w:tc>
          <w:tcPr>
            <w:tcW w:w="4644" w:type="dxa"/>
          </w:tcPr>
          <w:p w:rsidR="00273632" w:rsidRDefault="00273632" w:rsidP="007438A0">
            <w:pPr>
              <w:tabs>
                <w:tab w:val="left" w:pos="1843"/>
              </w:tabs>
              <w:rPr>
                <w:rFonts w:ascii="Times New Roman" w:hAnsi="Times New Roman" w:cs="Times New Roman"/>
                <w:b/>
                <w:sz w:val="20"/>
                <w:szCs w:val="20"/>
              </w:rPr>
            </w:pPr>
            <w:r>
              <w:rPr>
                <w:rFonts w:ascii="Times New Roman" w:hAnsi="Times New Roman" w:cs="Times New Roman"/>
                <w:b/>
                <w:sz w:val="20"/>
                <w:szCs w:val="20"/>
              </w:rPr>
              <w:t>Приложение №5</w:t>
            </w:r>
          </w:p>
          <w:p w:rsidR="00273632" w:rsidRDefault="00273632" w:rsidP="007438A0">
            <w:pPr>
              <w:tabs>
                <w:tab w:val="left" w:pos="1843"/>
              </w:tabs>
              <w:rPr>
                <w:rFonts w:ascii="Times New Roman" w:hAnsi="Times New Roman" w:cs="Times New Roman"/>
                <w:sz w:val="18"/>
                <w:szCs w:val="28"/>
              </w:rPr>
            </w:pPr>
            <w:r>
              <w:rPr>
                <w:rFonts w:ascii="Times New Roman" w:hAnsi="Times New Roman" w:cs="Times New Roman"/>
                <w:sz w:val="18"/>
                <w:szCs w:val="28"/>
              </w:rPr>
              <w:t xml:space="preserve">К решению Совета </w:t>
            </w:r>
            <w:proofErr w:type="spellStart"/>
            <w:r>
              <w:rPr>
                <w:rFonts w:ascii="Times New Roman" w:hAnsi="Times New Roman" w:cs="Times New Roman"/>
                <w:sz w:val="18"/>
                <w:szCs w:val="28"/>
              </w:rPr>
              <w:t>Кугеевского</w:t>
            </w:r>
            <w:proofErr w:type="spellEnd"/>
            <w:r>
              <w:rPr>
                <w:rFonts w:ascii="Times New Roman" w:hAnsi="Times New Roman" w:cs="Times New Roman"/>
                <w:sz w:val="18"/>
                <w:szCs w:val="28"/>
              </w:rPr>
              <w:t xml:space="preserve"> сельского поселения ЗМР РТ   «О бюджете </w:t>
            </w:r>
            <w:proofErr w:type="spellStart"/>
            <w:r>
              <w:rPr>
                <w:rFonts w:ascii="Times New Roman" w:hAnsi="Times New Roman" w:cs="Times New Roman"/>
                <w:sz w:val="18"/>
                <w:szCs w:val="28"/>
              </w:rPr>
              <w:t>Кугеевского</w:t>
            </w:r>
            <w:proofErr w:type="spellEnd"/>
            <w:r>
              <w:rPr>
                <w:rFonts w:ascii="Times New Roman" w:hAnsi="Times New Roman" w:cs="Times New Roman"/>
                <w:sz w:val="18"/>
                <w:szCs w:val="28"/>
              </w:rPr>
              <w:t xml:space="preserve"> сельского поселения на 2018год и плановый период на 2019 и 2020 годов»</w:t>
            </w:r>
          </w:p>
          <w:p w:rsidR="00273632" w:rsidRDefault="00273632" w:rsidP="007438A0">
            <w:pPr>
              <w:tabs>
                <w:tab w:val="left" w:pos="1843"/>
              </w:tabs>
              <w:rPr>
                <w:rFonts w:ascii="Times New Roman" w:hAnsi="Times New Roman" w:cs="Times New Roman"/>
                <w:sz w:val="18"/>
                <w:szCs w:val="28"/>
              </w:rPr>
            </w:pPr>
            <w:r>
              <w:rPr>
                <w:rFonts w:ascii="Times New Roman" w:hAnsi="Times New Roman" w:cs="Times New Roman"/>
                <w:sz w:val="18"/>
                <w:szCs w:val="28"/>
              </w:rPr>
              <w:t xml:space="preserve">                                              №107 от 18.12.2017                  </w:t>
            </w:r>
          </w:p>
          <w:p w:rsidR="00273632" w:rsidRDefault="00273632" w:rsidP="007438A0">
            <w:pPr>
              <w:tabs>
                <w:tab w:val="left" w:pos="1843"/>
              </w:tabs>
              <w:spacing w:after="200" w:line="276" w:lineRule="auto"/>
              <w:rPr>
                <w:rFonts w:ascii="Times New Roman" w:hAnsi="Times New Roman" w:cs="Times New Roman"/>
                <w:sz w:val="20"/>
                <w:szCs w:val="20"/>
              </w:rPr>
            </w:pPr>
          </w:p>
        </w:tc>
      </w:tr>
    </w:tbl>
    <w:p w:rsidR="00273632" w:rsidRDefault="00273632" w:rsidP="00273632">
      <w:pPr>
        <w:pStyle w:val="a4"/>
        <w:tabs>
          <w:tab w:val="left" w:pos="1843"/>
        </w:tabs>
        <w:spacing w:after="0"/>
        <w:ind w:left="0"/>
        <w:jc w:val="both"/>
      </w:pPr>
    </w:p>
    <w:p w:rsidR="00273632" w:rsidRDefault="00273632" w:rsidP="00273632">
      <w:pPr>
        <w:tabs>
          <w:tab w:val="left" w:pos="1843"/>
        </w:tabs>
        <w:ind w:firstLine="709"/>
        <w:rPr>
          <w:rFonts w:ascii="Times New Roman" w:hAnsi="Times New Roman" w:cs="Times New Roman"/>
          <w:sz w:val="24"/>
          <w:szCs w:val="24"/>
        </w:rPr>
      </w:pPr>
    </w:p>
    <w:tbl>
      <w:tblPr>
        <w:tblW w:w="10236" w:type="dxa"/>
        <w:tblLayout w:type="fixed"/>
        <w:tblCellMar>
          <w:left w:w="30" w:type="dxa"/>
          <w:right w:w="30" w:type="dxa"/>
        </w:tblCellMar>
        <w:tblLook w:val="04A0"/>
      </w:tblPr>
      <w:tblGrid>
        <w:gridCol w:w="4350"/>
        <w:gridCol w:w="3032"/>
        <w:gridCol w:w="928"/>
        <w:gridCol w:w="1926"/>
      </w:tblGrid>
      <w:tr w:rsidR="00273632" w:rsidTr="007438A0">
        <w:trPr>
          <w:trHeight w:val="250"/>
        </w:trPr>
        <w:tc>
          <w:tcPr>
            <w:tcW w:w="10236" w:type="dxa"/>
            <w:gridSpan w:val="4"/>
            <w:hideMark/>
          </w:tcPr>
          <w:p w:rsidR="00273632" w:rsidRDefault="00273632" w:rsidP="007438A0">
            <w:pPr>
              <w:spacing w:after="200" w:line="276" w:lineRule="auto"/>
              <w:rPr>
                <w:rFonts w:ascii="Times New Roman" w:hAnsi="Times New Roman"/>
                <w:b/>
                <w:bCs/>
                <w:color w:val="000000"/>
                <w:sz w:val="28"/>
                <w:szCs w:val="28"/>
              </w:rPr>
            </w:pPr>
            <w:r>
              <w:rPr>
                <w:rFonts w:ascii="Times New Roman" w:hAnsi="Times New Roman"/>
                <w:b/>
                <w:bCs/>
                <w:color w:val="000000"/>
                <w:sz w:val="28"/>
                <w:szCs w:val="28"/>
              </w:rPr>
              <w:t xml:space="preserve">Объемы  доходов бюджета  </w:t>
            </w:r>
            <w:proofErr w:type="spellStart"/>
            <w:r>
              <w:rPr>
                <w:rFonts w:ascii="Times New Roman" w:hAnsi="Times New Roman"/>
                <w:b/>
                <w:bCs/>
                <w:color w:val="000000"/>
                <w:sz w:val="28"/>
                <w:szCs w:val="28"/>
              </w:rPr>
              <w:t>Кугеевского</w:t>
            </w:r>
            <w:proofErr w:type="spellEnd"/>
            <w:r>
              <w:rPr>
                <w:rFonts w:ascii="Times New Roman" w:hAnsi="Times New Roman"/>
                <w:b/>
                <w:bCs/>
                <w:color w:val="000000"/>
                <w:sz w:val="28"/>
                <w:szCs w:val="28"/>
              </w:rPr>
              <w:t xml:space="preserve"> сельского поселения Зеленодольского муниципального района Республики Татарстан</w:t>
            </w:r>
          </w:p>
        </w:tc>
      </w:tr>
      <w:tr w:rsidR="00273632" w:rsidTr="007438A0">
        <w:trPr>
          <w:trHeight w:val="250"/>
        </w:trPr>
        <w:tc>
          <w:tcPr>
            <w:tcW w:w="10236" w:type="dxa"/>
            <w:gridSpan w:val="4"/>
            <w:hideMark/>
          </w:tcPr>
          <w:p w:rsidR="00273632" w:rsidRDefault="00273632" w:rsidP="007438A0">
            <w:pPr>
              <w:spacing w:after="200" w:line="276" w:lineRule="auto"/>
              <w:jc w:val="center"/>
              <w:rPr>
                <w:rFonts w:ascii="Times New Roman" w:hAnsi="Times New Roman"/>
                <w:b/>
                <w:bCs/>
                <w:color w:val="000000"/>
                <w:sz w:val="28"/>
                <w:szCs w:val="28"/>
              </w:rPr>
            </w:pPr>
            <w:r>
              <w:rPr>
                <w:rFonts w:ascii="Times New Roman" w:hAnsi="Times New Roman"/>
                <w:b/>
                <w:bCs/>
                <w:color w:val="000000"/>
                <w:sz w:val="28"/>
                <w:szCs w:val="28"/>
              </w:rPr>
              <w:t>на 2018 год</w:t>
            </w:r>
          </w:p>
        </w:tc>
      </w:tr>
      <w:tr w:rsidR="00273632" w:rsidTr="007438A0">
        <w:trPr>
          <w:trHeight w:val="250"/>
        </w:trPr>
        <w:tc>
          <w:tcPr>
            <w:tcW w:w="4350" w:type="dxa"/>
          </w:tcPr>
          <w:p w:rsidR="00273632" w:rsidRDefault="00273632" w:rsidP="007438A0">
            <w:pPr>
              <w:spacing w:after="200" w:line="276" w:lineRule="auto"/>
              <w:jc w:val="right"/>
              <w:rPr>
                <w:rFonts w:ascii="Times New Roman" w:hAnsi="Times New Roman"/>
                <w:b/>
                <w:bCs/>
                <w:color w:val="000000"/>
              </w:rPr>
            </w:pPr>
          </w:p>
        </w:tc>
        <w:tc>
          <w:tcPr>
            <w:tcW w:w="3032" w:type="dxa"/>
          </w:tcPr>
          <w:p w:rsidR="00273632" w:rsidRDefault="00273632" w:rsidP="007438A0">
            <w:pPr>
              <w:spacing w:after="200" w:line="276" w:lineRule="auto"/>
              <w:jc w:val="center"/>
              <w:rPr>
                <w:rFonts w:ascii="Times New Roman" w:hAnsi="Times New Roman"/>
                <w:b/>
                <w:bCs/>
                <w:color w:val="000000"/>
              </w:rPr>
            </w:pPr>
          </w:p>
        </w:tc>
        <w:tc>
          <w:tcPr>
            <w:tcW w:w="928" w:type="dxa"/>
          </w:tcPr>
          <w:p w:rsidR="00273632" w:rsidRDefault="00273632" w:rsidP="007438A0">
            <w:pPr>
              <w:spacing w:after="200" w:line="276" w:lineRule="auto"/>
              <w:jc w:val="center"/>
              <w:rPr>
                <w:rFonts w:ascii="Times New Roman" w:hAnsi="Times New Roman"/>
                <w:b/>
                <w:bCs/>
                <w:color w:val="000000"/>
              </w:rPr>
            </w:pPr>
          </w:p>
        </w:tc>
        <w:tc>
          <w:tcPr>
            <w:tcW w:w="1926" w:type="dxa"/>
          </w:tcPr>
          <w:p w:rsidR="00273632" w:rsidRDefault="00273632" w:rsidP="007438A0">
            <w:pPr>
              <w:spacing w:after="200" w:line="276" w:lineRule="auto"/>
              <w:jc w:val="right"/>
              <w:rPr>
                <w:rFonts w:ascii="Times New Roman" w:hAnsi="Times New Roman"/>
                <w:b/>
                <w:bCs/>
                <w:color w:val="000000"/>
              </w:rPr>
            </w:pPr>
          </w:p>
        </w:tc>
      </w:tr>
      <w:tr w:rsidR="00273632" w:rsidTr="007438A0">
        <w:trPr>
          <w:trHeight w:val="219"/>
        </w:trPr>
        <w:tc>
          <w:tcPr>
            <w:tcW w:w="4350" w:type="dxa"/>
            <w:tcBorders>
              <w:top w:val="nil"/>
              <w:left w:val="nil"/>
              <w:bottom w:val="single" w:sz="6" w:space="0" w:color="auto"/>
              <w:right w:val="nil"/>
            </w:tcBorders>
          </w:tcPr>
          <w:p w:rsidR="00273632" w:rsidRDefault="00273632" w:rsidP="007438A0">
            <w:pPr>
              <w:spacing w:after="200" w:line="276" w:lineRule="auto"/>
              <w:jc w:val="right"/>
              <w:rPr>
                <w:rFonts w:ascii="Times New Roman" w:hAnsi="Times New Roman"/>
                <w:color w:val="000000"/>
              </w:rPr>
            </w:pPr>
          </w:p>
        </w:tc>
        <w:tc>
          <w:tcPr>
            <w:tcW w:w="3032" w:type="dxa"/>
            <w:tcBorders>
              <w:top w:val="nil"/>
              <w:left w:val="nil"/>
              <w:bottom w:val="single" w:sz="6" w:space="0" w:color="auto"/>
              <w:right w:val="nil"/>
            </w:tcBorders>
          </w:tcPr>
          <w:p w:rsidR="00273632" w:rsidRDefault="00273632" w:rsidP="007438A0">
            <w:pPr>
              <w:spacing w:after="200" w:line="276" w:lineRule="auto"/>
              <w:jc w:val="center"/>
              <w:rPr>
                <w:rFonts w:ascii="Times New Roman" w:hAnsi="Times New Roman"/>
                <w:color w:val="000000"/>
              </w:rPr>
            </w:pPr>
          </w:p>
        </w:tc>
        <w:tc>
          <w:tcPr>
            <w:tcW w:w="928" w:type="dxa"/>
            <w:tcBorders>
              <w:top w:val="nil"/>
              <w:left w:val="nil"/>
              <w:bottom w:val="single" w:sz="6" w:space="0" w:color="auto"/>
              <w:right w:val="nil"/>
            </w:tcBorders>
          </w:tcPr>
          <w:p w:rsidR="00273632" w:rsidRDefault="00273632" w:rsidP="007438A0">
            <w:pPr>
              <w:spacing w:after="200" w:line="276" w:lineRule="auto"/>
              <w:jc w:val="center"/>
              <w:rPr>
                <w:rFonts w:ascii="Times New Roman" w:hAnsi="Times New Roman"/>
                <w:color w:val="000000"/>
              </w:rPr>
            </w:pPr>
          </w:p>
        </w:tc>
        <w:tc>
          <w:tcPr>
            <w:tcW w:w="1926" w:type="dxa"/>
            <w:tcBorders>
              <w:top w:val="nil"/>
              <w:left w:val="nil"/>
              <w:bottom w:val="single" w:sz="6" w:space="0" w:color="auto"/>
              <w:right w:val="nil"/>
            </w:tcBorders>
            <w:hideMark/>
          </w:tcPr>
          <w:p w:rsidR="00273632" w:rsidRDefault="00273632" w:rsidP="007438A0">
            <w:pPr>
              <w:spacing w:after="200" w:line="276" w:lineRule="auto"/>
              <w:rPr>
                <w:rFonts w:ascii="Times New Roman" w:hAnsi="Times New Roman"/>
                <w:color w:val="000000"/>
                <w:sz w:val="20"/>
                <w:szCs w:val="20"/>
              </w:rPr>
            </w:pPr>
            <w:r>
              <w:rPr>
                <w:rFonts w:ascii="Times New Roman" w:hAnsi="Times New Roman"/>
                <w:color w:val="000000"/>
                <w:sz w:val="20"/>
                <w:szCs w:val="20"/>
              </w:rPr>
              <w:t>тыс</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ублей)</w:t>
            </w:r>
          </w:p>
        </w:tc>
      </w:tr>
      <w:tr w:rsidR="00273632" w:rsidTr="007438A0">
        <w:trPr>
          <w:trHeight w:val="262"/>
        </w:trPr>
        <w:tc>
          <w:tcPr>
            <w:tcW w:w="4350" w:type="dxa"/>
            <w:tcBorders>
              <w:top w:val="single" w:sz="6" w:space="0" w:color="auto"/>
              <w:left w:val="single" w:sz="6" w:space="0" w:color="auto"/>
              <w:bottom w:val="nil"/>
              <w:right w:val="single" w:sz="6" w:space="0" w:color="auto"/>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 xml:space="preserve">Наименование </w:t>
            </w:r>
          </w:p>
        </w:tc>
        <w:tc>
          <w:tcPr>
            <w:tcW w:w="3032" w:type="dxa"/>
            <w:tcBorders>
              <w:top w:val="single" w:sz="6" w:space="0" w:color="auto"/>
              <w:left w:val="single" w:sz="6" w:space="0" w:color="auto"/>
              <w:bottom w:val="nil"/>
              <w:right w:val="single" w:sz="6" w:space="0" w:color="auto"/>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 xml:space="preserve">Код дохода </w:t>
            </w:r>
          </w:p>
        </w:tc>
        <w:tc>
          <w:tcPr>
            <w:tcW w:w="928" w:type="dxa"/>
            <w:tcBorders>
              <w:top w:val="single" w:sz="6" w:space="0" w:color="auto"/>
              <w:left w:val="single" w:sz="6" w:space="0" w:color="auto"/>
              <w:bottom w:val="nil"/>
              <w:right w:val="single" w:sz="6" w:space="0" w:color="auto"/>
            </w:tcBorders>
            <w:hideMark/>
          </w:tcPr>
          <w:p w:rsidR="00273632" w:rsidRDefault="00273632" w:rsidP="007438A0">
            <w:pPr>
              <w:spacing w:after="200" w:line="276" w:lineRule="auto"/>
              <w:ind w:firstLine="0"/>
              <w:rPr>
                <w:rFonts w:ascii="Times New Roman" w:hAnsi="Times New Roman"/>
                <w:color w:val="000000"/>
              </w:rPr>
            </w:pPr>
            <w:r>
              <w:rPr>
                <w:rFonts w:ascii="Times New Roman" w:hAnsi="Times New Roman"/>
                <w:color w:val="000000"/>
              </w:rPr>
              <w:t>КД</w:t>
            </w:r>
          </w:p>
        </w:tc>
        <w:tc>
          <w:tcPr>
            <w:tcW w:w="1926" w:type="dxa"/>
            <w:tcBorders>
              <w:top w:val="single" w:sz="6" w:space="0" w:color="auto"/>
              <w:left w:val="single" w:sz="6" w:space="0" w:color="auto"/>
              <w:bottom w:val="nil"/>
              <w:right w:val="single" w:sz="6" w:space="0" w:color="auto"/>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Сумма</w:t>
            </w:r>
          </w:p>
        </w:tc>
      </w:tr>
      <w:tr w:rsidR="00273632" w:rsidTr="007438A0">
        <w:trPr>
          <w:trHeight w:val="262"/>
        </w:trPr>
        <w:tc>
          <w:tcPr>
            <w:tcW w:w="4350" w:type="dxa"/>
            <w:tcBorders>
              <w:top w:val="nil"/>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olor w:val="000000"/>
              </w:rPr>
            </w:pPr>
          </w:p>
        </w:tc>
        <w:tc>
          <w:tcPr>
            <w:tcW w:w="3032" w:type="dxa"/>
            <w:tcBorders>
              <w:top w:val="nil"/>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olor w:val="000000"/>
              </w:rPr>
            </w:pPr>
          </w:p>
        </w:tc>
        <w:tc>
          <w:tcPr>
            <w:tcW w:w="928" w:type="dxa"/>
            <w:tcBorders>
              <w:top w:val="nil"/>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olor w:val="000000"/>
              </w:rPr>
            </w:pPr>
          </w:p>
        </w:tc>
        <w:tc>
          <w:tcPr>
            <w:tcW w:w="1926" w:type="dxa"/>
            <w:tcBorders>
              <w:top w:val="nil"/>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olor w:val="000000"/>
              </w:rPr>
            </w:pPr>
          </w:p>
        </w:tc>
      </w:tr>
      <w:tr w:rsidR="00273632" w:rsidTr="007438A0">
        <w:trPr>
          <w:trHeight w:val="262"/>
        </w:trPr>
        <w:tc>
          <w:tcPr>
            <w:tcW w:w="4350" w:type="dxa"/>
            <w:tcBorders>
              <w:top w:val="single" w:sz="6" w:space="0" w:color="auto"/>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b/>
                <w:color w:val="000000"/>
              </w:rPr>
            </w:pPr>
            <w:r>
              <w:rPr>
                <w:rFonts w:ascii="Times New Roman" w:hAnsi="Times New Roman"/>
                <w:b/>
                <w:color w:val="000000"/>
              </w:rPr>
              <w:t>НАЛОГОВЫЕ И НЕНАЛОГОВЫЕ ДОХОДЫ</w:t>
            </w:r>
          </w:p>
        </w:tc>
        <w:tc>
          <w:tcPr>
            <w:tcW w:w="3032" w:type="dxa"/>
            <w:tcBorders>
              <w:top w:val="single" w:sz="6" w:space="0" w:color="auto"/>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b/>
                <w:color w:val="000000"/>
              </w:rPr>
            </w:pPr>
            <w:r>
              <w:rPr>
                <w:rFonts w:ascii="Times New Roman" w:hAnsi="Times New Roman"/>
                <w:b/>
                <w:color w:val="000000"/>
              </w:rPr>
              <w:t xml:space="preserve"> 1 00 00000 00 0000 000</w:t>
            </w:r>
          </w:p>
        </w:tc>
        <w:tc>
          <w:tcPr>
            <w:tcW w:w="928" w:type="dxa"/>
            <w:tcBorders>
              <w:top w:val="single" w:sz="6" w:space="0" w:color="auto"/>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b/>
                <w:color w:val="000000"/>
              </w:rPr>
            </w:pPr>
          </w:p>
        </w:tc>
        <w:tc>
          <w:tcPr>
            <w:tcW w:w="1926" w:type="dxa"/>
            <w:tcBorders>
              <w:top w:val="single" w:sz="6" w:space="0" w:color="auto"/>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rPr>
            </w:pPr>
            <w:r>
              <w:rPr>
                <w:rFonts w:ascii="Times New Roman" w:hAnsi="Times New Roman"/>
                <w:b/>
                <w:color w:val="000000"/>
                <w:lang w:val="en-US"/>
              </w:rPr>
              <w:t>309,230</w:t>
            </w:r>
          </w:p>
        </w:tc>
      </w:tr>
      <w:tr w:rsidR="00273632" w:rsidTr="007438A0">
        <w:trPr>
          <w:trHeight w:val="262"/>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b/>
                <w:color w:val="000000"/>
              </w:rPr>
            </w:pPr>
            <w:r>
              <w:rPr>
                <w:rFonts w:ascii="Times New Roman" w:hAnsi="Times New Roman"/>
                <w:b/>
                <w:color w:val="000000"/>
              </w:rPr>
              <w:t>НАЛОГИ НА ПРИБЫЛЬ, ДОХОДЫ</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b/>
                <w:color w:val="000000"/>
              </w:rPr>
            </w:pPr>
            <w:r>
              <w:rPr>
                <w:rFonts w:ascii="Times New Roman" w:hAnsi="Times New Roman"/>
                <w:b/>
                <w:color w:val="000000"/>
              </w:rPr>
              <w:t xml:space="preserve"> 1 01 00000 00 0000 000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b/>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rPr>
            </w:pPr>
            <w:r>
              <w:rPr>
                <w:rFonts w:ascii="Times New Roman" w:hAnsi="Times New Roman"/>
                <w:b/>
                <w:color w:val="000000"/>
              </w:rPr>
              <w:t>61,500</w:t>
            </w:r>
          </w:p>
        </w:tc>
      </w:tr>
      <w:tr w:rsidR="00273632" w:rsidTr="007438A0">
        <w:trPr>
          <w:trHeight w:val="262"/>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Налог на доходы физических лиц</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 xml:space="preserve"> 1 01 02000 01 0000 110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rPr>
            </w:pPr>
            <w:r>
              <w:rPr>
                <w:rFonts w:ascii="Times New Roman" w:hAnsi="Times New Roman"/>
                <w:color w:val="000000"/>
              </w:rPr>
              <w:t>61,500</w:t>
            </w:r>
          </w:p>
        </w:tc>
      </w:tr>
      <w:tr w:rsidR="00273632" w:rsidTr="007438A0">
        <w:trPr>
          <w:trHeight w:val="1129"/>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1 01 02010 01 0000 110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rPr>
            </w:pPr>
            <w:r>
              <w:rPr>
                <w:rFonts w:ascii="Times New Roman" w:hAnsi="Times New Roman"/>
                <w:color w:val="000000"/>
              </w:rPr>
              <w:t>61,500</w:t>
            </w:r>
          </w:p>
        </w:tc>
      </w:tr>
      <w:tr w:rsidR="00273632" w:rsidTr="007438A0">
        <w:trPr>
          <w:trHeight w:val="732"/>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b/>
                <w:color w:val="000000"/>
              </w:rPr>
            </w:pPr>
            <w:r>
              <w:rPr>
                <w:rFonts w:ascii="Times New Roman" w:hAnsi="Times New Roman"/>
                <w:b/>
                <w:color w:val="000000"/>
              </w:rPr>
              <w:t>Единый сельскохозяйственный налог</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b/>
                <w:color w:val="000000"/>
              </w:rPr>
            </w:pPr>
            <w:r>
              <w:rPr>
                <w:rFonts w:ascii="Times New Roman" w:hAnsi="Times New Roman"/>
                <w:b/>
                <w:color w:val="000000"/>
              </w:rPr>
              <w:t>1 05 00000 00 0000 000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b/>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rPr>
            </w:pPr>
            <w:r>
              <w:rPr>
                <w:rFonts w:ascii="Times New Roman" w:hAnsi="Times New Roman"/>
                <w:b/>
                <w:color w:val="000000"/>
              </w:rPr>
              <w:t>13,560</w:t>
            </w:r>
          </w:p>
        </w:tc>
      </w:tr>
      <w:tr w:rsidR="00273632" w:rsidTr="007438A0">
        <w:trPr>
          <w:trHeight w:val="734"/>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Единый сельскохозяйственный налог</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1 05 03010 01 0000 110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13,560</w:t>
            </w:r>
          </w:p>
        </w:tc>
      </w:tr>
      <w:tr w:rsidR="00273632" w:rsidTr="007438A0">
        <w:trPr>
          <w:trHeight w:val="325"/>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b/>
                <w:color w:val="000000"/>
              </w:rPr>
            </w:pPr>
            <w:r>
              <w:rPr>
                <w:rFonts w:ascii="Times New Roman" w:hAnsi="Times New Roman"/>
                <w:b/>
                <w:color w:val="000000"/>
              </w:rPr>
              <w:t>НАЛОГ НА ИМУЩЕСТВО</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b/>
                <w:color w:val="000000"/>
              </w:rPr>
            </w:pPr>
            <w:r>
              <w:rPr>
                <w:rFonts w:ascii="Times New Roman" w:hAnsi="Times New Roman"/>
                <w:b/>
                <w:color w:val="000000"/>
              </w:rPr>
              <w:t>1 06 00000 00 0000 000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b/>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lang w:val="tt-RU"/>
              </w:rPr>
            </w:pPr>
            <w:r>
              <w:rPr>
                <w:rFonts w:ascii="Times New Roman" w:hAnsi="Times New Roman"/>
                <w:b/>
                <w:color w:val="000000"/>
                <w:lang w:val="tt-RU"/>
              </w:rPr>
              <w:t>224,000</w:t>
            </w:r>
          </w:p>
        </w:tc>
      </w:tr>
      <w:tr w:rsidR="00273632" w:rsidTr="007438A0">
        <w:trPr>
          <w:trHeight w:val="363"/>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Налог на имущество физических лиц</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1 06 01000 00 0000 000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23,000</w:t>
            </w:r>
          </w:p>
        </w:tc>
      </w:tr>
      <w:tr w:rsidR="00273632" w:rsidTr="007438A0">
        <w:trPr>
          <w:trHeight w:val="1103"/>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lastRenderedPageBreak/>
              <w:t>Налог на имущество физических лиц, взимаемый по ставкам, применяемым к объектам налогообложения</w:t>
            </w:r>
            <w:proofErr w:type="gramStart"/>
            <w:r>
              <w:rPr>
                <w:rFonts w:ascii="Times New Roman" w:hAnsi="Times New Roman"/>
                <w:color w:val="000000"/>
              </w:rPr>
              <w:t xml:space="preserve"> ,</w:t>
            </w:r>
            <w:proofErr w:type="gramEnd"/>
            <w:r>
              <w:rPr>
                <w:rFonts w:ascii="Times New Roman" w:hAnsi="Times New Roman"/>
                <w:color w:val="000000"/>
              </w:rPr>
              <w:t xml:space="preserve"> расположенным в границах поселений</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1 06 01030 10 0000 110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23,00</w:t>
            </w:r>
          </w:p>
        </w:tc>
      </w:tr>
      <w:tr w:rsidR="00273632" w:rsidTr="007438A0">
        <w:trPr>
          <w:trHeight w:val="305"/>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b/>
                <w:color w:val="000000"/>
              </w:rPr>
            </w:pPr>
            <w:r>
              <w:rPr>
                <w:rFonts w:ascii="Times New Roman" w:hAnsi="Times New Roman"/>
                <w:b/>
                <w:color w:val="000000"/>
              </w:rPr>
              <w:t>Земельный налог</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b/>
                <w:color w:val="000000"/>
              </w:rPr>
            </w:pPr>
            <w:r>
              <w:rPr>
                <w:rFonts w:ascii="Times New Roman" w:hAnsi="Times New Roman"/>
                <w:b/>
                <w:color w:val="000000"/>
              </w:rPr>
              <w:t>1 06 06000 00 0000 000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b/>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lang w:val="tt-RU"/>
              </w:rPr>
            </w:pPr>
            <w:r>
              <w:rPr>
                <w:rFonts w:ascii="Times New Roman" w:hAnsi="Times New Roman"/>
                <w:b/>
                <w:color w:val="000000"/>
                <w:lang w:val="tt-RU"/>
              </w:rPr>
              <w:t>201,000</w:t>
            </w:r>
          </w:p>
        </w:tc>
      </w:tr>
      <w:tr w:rsidR="00273632" w:rsidTr="007438A0">
        <w:trPr>
          <w:trHeight w:val="1629"/>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 xml:space="preserve">Земельный налог, взимаемый по ставкам, установленным в </w:t>
            </w:r>
            <w:proofErr w:type="gramStart"/>
            <w:r>
              <w:rPr>
                <w:rFonts w:ascii="Times New Roman" w:hAnsi="Times New Roman"/>
                <w:color w:val="000000"/>
              </w:rPr>
              <w:t>соответствии</w:t>
            </w:r>
            <w:proofErr w:type="gramEnd"/>
            <w:r>
              <w:rPr>
                <w:rFonts w:ascii="Times New Roman" w:hAnsi="Times New Roman"/>
                <w:color w:val="000000"/>
              </w:rPr>
              <w:t xml:space="preserve">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1 06 06013 10 0000 110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rPr>
            </w:pPr>
            <w:r>
              <w:rPr>
                <w:rFonts w:ascii="Times New Roman" w:hAnsi="Times New Roman"/>
                <w:color w:val="000000"/>
              </w:rPr>
              <w:t>113,000</w:t>
            </w:r>
          </w:p>
        </w:tc>
      </w:tr>
      <w:tr w:rsidR="00273632" w:rsidTr="007438A0">
        <w:trPr>
          <w:trHeight w:val="1601"/>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 xml:space="preserve">Земельный налог, взимаемый по ставкам, установленным в </w:t>
            </w:r>
            <w:proofErr w:type="gramStart"/>
            <w:r>
              <w:rPr>
                <w:rFonts w:ascii="Times New Roman" w:hAnsi="Times New Roman"/>
                <w:color w:val="000000"/>
              </w:rPr>
              <w:t>соответствии</w:t>
            </w:r>
            <w:proofErr w:type="gramEnd"/>
            <w:r>
              <w:rPr>
                <w:rFonts w:ascii="Times New Roman" w:hAnsi="Times New Roman"/>
                <w:color w:val="000000"/>
              </w:rPr>
              <w:t xml:space="preserve"> с подпунктом 1 пункта 2 статьи 394 Налогового кодекса Российской федерации и применяемым к объектам налогообложения расположенным в границах поселений</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1 06 06023 10 0000 110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rPr>
            </w:pPr>
            <w:r>
              <w:rPr>
                <w:rFonts w:ascii="Times New Roman" w:hAnsi="Times New Roman"/>
                <w:color w:val="000000"/>
              </w:rPr>
              <w:t>88,000</w:t>
            </w:r>
          </w:p>
        </w:tc>
      </w:tr>
      <w:tr w:rsidR="00273632" w:rsidTr="007438A0">
        <w:trPr>
          <w:trHeight w:val="1601"/>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b/>
                <w:color w:val="000000"/>
              </w:rPr>
              <w:t>ГОСУДАРСТВЕННАЯ ПОШЛИНА</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b/>
                <w:color w:val="000000"/>
              </w:rPr>
            </w:pPr>
            <w:r>
              <w:rPr>
                <w:rFonts w:ascii="Times New Roman" w:hAnsi="Times New Roman"/>
                <w:b/>
                <w:color w:val="000000"/>
              </w:rPr>
              <w:t>1 08 00000 00 0000 000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b/>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rPr>
            </w:pPr>
            <w:r>
              <w:rPr>
                <w:rFonts w:ascii="Times New Roman" w:hAnsi="Times New Roman"/>
                <w:b/>
                <w:color w:val="000000"/>
              </w:rPr>
              <w:t>18,000</w:t>
            </w:r>
          </w:p>
        </w:tc>
      </w:tr>
      <w:tr w:rsidR="00273632" w:rsidTr="007438A0">
        <w:trPr>
          <w:trHeight w:val="1601"/>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1 08 04000 01 0000 000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rPr>
            </w:pPr>
            <w:r>
              <w:rPr>
                <w:rFonts w:ascii="Times New Roman" w:hAnsi="Times New Roman"/>
                <w:color w:val="000000"/>
              </w:rPr>
              <w:t>6,170</w:t>
            </w:r>
          </w:p>
        </w:tc>
      </w:tr>
      <w:tr w:rsidR="00273632" w:rsidTr="007438A0">
        <w:trPr>
          <w:trHeight w:val="1046"/>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b/>
                <w:color w:val="000000"/>
              </w:rPr>
            </w:pPr>
            <w:r>
              <w:rPr>
                <w:rFonts w:ascii="Times New Roman" w:hAnsi="Times New Roman"/>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Pr>
                <w:rFonts w:ascii="Times New Roman" w:hAnsi="Times New Roman"/>
                <w:color w:val="000000"/>
              </w:rPr>
              <w:t>соответствии</w:t>
            </w:r>
            <w:proofErr w:type="gramEnd"/>
            <w:r>
              <w:rPr>
                <w:rFonts w:ascii="Times New Roman" w:hAnsi="Times New Roman"/>
                <w:color w:val="000000"/>
              </w:rPr>
              <w:t xml:space="preserve"> с законодательными актами</w:t>
            </w:r>
            <w:r>
              <w:rPr>
                <w:rFonts w:ascii="Times New Roman" w:hAnsi="Times New Roman"/>
                <w:b/>
                <w:color w:val="000000"/>
              </w:rPr>
              <w:t xml:space="preserve"> </w:t>
            </w:r>
            <w:r>
              <w:rPr>
                <w:rFonts w:ascii="Times New Roman" w:hAnsi="Times New Roman"/>
                <w:color w:val="000000"/>
              </w:rPr>
              <w:t>РФ на</w:t>
            </w:r>
            <w:r>
              <w:rPr>
                <w:rFonts w:ascii="Times New Roman" w:hAnsi="Times New Roman"/>
                <w:b/>
                <w:color w:val="000000"/>
              </w:rPr>
              <w:t xml:space="preserve"> </w:t>
            </w:r>
            <w:r>
              <w:rPr>
                <w:rFonts w:ascii="Times New Roman" w:hAnsi="Times New Roman"/>
                <w:color w:val="000000"/>
              </w:rPr>
              <w:t>совершение нотариальных действий</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1 08 04020 01 0000 110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6,170</w:t>
            </w:r>
          </w:p>
        </w:tc>
      </w:tr>
      <w:tr w:rsidR="00273632" w:rsidTr="007438A0">
        <w:trPr>
          <w:trHeight w:val="1046"/>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b/>
                <w:color w:val="000000"/>
                <w:sz w:val="28"/>
                <w:szCs w:val="28"/>
              </w:rPr>
            </w:pPr>
            <w:r>
              <w:rPr>
                <w:rFonts w:ascii="Times New Roman" w:hAnsi="Times New Roman"/>
                <w:b/>
                <w:color w:val="000000"/>
                <w:sz w:val="28"/>
                <w:szCs w:val="28"/>
              </w:rPr>
              <w:t>Неналоговые доходы</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b/>
                <w:color w:val="000000"/>
              </w:rPr>
            </w:pPr>
            <w:r>
              <w:rPr>
                <w:rFonts w:ascii="Times New Roman" w:hAnsi="Times New Roman"/>
                <w:b/>
                <w:color w:val="000000"/>
              </w:rPr>
              <w:t>1 16 51040020000140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b/>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lang w:val="tt-RU"/>
              </w:rPr>
            </w:pPr>
            <w:r>
              <w:rPr>
                <w:rFonts w:ascii="Times New Roman" w:hAnsi="Times New Roman"/>
                <w:b/>
                <w:color w:val="000000"/>
                <w:lang w:val="tt-RU"/>
              </w:rPr>
              <w:t>4,000</w:t>
            </w:r>
          </w:p>
        </w:tc>
      </w:tr>
      <w:tr w:rsidR="00273632" w:rsidTr="007438A0">
        <w:trPr>
          <w:trHeight w:val="1046"/>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1 16 51040020000140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4,000</w:t>
            </w:r>
          </w:p>
        </w:tc>
      </w:tr>
      <w:tr w:rsidR="00273632" w:rsidTr="007438A0">
        <w:trPr>
          <w:trHeight w:val="262"/>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b/>
                <w:color w:val="000000"/>
              </w:rPr>
            </w:pPr>
            <w:r>
              <w:rPr>
                <w:rFonts w:ascii="Times New Roman" w:hAnsi="Times New Roman"/>
                <w:b/>
                <w:color w:val="000000"/>
              </w:rPr>
              <w:t>БЕЗВОЗМЕЗДНЫЕ ПОСТУПЛЕНИЯ</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b/>
                <w:color w:val="000000"/>
              </w:rPr>
            </w:pPr>
            <w:r>
              <w:rPr>
                <w:rFonts w:ascii="Times New Roman" w:hAnsi="Times New Roman"/>
                <w:b/>
                <w:color w:val="000000"/>
              </w:rPr>
              <w:t>2 00 00000 00 0000 000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b/>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rPr>
            </w:pPr>
            <w:r>
              <w:rPr>
                <w:rFonts w:ascii="Times New Roman" w:hAnsi="Times New Roman"/>
                <w:b/>
                <w:color w:val="000000"/>
                <w:lang w:val="tt-RU"/>
              </w:rPr>
              <w:t>1952,737</w:t>
            </w:r>
          </w:p>
        </w:tc>
      </w:tr>
      <w:tr w:rsidR="00273632" w:rsidTr="007438A0">
        <w:trPr>
          <w:trHeight w:val="262"/>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lastRenderedPageBreak/>
              <w:t>Безвозмездные поступления от других бюджетов бюджетной системы Российской Федерации</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2 02 00000 00 0000 000</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rPr>
            </w:pPr>
            <w:r>
              <w:rPr>
                <w:rFonts w:ascii="Times New Roman" w:hAnsi="Times New Roman"/>
                <w:color w:val="000000"/>
                <w:lang w:val="tt-RU"/>
              </w:rPr>
              <w:t>1952,737</w:t>
            </w:r>
          </w:p>
        </w:tc>
      </w:tr>
      <w:tr w:rsidR="00273632" w:rsidTr="007438A0">
        <w:trPr>
          <w:trHeight w:val="262"/>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Дотации бюджетам поселений на выравнивание бюджетной обеспеченности</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2 02 01001 10 0000 151</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lang w:val="tt-RU"/>
              </w:rPr>
            </w:pPr>
            <w:r>
              <w:rPr>
                <w:rFonts w:ascii="Times New Roman" w:hAnsi="Times New Roman"/>
                <w:color w:val="000000"/>
              </w:rPr>
              <w:t xml:space="preserve">          </w:t>
            </w:r>
            <w:r>
              <w:rPr>
                <w:rFonts w:ascii="Times New Roman" w:hAnsi="Times New Roman"/>
                <w:color w:val="000000"/>
                <w:lang w:val="tt-RU"/>
              </w:rPr>
              <w:t>1869,838</w:t>
            </w:r>
          </w:p>
        </w:tc>
      </w:tr>
      <w:tr w:rsidR="00273632" w:rsidTr="007438A0">
        <w:trPr>
          <w:trHeight w:val="262"/>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3032"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2 02 03015 10 0000 151</w:t>
            </w: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jc w:val="right"/>
              <w:rPr>
                <w:rFonts w:ascii="Times New Roman" w:hAnsi="Times New Roman"/>
              </w:rPr>
            </w:pPr>
            <w:r>
              <w:rPr>
                <w:rFonts w:ascii="Times New Roman" w:hAnsi="Times New Roman"/>
              </w:rPr>
              <w:t>82,899</w:t>
            </w:r>
          </w:p>
          <w:p w:rsidR="00273632" w:rsidRDefault="00273632" w:rsidP="007438A0">
            <w:pPr>
              <w:tabs>
                <w:tab w:val="left" w:pos="1170"/>
              </w:tabs>
              <w:spacing w:after="200" w:line="276" w:lineRule="auto"/>
              <w:rPr>
                <w:rFonts w:ascii="Times New Roman" w:hAnsi="Times New Roman"/>
              </w:rPr>
            </w:pPr>
            <w:r>
              <w:rPr>
                <w:rFonts w:ascii="Times New Roman" w:hAnsi="Times New Roman"/>
              </w:rPr>
              <w:tab/>
            </w:r>
          </w:p>
        </w:tc>
      </w:tr>
      <w:tr w:rsidR="00273632" w:rsidTr="007438A0">
        <w:trPr>
          <w:trHeight w:val="262"/>
        </w:trPr>
        <w:tc>
          <w:tcPr>
            <w:tcW w:w="4350"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b/>
                <w:color w:val="000000"/>
              </w:rPr>
            </w:pPr>
            <w:r>
              <w:rPr>
                <w:rFonts w:ascii="Times New Roman" w:hAnsi="Times New Roman"/>
                <w:b/>
                <w:color w:val="000000"/>
              </w:rPr>
              <w:t>ИТОГО ДОХОДОВ</w:t>
            </w:r>
          </w:p>
        </w:tc>
        <w:tc>
          <w:tcPr>
            <w:tcW w:w="3032"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b/>
                <w:color w:val="000000"/>
              </w:rPr>
            </w:pPr>
          </w:p>
        </w:tc>
        <w:tc>
          <w:tcPr>
            <w:tcW w:w="92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b/>
                <w:color w:val="000000"/>
              </w:rPr>
            </w:pPr>
          </w:p>
        </w:tc>
        <w:tc>
          <w:tcPr>
            <w:tcW w:w="1926"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lang w:val="tt-RU"/>
              </w:rPr>
            </w:pPr>
            <w:r>
              <w:rPr>
                <w:rFonts w:ascii="Times New Roman" w:hAnsi="Times New Roman"/>
                <w:b/>
                <w:color w:val="000000"/>
                <w:lang w:val="tt-RU"/>
              </w:rPr>
              <w:t>2261,967</w:t>
            </w:r>
          </w:p>
        </w:tc>
      </w:tr>
    </w:tbl>
    <w:p w:rsidR="00273632" w:rsidRDefault="00273632" w:rsidP="00273632">
      <w:pPr>
        <w:rPr>
          <w:sz w:val="28"/>
          <w:szCs w:val="28"/>
        </w:rPr>
      </w:pPr>
    </w:p>
    <w:p w:rsidR="00273632" w:rsidRDefault="00273632" w:rsidP="00273632">
      <w:pPr>
        <w:pStyle w:val="msonormalcxspmiddle"/>
        <w:tabs>
          <w:tab w:val="left" w:pos="1843"/>
        </w:tabs>
        <w:autoSpaceDN w:val="0"/>
        <w:ind w:firstLine="709"/>
        <w:rPr>
          <w:sz w:val="28"/>
          <w:szCs w:val="28"/>
        </w:rPr>
      </w:pPr>
    </w:p>
    <w:p w:rsidR="00273632" w:rsidRDefault="00273632" w:rsidP="00273632">
      <w:pPr>
        <w:pStyle w:val="3"/>
        <w:ind w:firstLine="708"/>
        <w:rPr>
          <w:b w:val="0"/>
          <w:bCs w:val="0"/>
          <w:sz w:val="24"/>
          <w:szCs w:val="28"/>
          <w:lang w:val="en-US"/>
        </w:rPr>
      </w:pPr>
      <w:r>
        <w:rPr>
          <w:b w:val="0"/>
          <w:bCs w:val="0"/>
          <w:sz w:val="24"/>
          <w:szCs w:val="28"/>
        </w:rPr>
        <w:t xml:space="preserve">                     </w:t>
      </w: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Default="00273632" w:rsidP="00273632">
      <w:pPr>
        <w:rPr>
          <w:lang w:val="en-US"/>
        </w:rPr>
      </w:pPr>
    </w:p>
    <w:p w:rsidR="00273632" w:rsidRPr="00470C6B" w:rsidRDefault="00273632" w:rsidP="00273632">
      <w:pPr>
        <w:rPr>
          <w:lang w:val="en-US"/>
        </w:rPr>
      </w:pPr>
    </w:p>
    <w:tbl>
      <w:tblPr>
        <w:tblW w:w="0" w:type="auto"/>
        <w:tblInd w:w="250" w:type="dxa"/>
        <w:tblLook w:val="01E0"/>
      </w:tblPr>
      <w:tblGrid>
        <w:gridCol w:w="4643"/>
        <w:gridCol w:w="5185"/>
      </w:tblGrid>
      <w:tr w:rsidR="00273632" w:rsidTr="007438A0">
        <w:tc>
          <w:tcPr>
            <w:tcW w:w="4643" w:type="dxa"/>
          </w:tcPr>
          <w:p w:rsidR="00273632" w:rsidRDefault="00273632" w:rsidP="007438A0">
            <w:pPr>
              <w:tabs>
                <w:tab w:val="left" w:pos="1843"/>
              </w:tabs>
              <w:spacing w:after="200" w:line="276" w:lineRule="auto"/>
              <w:rPr>
                <w:rFonts w:ascii="Times New Roman" w:hAnsi="Times New Roman" w:cs="Times New Roman"/>
                <w:sz w:val="28"/>
                <w:szCs w:val="28"/>
              </w:rPr>
            </w:pPr>
          </w:p>
        </w:tc>
        <w:tc>
          <w:tcPr>
            <w:tcW w:w="5185" w:type="dxa"/>
            <w:hideMark/>
          </w:tcPr>
          <w:p w:rsidR="00273632" w:rsidRDefault="00273632" w:rsidP="007438A0">
            <w:pPr>
              <w:tabs>
                <w:tab w:val="left" w:pos="1843"/>
              </w:tabs>
              <w:jc w:val="right"/>
              <w:rPr>
                <w:rFonts w:ascii="Times New Roman" w:hAnsi="Times New Roman" w:cs="Times New Roman"/>
                <w:b/>
                <w:sz w:val="20"/>
                <w:szCs w:val="20"/>
              </w:rPr>
            </w:pPr>
            <w:r>
              <w:rPr>
                <w:rFonts w:ascii="Times New Roman" w:hAnsi="Times New Roman" w:cs="Times New Roman"/>
                <w:b/>
                <w:sz w:val="20"/>
                <w:szCs w:val="20"/>
              </w:rPr>
              <w:t>Приложение №6</w:t>
            </w:r>
          </w:p>
          <w:p w:rsidR="00273632" w:rsidRDefault="00273632" w:rsidP="007438A0">
            <w:pPr>
              <w:tabs>
                <w:tab w:val="left" w:pos="1843"/>
              </w:tabs>
              <w:rPr>
                <w:rFonts w:ascii="Times New Roman" w:hAnsi="Times New Roman" w:cs="Times New Roman"/>
                <w:sz w:val="18"/>
                <w:szCs w:val="28"/>
              </w:rPr>
            </w:pPr>
            <w:r>
              <w:rPr>
                <w:rFonts w:ascii="Times New Roman" w:hAnsi="Times New Roman" w:cs="Times New Roman"/>
                <w:sz w:val="18"/>
                <w:szCs w:val="28"/>
              </w:rPr>
              <w:t>К  решению Совета</w:t>
            </w:r>
            <w:r>
              <w:rPr>
                <w:rFonts w:ascii="Times New Roman" w:hAnsi="Times New Roman" w:cs="Times New Roman"/>
                <w:sz w:val="18"/>
                <w:szCs w:val="28"/>
                <w:lang w:val="tt-RU"/>
              </w:rPr>
              <w:t xml:space="preserve"> </w:t>
            </w:r>
            <w:proofErr w:type="spellStart"/>
            <w:r>
              <w:rPr>
                <w:rFonts w:ascii="Times New Roman" w:hAnsi="Times New Roman" w:cs="Times New Roman"/>
                <w:sz w:val="18"/>
                <w:szCs w:val="28"/>
              </w:rPr>
              <w:t>Кугеевского</w:t>
            </w:r>
            <w:proofErr w:type="spellEnd"/>
            <w:r>
              <w:rPr>
                <w:rFonts w:ascii="Times New Roman" w:hAnsi="Times New Roman" w:cs="Times New Roman"/>
                <w:sz w:val="18"/>
                <w:szCs w:val="28"/>
              </w:rPr>
              <w:t xml:space="preserve">  сельского поселения ЗМР Республики Татарстан «О бюджете </w:t>
            </w:r>
            <w:proofErr w:type="spellStart"/>
            <w:r>
              <w:rPr>
                <w:rFonts w:ascii="Times New Roman" w:hAnsi="Times New Roman" w:cs="Times New Roman"/>
                <w:sz w:val="18"/>
                <w:szCs w:val="28"/>
              </w:rPr>
              <w:t>Кугеевского</w:t>
            </w:r>
            <w:proofErr w:type="spellEnd"/>
            <w:r>
              <w:rPr>
                <w:rFonts w:ascii="Times New Roman" w:hAnsi="Times New Roman" w:cs="Times New Roman"/>
                <w:sz w:val="18"/>
                <w:szCs w:val="28"/>
              </w:rPr>
              <w:t xml:space="preserve"> сельского поселения на 2018 год и плановый период 2019 и 2020 годов»</w:t>
            </w:r>
          </w:p>
          <w:p w:rsidR="00273632" w:rsidRDefault="00273632" w:rsidP="007438A0">
            <w:pPr>
              <w:tabs>
                <w:tab w:val="left" w:pos="1843"/>
              </w:tabs>
              <w:spacing w:after="200" w:line="276" w:lineRule="auto"/>
              <w:rPr>
                <w:rFonts w:ascii="Times New Roman" w:hAnsi="Times New Roman" w:cs="Times New Roman"/>
                <w:sz w:val="20"/>
                <w:szCs w:val="20"/>
              </w:rPr>
            </w:pPr>
            <w:r>
              <w:rPr>
                <w:rFonts w:ascii="Times New Roman" w:hAnsi="Times New Roman" w:cs="Times New Roman"/>
                <w:sz w:val="18"/>
                <w:szCs w:val="28"/>
              </w:rPr>
              <w:t xml:space="preserve">                                                       №107 от 18.12.2017                  </w:t>
            </w:r>
          </w:p>
        </w:tc>
      </w:tr>
    </w:tbl>
    <w:p w:rsidR="00273632" w:rsidRDefault="00273632" w:rsidP="00273632">
      <w:pPr>
        <w:pStyle w:val="a4"/>
        <w:tabs>
          <w:tab w:val="left" w:pos="1843"/>
        </w:tabs>
        <w:spacing w:after="0"/>
        <w:ind w:left="0"/>
        <w:jc w:val="both"/>
      </w:pPr>
    </w:p>
    <w:p w:rsidR="00273632" w:rsidRDefault="00273632" w:rsidP="00273632">
      <w:pPr>
        <w:tabs>
          <w:tab w:val="left" w:pos="1843"/>
        </w:tabs>
        <w:rPr>
          <w:rFonts w:ascii="Times New Roman" w:hAnsi="Times New Roman" w:cs="Times New Roman"/>
          <w:sz w:val="24"/>
          <w:szCs w:val="24"/>
        </w:rPr>
      </w:pPr>
    </w:p>
    <w:tbl>
      <w:tblPr>
        <w:tblW w:w="11057" w:type="dxa"/>
        <w:tblInd w:w="-396" w:type="dxa"/>
        <w:tblLayout w:type="fixed"/>
        <w:tblCellMar>
          <w:left w:w="30" w:type="dxa"/>
          <w:right w:w="30" w:type="dxa"/>
        </w:tblCellMar>
        <w:tblLook w:val="04A0"/>
      </w:tblPr>
      <w:tblGrid>
        <w:gridCol w:w="4395"/>
        <w:gridCol w:w="2548"/>
        <w:gridCol w:w="709"/>
        <w:gridCol w:w="1060"/>
        <w:gridCol w:w="644"/>
        <w:gridCol w:w="1701"/>
      </w:tblGrid>
      <w:tr w:rsidR="00273632" w:rsidTr="007438A0">
        <w:trPr>
          <w:trHeight w:val="235"/>
        </w:trPr>
        <w:tc>
          <w:tcPr>
            <w:tcW w:w="11057" w:type="dxa"/>
            <w:gridSpan w:val="6"/>
            <w:hideMark/>
          </w:tcPr>
          <w:p w:rsidR="00273632" w:rsidRDefault="00273632" w:rsidP="007438A0">
            <w:pPr>
              <w:spacing w:after="200" w:line="276"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Объемы прогнозируемых доходов бюджета  </w:t>
            </w:r>
            <w:proofErr w:type="spellStart"/>
            <w:r>
              <w:rPr>
                <w:rFonts w:ascii="Times New Roman" w:hAnsi="Times New Roman"/>
                <w:b/>
                <w:bCs/>
                <w:color w:val="000000"/>
                <w:sz w:val="28"/>
                <w:szCs w:val="28"/>
              </w:rPr>
              <w:t>Кугеевского</w:t>
            </w:r>
            <w:proofErr w:type="spellEnd"/>
            <w:r>
              <w:rPr>
                <w:rFonts w:ascii="Times New Roman" w:hAnsi="Times New Roman"/>
                <w:b/>
                <w:bCs/>
                <w:color w:val="000000"/>
                <w:sz w:val="28"/>
                <w:szCs w:val="28"/>
              </w:rPr>
              <w:t xml:space="preserve"> сельского поселения Зеленодольского муниципального района Республики Татарстан</w:t>
            </w:r>
          </w:p>
        </w:tc>
      </w:tr>
      <w:tr w:rsidR="00273632" w:rsidTr="007438A0">
        <w:trPr>
          <w:trHeight w:val="235"/>
        </w:trPr>
        <w:tc>
          <w:tcPr>
            <w:tcW w:w="11057" w:type="dxa"/>
            <w:gridSpan w:val="6"/>
            <w:hideMark/>
          </w:tcPr>
          <w:p w:rsidR="00273632" w:rsidRDefault="00273632" w:rsidP="007438A0">
            <w:pPr>
              <w:spacing w:after="200" w:line="276" w:lineRule="auto"/>
              <w:jc w:val="center"/>
              <w:rPr>
                <w:rFonts w:ascii="Times New Roman" w:hAnsi="Times New Roman"/>
                <w:b/>
                <w:bCs/>
                <w:color w:val="000000"/>
                <w:sz w:val="28"/>
                <w:szCs w:val="28"/>
              </w:rPr>
            </w:pPr>
            <w:r>
              <w:rPr>
                <w:rFonts w:ascii="Times New Roman" w:hAnsi="Times New Roman"/>
                <w:b/>
                <w:bCs/>
                <w:color w:val="000000"/>
                <w:sz w:val="28"/>
                <w:szCs w:val="28"/>
              </w:rPr>
              <w:t>на 2019-2020 годы</w:t>
            </w:r>
          </w:p>
        </w:tc>
      </w:tr>
      <w:tr w:rsidR="00273632" w:rsidTr="007438A0">
        <w:trPr>
          <w:trHeight w:val="247"/>
        </w:trPr>
        <w:tc>
          <w:tcPr>
            <w:tcW w:w="4395" w:type="dxa"/>
            <w:tcBorders>
              <w:top w:val="nil"/>
              <w:left w:val="nil"/>
              <w:bottom w:val="single" w:sz="4" w:space="0" w:color="auto"/>
              <w:right w:val="nil"/>
            </w:tcBorders>
          </w:tcPr>
          <w:p w:rsidR="00273632" w:rsidRDefault="00273632" w:rsidP="007438A0">
            <w:pPr>
              <w:spacing w:after="200" w:line="276" w:lineRule="auto"/>
              <w:jc w:val="right"/>
              <w:rPr>
                <w:rFonts w:ascii="Times New Roman" w:hAnsi="Times New Roman"/>
                <w:color w:val="000000"/>
              </w:rPr>
            </w:pPr>
          </w:p>
        </w:tc>
        <w:tc>
          <w:tcPr>
            <w:tcW w:w="2548" w:type="dxa"/>
            <w:tcBorders>
              <w:top w:val="nil"/>
              <w:left w:val="nil"/>
              <w:bottom w:val="single" w:sz="4" w:space="0" w:color="auto"/>
              <w:right w:val="nil"/>
            </w:tcBorders>
          </w:tcPr>
          <w:p w:rsidR="00273632" w:rsidRDefault="00273632" w:rsidP="007438A0">
            <w:pPr>
              <w:spacing w:after="200" w:line="276" w:lineRule="auto"/>
              <w:jc w:val="right"/>
              <w:rPr>
                <w:rFonts w:ascii="Times New Roman" w:hAnsi="Times New Roman"/>
                <w:color w:val="000000"/>
              </w:rPr>
            </w:pPr>
          </w:p>
        </w:tc>
        <w:tc>
          <w:tcPr>
            <w:tcW w:w="709" w:type="dxa"/>
            <w:tcBorders>
              <w:top w:val="nil"/>
              <w:left w:val="nil"/>
              <w:bottom w:val="single" w:sz="4" w:space="0" w:color="auto"/>
              <w:right w:val="nil"/>
            </w:tcBorders>
          </w:tcPr>
          <w:p w:rsidR="00273632" w:rsidRDefault="00273632" w:rsidP="007438A0">
            <w:pPr>
              <w:spacing w:after="200" w:line="276" w:lineRule="auto"/>
              <w:jc w:val="right"/>
              <w:rPr>
                <w:rFonts w:ascii="Times New Roman" w:hAnsi="Times New Roman"/>
                <w:color w:val="000000"/>
              </w:rPr>
            </w:pPr>
          </w:p>
        </w:tc>
        <w:tc>
          <w:tcPr>
            <w:tcW w:w="1060" w:type="dxa"/>
            <w:tcBorders>
              <w:top w:val="nil"/>
              <w:left w:val="nil"/>
              <w:bottom w:val="single" w:sz="4" w:space="0" w:color="auto"/>
              <w:right w:val="nil"/>
            </w:tcBorders>
          </w:tcPr>
          <w:p w:rsidR="00273632" w:rsidRDefault="00273632" w:rsidP="007438A0">
            <w:pPr>
              <w:spacing w:after="200" w:line="276" w:lineRule="auto"/>
              <w:jc w:val="right"/>
              <w:rPr>
                <w:rFonts w:ascii="Times New Roman" w:hAnsi="Times New Roman"/>
                <w:color w:val="000000"/>
              </w:rPr>
            </w:pPr>
          </w:p>
        </w:tc>
        <w:tc>
          <w:tcPr>
            <w:tcW w:w="2345" w:type="dxa"/>
            <w:gridSpan w:val="2"/>
            <w:tcBorders>
              <w:top w:val="nil"/>
              <w:left w:val="nil"/>
              <w:bottom w:val="single" w:sz="4" w:space="0" w:color="auto"/>
              <w:right w:val="nil"/>
            </w:tcBorders>
          </w:tcPr>
          <w:p w:rsidR="00273632" w:rsidRDefault="00273632" w:rsidP="007438A0">
            <w:pPr>
              <w:spacing w:after="200" w:line="276" w:lineRule="auto"/>
              <w:jc w:val="right"/>
              <w:rPr>
                <w:rFonts w:ascii="Times New Roman" w:hAnsi="Times New Roman"/>
                <w:color w:val="000000"/>
              </w:rPr>
            </w:pPr>
          </w:p>
        </w:tc>
      </w:tr>
      <w:tr w:rsidR="00273632" w:rsidTr="007438A0">
        <w:trPr>
          <w:trHeight w:val="247"/>
        </w:trPr>
        <w:tc>
          <w:tcPr>
            <w:tcW w:w="4395" w:type="dxa"/>
            <w:tcBorders>
              <w:top w:val="single" w:sz="4" w:space="0" w:color="auto"/>
              <w:left w:val="single" w:sz="2" w:space="0" w:color="000000"/>
              <w:bottom w:val="single" w:sz="6" w:space="0" w:color="auto"/>
              <w:right w:val="single" w:sz="2" w:space="0" w:color="000000"/>
            </w:tcBorders>
          </w:tcPr>
          <w:p w:rsidR="00273632" w:rsidRDefault="00273632" w:rsidP="007438A0">
            <w:pPr>
              <w:spacing w:after="200" w:line="276" w:lineRule="auto"/>
              <w:jc w:val="right"/>
              <w:rPr>
                <w:rFonts w:ascii="Times New Roman" w:hAnsi="Times New Roman"/>
                <w:color w:val="000000"/>
              </w:rPr>
            </w:pPr>
          </w:p>
        </w:tc>
        <w:tc>
          <w:tcPr>
            <w:tcW w:w="2548" w:type="dxa"/>
            <w:tcBorders>
              <w:top w:val="single" w:sz="4" w:space="0" w:color="auto"/>
              <w:left w:val="single" w:sz="2" w:space="0" w:color="000000"/>
              <w:bottom w:val="single" w:sz="6" w:space="0" w:color="auto"/>
              <w:right w:val="single" w:sz="2" w:space="0" w:color="000000"/>
            </w:tcBorders>
          </w:tcPr>
          <w:p w:rsidR="00273632" w:rsidRDefault="00273632" w:rsidP="007438A0">
            <w:pPr>
              <w:spacing w:after="200" w:line="276" w:lineRule="auto"/>
              <w:jc w:val="right"/>
              <w:rPr>
                <w:rFonts w:ascii="Times New Roman" w:hAnsi="Times New Roman"/>
                <w:color w:val="000000"/>
              </w:rPr>
            </w:pPr>
          </w:p>
        </w:tc>
        <w:tc>
          <w:tcPr>
            <w:tcW w:w="709" w:type="dxa"/>
            <w:tcBorders>
              <w:top w:val="single" w:sz="4" w:space="0" w:color="auto"/>
              <w:left w:val="single" w:sz="2" w:space="0" w:color="000000"/>
              <w:bottom w:val="single" w:sz="6" w:space="0" w:color="auto"/>
              <w:right w:val="single" w:sz="2" w:space="0" w:color="000000"/>
            </w:tcBorders>
          </w:tcPr>
          <w:p w:rsidR="00273632" w:rsidRDefault="00273632" w:rsidP="007438A0">
            <w:pPr>
              <w:spacing w:after="200" w:line="276" w:lineRule="auto"/>
              <w:jc w:val="right"/>
              <w:rPr>
                <w:rFonts w:ascii="Times New Roman" w:hAnsi="Times New Roman"/>
                <w:color w:val="000000"/>
              </w:rPr>
            </w:pPr>
          </w:p>
        </w:tc>
        <w:tc>
          <w:tcPr>
            <w:tcW w:w="3405" w:type="dxa"/>
            <w:gridSpan w:val="3"/>
            <w:tcBorders>
              <w:top w:val="single" w:sz="4" w:space="0" w:color="auto"/>
              <w:left w:val="single" w:sz="2" w:space="0" w:color="000000"/>
              <w:bottom w:val="single" w:sz="6" w:space="0" w:color="auto"/>
              <w:right w:val="single" w:sz="2" w:space="0" w:color="000000"/>
            </w:tcBorders>
            <w:hideMark/>
          </w:tcPr>
          <w:p w:rsidR="00273632" w:rsidRDefault="00273632" w:rsidP="007438A0">
            <w:pPr>
              <w:spacing w:after="200" w:line="276" w:lineRule="auto"/>
              <w:jc w:val="right"/>
              <w:rPr>
                <w:rFonts w:ascii="Times New Roman" w:hAnsi="Times New Roman"/>
                <w:color w:val="000000"/>
              </w:rPr>
            </w:pPr>
            <w:r>
              <w:rPr>
                <w:rFonts w:ascii="Times New Roman" w:hAnsi="Times New Roman"/>
                <w:color w:val="000000"/>
              </w:rPr>
              <w:t>Сумма (тыс</w:t>
            </w:r>
            <w:proofErr w:type="gramStart"/>
            <w:r>
              <w:rPr>
                <w:rFonts w:ascii="Times New Roman" w:hAnsi="Times New Roman"/>
                <w:color w:val="000000"/>
              </w:rPr>
              <w:t>.р</w:t>
            </w:r>
            <w:proofErr w:type="gramEnd"/>
            <w:r>
              <w:rPr>
                <w:rFonts w:ascii="Times New Roman" w:hAnsi="Times New Roman"/>
                <w:color w:val="000000"/>
              </w:rPr>
              <w:t>ублей)</w:t>
            </w:r>
          </w:p>
        </w:tc>
      </w:tr>
      <w:tr w:rsidR="00273632" w:rsidTr="007438A0">
        <w:trPr>
          <w:trHeight w:val="247"/>
        </w:trPr>
        <w:tc>
          <w:tcPr>
            <w:tcW w:w="4395" w:type="dxa"/>
            <w:tcBorders>
              <w:top w:val="single" w:sz="6" w:space="0" w:color="auto"/>
              <w:left w:val="single" w:sz="6" w:space="0" w:color="auto"/>
              <w:bottom w:val="nil"/>
              <w:right w:val="single" w:sz="6" w:space="0" w:color="auto"/>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 xml:space="preserve">Наименование </w:t>
            </w:r>
          </w:p>
        </w:tc>
        <w:tc>
          <w:tcPr>
            <w:tcW w:w="2548" w:type="dxa"/>
            <w:tcBorders>
              <w:top w:val="single" w:sz="6" w:space="0" w:color="auto"/>
              <w:left w:val="single" w:sz="6" w:space="0" w:color="auto"/>
              <w:bottom w:val="nil"/>
              <w:right w:val="single" w:sz="6" w:space="0" w:color="auto"/>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 xml:space="preserve">Код дохода </w:t>
            </w:r>
          </w:p>
        </w:tc>
        <w:tc>
          <w:tcPr>
            <w:tcW w:w="709" w:type="dxa"/>
            <w:tcBorders>
              <w:top w:val="single" w:sz="6" w:space="0" w:color="auto"/>
              <w:left w:val="single" w:sz="6" w:space="0" w:color="auto"/>
              <w:bottom w:val="nil"/>
              <w:right w:val="single" w:sz="6" w:space="0" w:color="auto"/>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ДДКД</w:t>
            </w:r>
          </w:p>
        </w:tc>
        <w:tc>
          <w:tcPr>
            <w:tcW w:w="3405" w:type="dxa"/>
            <w:gridSpan w:val="3"/>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Плановый период</w:t>
            </w:r>
          </w:p>
        </w:tc>
      </w:tr>
      <w:tr w:rsidR="00273632" w:rsidTr="007438A0">
        <w:trPr>
          <w:trHeight w:val="247"/>
        </w:trPr>
        <w:tc>
          <w:tcPr>
            <w:tcW w:w="4395" w:type="dxa"/>
            <w:tcBorders>
              <w:top w:val="nil"/>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olor w:val="000000"/>
              </w:rPr>
            </w:pPr>
          </w:p>
        </w:tc>
        <w:tc>
          <w:tcPr>
            <w:tcW w:w="2548" w:type="dxa"/>
            <w:tcBorders>
              <w:top w:val="nil"/>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olor w:val="000000"/>
              </w:rPr>
            </w:pPr>
          </w:p>
        </w:tc>
        <w:tc>
          <w:tcPr>
            <w:tcW w:w="709" w:type="dxa"/>
            <w:tcBorders>
              <w:top w:val="nil"/>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olor w:val="000000"/>
              </w:rPr>
            </w:pPr>
          </w:p>
        </w:tc>
        <w:tc>
          <w:tcPr>
            <w:tcW w:w="170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2019 год</w:t>
            </w:r>
          </w:p>
        </w:tc>
        <w:tc>
          <w:tcPr>
            <w:tcW w:w="170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2020 год</w:t>
            </w:r>
          </w:p>
        </w:tc>
      </w:tr>
      <w:tr w:rsidR="00273632" w:rsidTr="007438A0">
        <w:trPr>
          <w:trHeight w:val="494"/>
        </w:trPr>
        <w:tc>
          <w:tcPr>
            <w:tcW w:w="4395" w:type="dxa"/>
            <w:tcBorders>
              <w:top w:val="single" w:sz="6" w:space="0" w:color="auto"/>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b/>
                <w:color w:val="000000"/>
              </w:rPr>
            </w:pPr>
            <w:r>
              <w:rPr>
                <w:rFonts w:ascii="Times New Roman" w:hAnsi="Times New Roman"/>
                <w:b/>
                <w:color w:val="000000"/>
              </w:rPr>
              <w:t>НАЛОГОВЫЕ И НЕНАЛОГОВЫЕ ДОХОДЫ</w:t>
            </w:r>
          </w:p>
        </w:tc>
        <w:tc>
          <w:tcPr>
            <w:tcW w:w="2548" w:type="dxa"/>
            <w:tcBorders>
              <w:top w:val="single" w:sz="6" w:space="0" w:color="auto"/>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b/>
                <w:color w:val="000000"/>
              </w:rPr>
            </w:pPr>
            <w:r>
              <w:rPr>
                <w:rFonts w:ascii="Times New Roman" w:hAnsi="Times New Roman"/>
                <w:b/>
                <w:color w:val="000000"/>
              </w:rPr>
              <w:t>1 00 00000 00 0000 000</w:t>
            </w:r>
          </w:p>
        </w:tc>
        <w:tc>
          <w:tcPr>
            <w:tcW w:w="709" w:type="dxa"/>
            <w:tcBorders>
              <w:top w:val="single" w:sz="6" w:space="0" w:color="auto"/>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b/>
                <w:color w:val="000000"/>
              </w:rPr>
            </w:pPr>
          </w:p>
        </w:tc>
        <w:tc>
          <w:tcPr>
            <w:tcW w:w="1704" w:type="dxa"/>
            <w:gridSpan w:val="2"/>
            <w:tcBorders>
              <w:top w:val="single" w:sz="6" w:space="0" w:color="auto"/>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rPr>
            </w:pPr>
            <w:r>
              <w:rPr>
                <w:rFonts w:ascii="Times New Roman" w:hAnsi="Times New Roman"/>
                <w:b/>
                <w:color w:val="000000"/>
              </w:rPr>
              <w:t>311,090</w:t>
            </w:r>
          </w:p>
        </w:tc>
        <w:tc>
          <w:tcPr>
            <w:tcW w:w="1701" w:type="dxa"/>
            <w:tcBorders>
              <w:top w:val="single" w:sz="6" w:space="0" w:color="auto"/>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lang w:val="tt-RU"/>
              </w:rPr>
            </w:pPr>
            <w:r>
              <w:rPr>
                <w:rFonts w:ascii="Times New Roman" w:hAnsi="Times New Roman"/>
                <w:b/>
                <w:color w:val="000000"/>
                <w:lang w:val="tt-RU"/>
              </w:rPr>
              <w:t>312,930</w:t>
            </w:r>
          </w:p>
        </w:tc>
      </w:tr>
      <w:tr w:rsidR="00273632" w:rsidTr="007438A0">
        <w:trPr>
          <w:trHeight w:val="247"/>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b/>
                <w:color w:val="000000"/>
              </w:rPr>
            </w:pPr>
            <w:r>
              <w:rPr>
                <w:rFonts w:ascii="Times New Roman" w:hAnsi="Times New Roman"/>
                <w:b/>
                <w:color w:val="000000"/>
              </w:rPr>
              <w:t>НАЛОГИ НА ПРИБЫЛЬ, ДОХОДЫ</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b/>
                <w:color w:val="000000"/>
              </w:rPr>
            </w:pPr>
            <w:r>
              <w:rPr>
                <w:rFonts w:ascii="Times New Roman" w:hAnsi="Times New Roman"/>
                <w:b/>
                <w:color w:val="000000"/>
              </w:rPr>
              <w:t>1 01 00000 00 0000 000</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b/>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rPr>
            </w:pPr>
            <w:r>
              <w:rPr>
                <w:rFonts w:ascii="Times New Roman" w:hAnsi="Times New Roman"/>
                <w:b/>
                <w:color w:val="000000"/>
              </w:rPr>
              <w:t>62,400</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lang w:val="tt-RU"/>
              </w:rPr>
            </w:pPr>
            <w:r>
              <w:rPr>
                <w:rFonts w:ascii="Times New Roman" w:hAnsi="Times New Roman"/>
                <w:b/>
                <w:color w:val="000000"/>
                <w:lang w:val="tt-RU"/>
              </w:rPr>
              <w:t>63,260</w:t>
            </w:r>
          </w:p>
        </w:tc>
      </w:tr>
      <w:tr w:rsidR="00273632" w:rsidTr="007438A0">
        <w:trPr>
          <w:trHeight w:val="247"/>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Налог на доходы физических лиц</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color w:val="000000"/>
              </w:rPr>
            </w:pPr>
            <w:r>
              <w:rPr>
                <w:rFonts w:ascii="Times New Roman" w:hAnsi="Times New Roman"/>
                <w:color w:val="000000"/>
              </w:rPr>
              <w:t>1 01 02000 01 0000 110</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rPr>
            </w:pPr>
            <w:r>
              <w:rPr>
                <w:rFonts w:ascii="Times New Roman" w:hAnsi="Times New Roman"/>
                <w:color w:val="000000"/>
              </w:rPr>
              <w:t>62,400</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lang w:val="tt-RU"/>
              </w:rPr>
            </w:pPr>
            <w:r>
              <w:rPr>
                <w:rFonts w:ascii="Times New Roman" w:hAnsi="Times New Roman"/>
                <w:color w:val="000000"/>
                <w:lang w:val="tt-RU"/>
              </w:rPr>
              <w:t xml:space="preserve">                    63,260       </w:t>
            </w:r>
          </w:p>
        </w:tc>
      </w:tr>
      <w:tr w:rsidR="00273632" w:rsidTr="007438A0">
        <w:trPr>
          <w:trHeight w:val="1236"/>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color w:val="000000"/>
              </w:rPr>
            </w:pPr>
            <w:r>
              <w:rPr>
                <w:rFonts w:ascii="Times New Roman" w:hAnsi="Times New Roman"/>
                <w:color w:val="000000"/>
              </w:rPr>
              <w:t>1 01 02010 01 0000 110</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rPr>
            </w:pPr>
            <w:r>
              <w:rPr>
                <w:rFonts w:ascii="Times New Roman" w:hAnsi="Times New Roman"/>
                <w:color w:val="000000"/>
              </w:rPr>
              <w:t>62,400</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82,400</w:t>
            </w:r>
          </w:p>
        </w:tc>
      </w:tr>
      <w:tr w:rsidR="00273632" w:rsidTr="007438A0">
        <w:trPr>
          <w:trHeight w:val="750"/>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Единый сельскохозяйственный налог</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color w:val="000000"/>
              </w:rPr>
            </w:pPr>
            <w:r>
              <w:rPr>
                <w:rFonts w:ascii="Times New Roman" w:hAnsi="Times New Roman"/>
                <w:color w:val="000000"/>
              </w:rPr>
              <w:t>1 05 00000 00 0000 000</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rPr>
            </w:pPr>
            <w:r>
              <w:rPr>
                <w:rFonts w:ascii="Times New Roman" w:hAnsi="Times New Roman"/>
                <w:color w:val="000000"/>
              </w:rPr>
              <w:t>13,560</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13,560</w:t>
            </w:r>
          </w:p>
        </w:tc>
      </w:tr>
      <w:tr w:rsidR="00273632" w:rsidTr="007438A0">
        <w:trPr>
          <w:trHeight w:val="561"/>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Единый сельскохозяйственный налог</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color w:val="000000"/>
              </w:rPr>
            </w:pPr>
            <w:r>
              <w:rPr>
                <w:rFonts w:ascii="Times New Roman" w:hAnsi="Times New Roman"/>
                <w:color w:val="000000"/>
              </w:rPr>
              <w:t>1 05 03010 01 0000 110</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13,560</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13,560</w:t>
            </w:r>
          </w:p>
        </w:tc>
      </w:tr>
      <w:tr w:rsidR="00273632" w:rsidTr="007438A0">
        <w:trPr>
          <w:trHeight w:val="283"/>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b/>
                <w:color w:val="000000"/>
              </w:rPr>
            </w:pPr>
            <w:r>
              <w:rPr>
                <w:rFonts w:ascii="Times New Roman" w:hAnsi="Times New Roman"/>
                <w:b/>
                <w:color w:val="000000"/>
              </w:rPr>
              <w:t xml:space="preserve"> НАЛОГ НА ИМУЩЕСТВО</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b/>
                <w:color w:val="000000"/>
              </w:rPr>
            </w:pPr>
            <w:r>
              <w:rPr>
                <w:rFonts w:ascii="Times New Roman" w:hAnsi="Times New Roman"/>
                <w:b/>
                <w:color w:val="000000"/>
              </w:rPr>
              <w:t>1 06 00000 00 0000 000</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b/>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lang w:val="tt-RU"/>
              </w:rPr>
            </w:pPr>
            <w:r>
              <w:rPr>
                <w:rFonts w:ascii="Times New Roman" w:hAnsi="Times New Roman"/>
                <w:b/>
                <w:color w:val="000000"/>
                <w:lang w:val="tt-RU"/>
              </w:rPr>
              <w:t>224,920</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b/>
                <w:color w:val="000000"/>
                <w:lang w:val="tt-RU"/>
              </w:rPr>
            </w:pPr>
            <w:r>
              <w:rPr>
                <w:rFonts w:ascii="Times New Roman" w:hAnsi="Times New Roman"/>
                <w:b/>
                <w:color w:val="000000"/>
                <w:lang w:val="tt-RU"/>
              </w:rPr>
              <w:t xml:space="preserve">                 225,900</w:t>
            </w:r>
          </w:p>
        </w:tc>
      </w:tr>
      <w:tr w:rsidR="00273632" w:rsidTr="007438A0">
        <w:trPr>
          <w:trHeight w:val="335"/>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Налог на имущество физических лиц</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color w:val="000000"/>
              </w:rPr>
            </w:pPr>
            <w:r>
              <w:rPr>
                <w:rFonts w:ascii="Times New Roman" w:hAnsi="Times New Roman"/>
                <w:color w:val="000000"/>
              </w:rPr>
              <w:t>1 06 01000 00 0000 000</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lang w:val="tt-RU"/>
              </w:rPr>
            </w:pPr>
            <w:r>
              <w:rPr>
                <w:rFonts w:ascii="Times New Roman" w:hAnsi="Times New Roman"/>
                <w:color w:val="000000"/>
              </w:rPr>
              <w:t xml:space="preserve">      23,920</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24,900</w:t>
            </w:r>
          </w:p>
        </w:tc>
      </w:tr>
      <w:tr w:rsidR="00273632" w:rsidTr="007438A0">
        <w:trPr>
          <w:trHeight w:val="542"/>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lastRenderedPageBreak/>
              <w:t>Налог на имущество физических лиц, взимаемый по ставкам, применяемым к объектам налогообложения</w:t>
            </w:r>
            <w:proofErr w:type="gramStart"/>
            <w:r>
              <w:rPr>
                <w:rFonts w:ascii="Times New Roman" w:hAnsi="Times New Roman"/>
                <w:color w:val="000000"/>
              </w:rPr>
              <w:t xml:space="preserve"> ,</w:t>
            </w:r>
            <w:proofErr w:type="gramEnd"/>
            <w:r>
              <w:rPr>
                <w:rFonts w:ascii="Times New Roman" w:hAnsi="Times New Roman"/>
                <w:color w:val="000000"/>
              </w:rPr>
              <w:t xml:space="preserve"> расположенным в границах поселений</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color w:val="000000"/>
              </w:rPr>
            </w:pPr>
            <w:r>
              <w:rPr>
                <w:rFonts w:ascii="Times New Roman" w:hAnsi="Times New Roman"/>
                <w:color w:val="000000"/>
              </w:rPr>
              <w:t>1 06 01030 10 0000 110</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23,920</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24,900</w:t>
            </w:r>
          </w:p>
        </w:tc>
      </w:tr>
      <w:tr w:rsidR="00273632" w:rsidTr="007438A0">
        <w:trPr>
          <w:trHeight w:val="251"/>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b/>
                <w:color w:val="000000"/>
              </w:rPr>
            </w:pPr>
            <w:r>
              <w:rPr>
                <w:rFonts w:ascii="Times New Roman" w:hAnsi="Times New Roman"/>
                <w:b/>
                <w:color w:val="000000"/>
              </w:rPr>
              <w:t>Земельный налог</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b/>
                <w:color w:val="000000"/>
              </w:rPr>
            </w:pPr>
            <w:r>
              <w:rPr>
                <w:rFonts w:ascii="Times New Roman" w:hAnsi="Times New Roman"/>
                <w:b/>
                <w:color w:val="000000"/>
              </w:rPr>
              <w:t>1 06 06000 00 00000 000</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b/>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lang w:val="tt-RU"/>
              </w:rPr>
            </w:pPr>
            <w:r>
              <w:rPr>
                <w:rFonts w:ascii="Times New Roman" w:hAnsi="Times New Roman"/>
                <w:b/>
                <w:color w:val="000000"/>
                <w:lang w:val="tt-RU"/>
              </w:rPr>
              <w:t>201,000</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lang w:val="tt-RU"/>
              </w:rPr>
            </w:pPr>
            <w:r>
              <w:rPr>
                <w:rFonts w:ascii="Times New Roman" w:hAnsi="Times New Roman"/>
                <w:b/>
                <w:color w:val="000000"/>
                <w:lang w:val="tt-RU"/>
              </w:rPr>
              <w:t>201,000</w:t>
            </w:r>
          </w:p>
        </w:tc>
      </w:tr>
      <w:tr w:rsidR="00273632" w:rsidTr="007438A0">
        <w:trPr>
          <w:trHeight w:val="1236"/>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 xml:space="preserve">Земельный налог, взимаемый по ставкам, установленным в </w:t>
            </w:r>
            <w:proofErr w:type="gramStart"/>
            <w:r>
              <w:rPr>
                <w:rFonts w:ascii="Times New Roman" w:hAnsi="Times New Roman"/>
                <w:color w:val="000000"/>
              </w:rPr>
              <w:t>соответствии</w:t>
            </w:r>
            <w:proofErr w:type="gramEnd"/>
            <w:r>
              <w:rPr>
                <w:rFonts w:ascii="Times New Roman" w:hAnsi="Times New Roman"/>
                <w:color w:val="000000"/>
              </w:rPr>
              <w:t xml:space="preserve">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color w:val="000000"/>
              </w:rPr>
            </w:pPr>
            <w:r>
              <w:rPr>
                <w:rFonts w:ascii="Times New Roman" w:hAnsi="Times New Roman"/>
                <w:color w:val="000000"/>
              </w:rPr>
              <w:t>1 06 06013 10 0000 110</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en-US"/>
              </w:rPr>
            </w:pPr>
            <w:r>
              <w:rPr>
                <w:rFonts w:ascii="Times New Roman" w:hAnsi="Times New Roman"/>
                <w:color w:val="000000"/>
                <w:lang w:val="en-US"/>
              </w:rPr>
              <w:t>113.000</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 xml:space="preserve">                113,000</w:t>
            </w:r>
          </w:p>
        </w:tc>
      </w:tr>
      <w:tr w:rsidR="00273632" w:rsidTr="007438A0">
        <w:trPr>
          <w:trHeight w:val="1799"/>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 xml:space="preserve">Земельный налог, взимаемый по ставкам, установленным в </w:t>
            </w:r>
            <w:proofErr w:type="gramStart"/>
            <w:r>
              <w:rPr>
                <w:rFonts w:ascii="Times New Roman" w:hAnsi="Times New Roman"/>
                <w:color w:val="000000"/>
              </w:rPr>
              <w:t>соответствии</w:t>
            </w:r>
            <w:proofErr w:type="gramEnd"/>
            <w:r>
              <w:rPr>
                <w:rFonts w:ascii="Times New Roman" w:hAnsi="Times New Roman"/>
                <w:color w:val="000000"/>
              </w:rPr>
              <w:t xml:space="preserve"> с подпунктом 1 пункта 2 статьи 394 Налогового кодекса Российской федерации и применяемым к объектам налогообложения расположенным в границах поселений</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color w:val="000000"/>
              </w:rPr>
            </w:pPr>
            <w:r>
              <w:rPr>
                <w:rFonts w:ascii="Times New Roman" w:hAnsi="Times New Roman"/>
                <w:color w:val="000000"/>
              </w:rPr>
              <w:t>1 06 06023 10 0000 110</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rPr>
            </w:pPr>
            <w:r>
              <w:rPr>
                <w:rFonts w:ascii="Times New Roman" w:hAnsi="Times New Roman"/>
                <w:color w:val="000000"/>
              </w:rPr>
              <w:t>88,000</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center"/>
              <w:rPr>
                <w:rFonts w:ascii="Times New Roman" w:hAnsi="Times New Roman"/>
                <w:color w:val="000000"/>
              </w:rPr>
            </w:pPr>
            <w:r>
              <w:rPr>
                <w:rFonts w:ascii="Times New Roman" w:hAnsi="Times New Roman"/>
                <w:color w:val="000000"/>
              </w:rPr>
              <w:t xml:space="preserve">                88,000</w:t>
            </w:r>
          </w:p>
        </w:tc>
      </w:tr>
      <w:tr w:rsidR="00273632" w:rsidTr="007438A0">
        <w:trPr>
          <w:trHeight w:val="465"/>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b/>
                <w:color w:val="000000"/>
              </w:rPr>
              <w:t>ГОСУДАРСТВЕННАЯ ПОШЛИНА</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b/>
                <w:color w:val="000000"/>
              </w:rPr>
            </w:pPr>
            <w:r>
              <w:rPr>
                <w:rFonts w:ascii="Times New Roman" w:hAnsi="Times New Roman"/>
                <w:b/>
                <w:color w:val="000000"/>
              </w:rPr>
              <w:t>1 08 00000 00 0000 000</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b/>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rPr>
            </w:pPr>
            <w:r>
              <w:rPr>
                <w:rFonts w:ascii="Times New Roman" w:hAnsi="Times New Roman"/>
                <w:b/>
                <w:color w:val="000000"/>
              </w:rPr>
              <w:t>6,170</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lang w:val="tt-RU"/>
              </w:rPr>
            </w:pPr>
            <w:r>
              <w:rPr>
                <w:rFonts w:ascii="Times New Roman" w:hAnsi="Times New Roman"/>
                <w:b/>
                <w:color w:val="000000"/>
                <w:lang w:val="tt-RU"/>
              </w:rPr>
              <w:t>6,170</w:t>
            </w:r>
          </w:p>
        </w:tc>
      </w:tr>
      <w:tr w:rsidR="00273632" w:rsidTr="007438A0">
        <w:trPr>
          <w:trHeight w:val="465"/>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color w:val="000000"/>
              </w:rPr>
            </w:pPr>
            <w:r>
              <w:rPr>
                <w:rFonts w:ascii="Times New Roman" w:hAnsi="Times New Roman"/>
                <w:color w:val="000000"/>
              </w:rPr>
              <w:t>1 08 04000 01 0000 000</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rPr>
            </w:pPr>
            <w:r>
              <w:rPr>
                <w:rFonts w:ascii="Times New Roman" w:hAnsi="Times New Roman"/>
                <w:color w:val="000000"/>
              </w:rPr>
              <w:t>6,170</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6,170</w:t>
            </w:r>
          </w:p>
        </w:tc>
      </w:tr>
      <w:tr w:rsidR="00273632" w:rsidTr="007438A0">
        <w:trPr>
          <w:trHeight w:val="2143"/>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Pr>
                <w:rFonts w:ascii="Times New Roman" w:hAnsi="Times New Roman"/>
                <w:color w:val="000000"/>
              </w:rPr>
              <w:t>соответствии</w:t>
            </w:r>
            <w:proofErr w:type="gramEnd"/>
            <w:r>
              <w:rPr>
                <w:rFonts w:ascii="Times New Roman" w:hAnsi="Times New Roman"/>
                <w:color w:val="000000"/>
              </w:rPr>
              <w:t xml:space="preserve"> с законодательными актами РФ на совершение нотариальных действий</w:t>
            </w:r>
          </w:p>
        </w:tc>
        <w:tc>
          <w:tcPr>
            <w:tcW w:w="2548" w:type="dxa"/>
            <w:tcBorders>
              <w:top w:val="single" w:sz="2" w:space="0" w:color="000000"/>
              <w:left w:val="single" w:sz="2" w:space="0" w:color="000000"/>
              <w:bottom w:val="single" w:sz="2" w:space="0" w:color="000000"/>
              <w:right w:val="single" w:sz="2" w:space="0" w:color="000000"/>
            </w:tcBorders>
          </w:tcPr>
          <w:p w:rsidR="00273632" w:rsidRDefault="00273632" w:rsidP="007438A0">
            <w:pPr>
              <w:ind w:firstLine="0"/>
              <w:rPr>
                <w:rFonts w:ascii="Times New Roman" w:hAnsi="Times New Roman"/>
                <w:color w:val="000000"/>
              </w:rPr>
            </w:pPr>
            <w:r>
              <w:rPr>
                <w:rFonts w:ascii="Times New Roman" w:hAnsi="Times New Roman"/>
                <w:color w:val="000000"/>
              </w:rPr>
              <w:t>1 08 04020 01 0000 110</w:t>
            </w:r>
          </w:p>
          <w:p w:rsidR="00273632" w:rsidRDefault="00273632" w:rsidP="007438A0">
            <w:pPr>
              <w:rPr>
                <w:rFonts w:ascii="Times New Roman" w:hAnsi="Times New Roman" w:cs="Times New Roman"/>
              </w:rPr>
            </w:pPr>
          </w:p>
          <w:p w:rsidR="00273632" w:rsidRDefault="00273632" w:rsidP="007438A0">
            <w:pPr>
              <w:rPr>
                <w:rFonts w:ascii="Times New Roman" w:hAnsi="Times New Roman"/>
              </w:rPr>
            </w:pPr>
          </w:p>
          <w:p w:rsidR="00273632" w:rsidRDefault="00273632" w:rsidP="007438A0">
            <w:pPr>
              <w:rPr>
                <w:rFonts w:ascii="Times New Roman" w:hAnsi="Times New Roman"/>
              </w:rPr>
            </w:pPr>
          </w:p>
          <w:p w:rsidR="00273632" w:rsidRDefault="00273632" w:rsidP="007438A0">
            <w:pPr>
              <w:rPr>
                <w:rFonts w:ascii="Times New Roman" w:hAnsi="Times New Roman"/>
              </w:rPr>
            </w:pPr>
          </w:p>
          <w:p w:rsidR="00273632" w:rsidRDefault="00273632" w:rsidP="007438A0">
            <w:pPr>
              <w:spacing w:after="200" w:line="276" w:lineRule="auto"/>
              <w:jc w:val="center"/>
              <w:rPr>
                <w:rFonts w:ascii="Times New Roman" w:hAnsi="Times New Roman"/>
              </w:rPr>
            </w:pP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6,170</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6,170</w:t>
            </w:r>
          </w:p>
        </w:tc>
      </w:tr>
      <w:tr w:rsidR="00273632" w:rsidTr="007438A0">
        <w:trPr>
          <w:trHeight w:val="742"/>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b/>
                <w:color w:val="000000"/>
              </w:rPr>
            </w:pPr>
            <w:r>
              <w:rPr>
                <w:rFonts w:ascii="Times New Roman" w:hAnsi="Times New Roman"/>
                <w:b/>
                <w:color w:val="000000"/>
              </w:rPr>
              <w:t>БЕЗВОЗМЕЗДНЫЕ ПОСТУПЛЕНИЯ</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b/>
                <w:color w:val="000000"/>
              </w:rPr>
            </w:pPr>
            <w:r>
              <w:rPr>
                <w:rFonts w:ascii="Times New Roman" w:hAnsi="Times New Roman"/>
                <w:b/>
                <w:color w:val="000000"/>
              </w:rPr>
              <w:t>2 00 00000 00 0000 000</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b/>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lang w:val="tt-RU"/>
              </w:rPr>
            </w:pPr>
            <w:r>
              <w:rPr>
                <w:rFonts w:ascii="Times New Roman" w:hAnsi="Times New Roman"/>
                <w:b/>
                <w:color w:val="000000"/>
                <w:lang w:val="tt-RU"/>
              </w:rPr>
              <w:t>1978,884</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lang w:val="tt-RU"/>
              </w:rPr>
            </w:pPr>
            <w:r>
              <w:rPr>
                <w:rFonts w:ascii="Times New Roman" w:hAnsi="Times New Roman"/>
                <w:b/>
                <w:color w:val="000000"/>
                <w:lang w:val="tt-RU"/>
              </w:rPr>
              <w:t>2044,141</w:t>
            </w:r>
          </w:p>
        </w:tc>
      </w:tr>
      <w:tr w:rsidR="00273632" w:rsidTr="007438A0">
        <w:trPr>
          <w:trHeight w:val="1105"/>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Безвозмездные поступления от других бюджетов бюджетной системы Российской Федерации</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color w:val="000000"/>
              </w:rPr>
            </w:pPr>
            <w:r>
              <w:rPr>
                <w:rFonts w:ascii="Times New Roman" w:hAnsi="Times New Roman"/>
                <w:color w:val="000000"/>
              </w:rPr>
              <w:t>2 02 00000 00 0000 000</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b/>
                <w:color w:val="000000"/>
                <w:lang w:val="tt-RU"/>
              </w:rPr>
              <w:t>1978,884</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b/>
                <w:color w:val="000000"/>
                <w:lang w:val="tt-RU"/>
              </w:rPr>
              <w:t>2044,141</w:t>
            </w:r>
          </w:p>
        </w:tc>
      </w:tr>
      <w:tr w:rsidR="00273632" w:rsidTr="007438A0">
        <w:trPr>
          <w:trHeight w:val="247"/>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color w:val="000000"/>
              </w:rPr>
            </w:pPr>
            <w:r>
              <w:rPr>
                <w:rFonts w:ascii="Times New Roman" w:hAnsi="Times New Roman"/>
                <w:color w:val="000000"/>
              </w:rPr>
              <w:t>Дотации бюджетам поселений на выравнивание бюджетной обеспеченности</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color w:val="000000"/>
              </w:rPr>
            </w:pPr>
            <w:r>
              <w:rPr>
                <w:rFonts w:ascii="Times New Roman" w:hAnsi="Times New Roman"/>
                <w:color w:val="000000"/>
              </w:rPr>
              <w:t>2 02 01001 10 0000 151</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1895,080</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lang w:val="tt-RU"/>
              </w:rPr>
            </w:pPr>
            <w:r>
              <w:rPr>
                <w:rFonts w:ascii="Times New Roman" w:hAnsi="Times New Roman"/>
                <w:color w:val="000000"/>
                <w:lang w:val="tt-RU"/>
              </w:rPr>
              <w:t>1957,240</w:t>
            </w:r>
          </w:p>
        </w:tc>
      </w:tr>
      <w:tr w:rsidR="00273632" w:rsidTr="007438A0">
        <w:trPr>
          <w:trHeight w:val="247"/>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rPr>
                <w:rFonts w:ascii="Times New Roman" w:hAnsi="Times New Roman"/>
                <w:color w:val="000000"/>
              </w:rPr>
            </w:pPr>
            <w:r>
              <w:rPr>
                <w:rFonts w:ascii="Times New Roman" w:hAnsi="Times New Roman"/>
                <w:color w:val="000000"/>
              </w:rPr>
              <w:t xml:space="preserve">Субвенции бюджетам поселений </w:t>
            </w:r>
            <w:proofErr w:type="gramStart"/>
            <w:r>
              <w:rPr>
                <w:rFonts w:ascii="Times New Roman" w:hAnsi="Times New Roman"/>
                <w:color w:val="000000"/>
              </w:rPr>
              <w:t>на</w:t>
            </w:r>
            <w:proofErr w:type="gramEnd"/>
            <w:r>
              <w:rPr>
                <w:rFonts w:ascii="Times New Roman" w:hAnsi="Times New Roman"/>
                <w:color w:val="000000"/>
              </w:rPr>
              <w:t xml:space="preserve"> </w:t>
            </w:r>
          </w:p>
          <w:p w:rsidR="00273632" w:rsidRDefault="00273632" w:rsidP="007438A0">
            <w:pPr>
              <w:spacing w:after="200" w:line="276" w:lineRule="auto"/>
              <w:rPr>
                <w:rFonts w:ascii="Times New Roman" w:hAnsi="Times New Roman"/>
                <w:color w:val="000000"/>
              </w:rPr>
            </w:pPr>
            <w:r>
              <w:rPr>
                <w:rFonts w:ascii="Times New Roman" w:hAnsi="Times New Roman"/>
                <w:color w:val="000000"/>
              </w:rPr>
              <w:t>осуществление первичного воинского учета на территориях, где отсутствуют военные комиссариаты</w:t>
            </w:r>
          </w:p>
        </w:tc>
        <w:tc>
          <w:tcPr>
            <w:tcW w:w="2548"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ind w:firstLine="0"/>
              <w:rPr>
                <w:rFonts w:ascii="Times New Roman" w:hAnsi="Times New Roman"/>
                <w:color w:val="000000"/>
              </w:rPr>
            </w:pPr>
            <w:r>
              <w:rPr>
                <w:rFonts w:ascii="Times New Roman" w:hAnsi="Times New Roman"/>
                <w:color w:val="000000"/>
              </w:rPr>
              <w:t>2 02 03015 10 0000 151</w:t>
            </w: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rPr>
            </w:pPr>
            <w:r>
              <w:rPr>
                <w:rFonts w:ascii="Times New Roman" w:hAnsi="Times New Roman"/>
                <w:color w:val="000000"/>
              </w:rPr>
              <w:t>83,804</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color w:val="000000"/>
              </w:rPr>
            </w:pPr>
            <w:r>
              <w:rPr>
                <w:rFonts w:ascii="Times New Roman" w:hAnsi="Times New Roman"/>
                <w:color w:val="000000"/>
              </w:rPr>
              <w:t>86,901</w:t>
            </w:r>
          </w:p>
        </w:tc>
      </w:tr>
      <w:tr w:rsidR="00273632" w:rsidTr="007438A0">
        <w:trPr>
          <w:trHeight w:val="247"/>
        </w:trPr>
        <w:tc>
          <w:tcPr>
            <w:tcW w:w="4395"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rPr>
                <w:rFonts w:ascii="Times New Roman" w:hAnsi="Times New Roman"/>
                <w:b/>
                <w:color w:val="000000"/>
              </w:rPr>
            </w:pPr>
            <w:r>
              <w:rPr>
                <w:rFonts w:ascii="Times New Roman" w:hAnsi="Times New Roman"/>
                <w:b/>
                <w:color w:val="000000"/>
              </w:rPr>
              <w:lastRenderedPageBreak/>
              <w:t>ВСЕГО ДОХОДОВ</w:t>
            </w:r>
          </w:p>
        </w:tc>
        <w:tc>
          <w:tcPr>
            <w:tcW w:w="2548"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709" w:type="dxa"/>
            <w:tcBorders>
              <w:top w:val="single" w:sz="2" w:space="0" w:color="000000"/>
              <w:left w:val="single" w:sz="2" w:space="0" w:color="000000"/>
              <w:bottom w:val="single" w:sz="2" w:space="0" w:color="000000"/>
              <w:right w:val="single" w:sz="2" w:space="0" w:color="000000"/>
            </w:tcBorders>
          </w:tcPr>
          <w:p w:rsidR="00273632" w:rsidRDefault="00273632" w:rsidP="007438A0">
            <w:pPr>
              <w:spacing w:after="200" w:line="276" w:lineRule="auto"/>
              <w:jc w:val="center"/>
              <w:rPr>
                <w:rFonts w:ascii="Times New Roman" w:hAnsi="Times New Roman"/>
                <w:color w:val="000000"/>
              </w:rPr>
            </w:pPr>
          </w:p>
        </w:tc>
        <w:tc>
          <w:tcPr>
            <w:tcW w:w="1704" w:type="dxa"/>
            <w:gridSpan w:val="2"/>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lang w:val="tt-RU"/>
              </w:rPr>
            </w:pPr>
            <w:r>
              <w:rPr>
                <w:rFonts w:ascii="Times New Roman" w:hAnsi="Times New Roman"/>
                <w:b/>
                <w:color w:val="000000"/>
                <w:lang w:val="tt-RU"/>
              </w:rPr>
              <w:t>2289,974</w:t>
            </w:r>
          </w:p>
        </w:tc>
        <w:tc>
          <w:tcPr>
            <w:tcW w:w="1701" w:type="dxa"/>
            <w:tcBorders>
              <w:top w:val="single" w:sz="2" w:space="0" w:color="000000"/>
              <w:left w:val="single" w:sz="2" w:space="0" w:color="000000"/>
              <w:bottom w:val="single" w:sz="2" w:space="0" w:color="000000"/>
              <w:right w:val="single" w:sz="2" w:space="0" w:color="000000"/>
            </w:tcBorders>
            <w:hideMark/>
          </w:tcPr>
          <w:p w:rsidR="00273632" w:rsidRDefault="00273632" w:rsidP="007438A0">
            <w:pPr>
              <w:spacing w:after="200" w:line="276" w:lineRule="auto"/>
              <w:jc w:val="right"/>
              <w:rPr>
                <w:rFonts w:ascii="Times New Roman" w:hAnsi="Times New Roman"/>
                <w:b/>
                <w:color w:val="000000"/>
                <w:lang w:val="tt-RU"/>
              </w:rPr>
            </w:pPr>
            <w:r>
              <w:rPr>
                <w:rFonts w:ascii="Times New Roman" w:hAnsi="Times New Roman"/>
                <w:b/>
                <w:color w:val="000000"/>
                <w:lang w:val="tt-RU"/>
              </w:rPr>
              <w:t>2357,071</w:t>
            </w:r>
          </w:p>
        </w:tc>
      </w:tr>
    </w:tbl>
    <w:p w:rsidR="00273632" w:rsidRDefault="00273632" w:rsidP="00273632">
      <w:pPr>
        <w:ind w:left="-1080"/>
        <w:rPr>
          <w:bCs/>
          <w:iCs/>
          <w:sz w:val="20"/>
          <w:szCs w:val="20"/>
        </w:rPr>
      </w:pPr>
      <w:r>
        <w:rPr>
          <w:bCs/>
          <w:iCs/>
          <w:sz w:val="20"/>
          <w:szCs w:val="20"/>
        </w:rPr>
        <w:t xml:space="preserve">                                                                                                   </w:t>
      </w:r>
    </w:p>
    <w:p w:rsidR="00273632" w:rsidRDefault="00273632" w:rsidP="00273632">
      <w:pPr>
        <w:rPr>
          <w:sz w:val="28"/>
          <w:szCs w:val="28"/>
        </w:rPr>
      </w:pPr>
    </w:p>
    <w:p w:rsidR="00273632" w:rsidRDefault="00273632" w:rsidP="00273632">
      <w:pPr>
        <w:pStyle w:val="3"/>
        <w:ind w:firstLine="708"/>
        <w:rPr>
          <w:b w:val="0"/>
          <w:bCs w:val="0"/>
          <w:sz w:val="24"/>
          <w:szCs w:val="28"/>
        </w:rPr>
      </w:pPr>
    </w:p>
    <w:p w:rsidR="00273632" w:rsidRPr="00470C6B" w:rsidRDefault="00273632" w:rsidP="00273632">
      <w:pPr>
        <w:pStyle w:val="3"/>
        <w:ind w:firstLine="0"/>
        <w:rPr>
          <w:b w:val="0"/>
          <w:bCs w:val="0"/>
          <w:sz w:val="24"/>
          <w:szCs w:val="28"/>
          <w:lang w:val="en-US"/>
        </w:rPr>
      </w:pPr>
      <w:r>
        <w:rPr>
          <w:b w:val="0"/>
          <w:bCs w:val="0"/>
          <w:sz w:val="24"/>
          <w:szCs w:val="28"/>
        </w:rPr>
        <w:t xml:space="preserve">   </w:t>
      </w:r>
    </w:p>
    <w:tbl>
      <w:tblPr>
        <w:tblW w:w="0" w:type="auto"/>
        <w:tblInd w:w="5938" w:type="dxa"/>
        <w:tblLook w:val="04A0"/>
      </w:tblPr>
      <w:tblGrid>
        <w:gridCol w:w="3436"/>
      </w:tblGrid>
      <w:tr w:rsidR="00273632" w:rsidTr="007438A0">
        <w:tc>
          <w:tcPr>
            <w:tcW w:w="3436" w:type="dxa"/>
            <w:hideMark/>
          </w:tcPr>
          <w:p w:rsidR="00273632" w:rsidRPr="00470C6B" w:rsidRDefault="00273632" w:rsidP="007438A0">
            <w:pPr>
              <w:pStyle w:val="ConsPlusNormal"/>
              <w:widowControl/>
              <w:ind w:firstLine="0"/>
              <w:jc w:val="both"/>
              <w:outlineLvl w:val="0"/>
              <w:rPr>
                <w:rFonts w:ascii="Times New Roman" w:hAnsi="Times New Roman" w:cs="Times New Roman"/>
                <w:sz w:val="18"/>
                <w:szCs w:val="18"/>
              </w:rPr>
            </w:pPr>
            <w:r w:rsidRPr="00470C6B">
              <w:rPr>
                <w:rFonts w:ascii="Times New Roman" w:hAnsi="Times New Roman" w:cs="Times New Roman"/>
                <w:sz w:val="18"/>
                <w:szCs w:val="18"/>
              </w:rPr>
              <w:t>Приложение № 7</w:t>
            </w:r>
          </w:p>
          <w:p w:rsidR="00273632" w:rsidRPr="00470C6B" w:rsidRDefault="00273632" w:rsidP="007438A0">
            <w:pPr>
              <w:pStyle w:val="ConsPlusNormal"/>
              <w:widowControl/>
              <w:ind w:firstLine="0"/>
              <w:jc w:val="both"/>
              <w:rPr>
                <w:rFonts w:ascii="Times New Roman" w:hAnsi="Times New Roman" w:cs="Times New Roman"/>
                <w:sz w:val="18"/>
                <w:szCs w:val="18"/>
              </w:rPr>
            </w:pPr>
            <w:r w:rsidRPr="00470C6B">
              <w:rPr>
                <w:rFonts w:ascii="Times New Roman" w:hAnsi="Times New Roman" w:cs="Times New Roman"/>
                <w:sz w:val="18"/>
                <w:szCs w:val="18"/>
              </w:rPr>
              <w:t>к решению Совета</w:t>
            </w:r>
          </w:p>
          <w:p w:rsidR="00273632" w:rsidRPr="00470C6B" w:rsidRDefault="00273632" w:rsidP="007438A0">
            <w:pPr>
              <w:pStyle w:val="ConsPlusNormal"/>
              <w:widowControl/>
              <w:ind w:firstLine="0"/>
              <w:jc w:val="both"/>
              <w:rPr>
                <w:rFonts w:ascii="Times New Roman" w:hAnsi="Times New Roman" w:cs="Times New Roman"/>
                <w:sz w:val="18"/>
                <w:szCs w:val="18"/>
              </w:rPr>
            </w:pPr>
            <w:proofErr w:type="spellStart"/>
            <w:r w:rsidRPr="00470C6B">
              <w:rPr>
                <w:rFonts w:ascii="Times New Roman" w:hAnsi="Times New Roman" w:cs="Times New Roman"/>
                <w:sz w:val="18"/>
                <w:szCs w:val="18"/>
              </w:rPr>
              <w:t>Кугеевского</w:t>
            </w:r>
            <w:proofErr w:type="spellEnd"/>
            <w:r w:rsidRPr="00470C6B">
              <w:rPr>
                <w:rFonts w:ascii="Times New Roman" w:hAnsi="Times New Roman" w:cs="Times New Roman"/>
                <w:sz w:val="18"/>
                <w:szCs w:val="18"/>
              </w:rPr>
              <w:t xml:space="preserve"> сельского поселения Зеленодольского муниципального района</w:t>
            </w:r>
          </w:p>
          <w:p w:rsidR="00273632" w:rsidRPr="00470C6B" w:rsidRDefault="00273632" w:rsidP="007438A0">
            <w:pPr>
              <w:pStyle w:val="ConsPlusNormal"/>
              <w:widowControl/>
              <w:ind w:firstLine="0"/>
              <w:jc w:val="both"/>
              <w:rPr>
                <w:rFonts w:ascii="Times New Roman" w:hAnsi="Times New Roman" w:cs="Times New Roman"/>
                <w:sz w:val="18"/>
                <w:szCs w:val="18"/>
              </w:rPr>
            </w:pPr>
            <w:r w:rsidRPr="00470C6B">
              <w:rPr>
                <w:rFonts w:ascii="Times New Roman" w:hAnsi="Times New Roman" w:cs="Times New Roman"/>
                <w:sz w:val="18"/>
                <w:szCs w:val="18"/>
              </w:rPr>
              <w:t xml:space="preserve"> «О бюджете </w:t>
            </w:r>
            <w:proofErr w:type="spellStart"/>
            <w:r w:rsidRPr="00470C6B">
              <w:rPr>
                <w:rFonts w:ascii="Times New Roman" w:hAnsi="Times New Roman" w:cs="Times New Roman"/>
                <w:sz w:val="18"/>
                <w:szCs w:val="18"/>
              </w:rPr>
              <w:t>Кугеевского</w:t>
            </w:r>
            <w:proofErr w:type="spellEnd"/>
            <w:r w:rsidRPr="00470C6B">
              <w:rPr>
                <w:rFonts w:ascii="Times New Roman" w:hAnsi="Times New Roman" w:cs="Times New Roman"/>
                <w:sz w:val="18"/>
                <w:szCs w:val="18"/>
              </w:rPr>
              <w:t xml:space="preserve"> сельского поселения муниципального образования Зеленодольского муниципального района  на 2018 год и на плановый период 2019 и 2020 годов»</w:t>
            </w:r>
          </w:p>
          <w:p w:rsidR="00273632" w:rsidRDefault="00273632" w:rsidP="007438A0">
            <w:pPr>
              <w:pStyle w:val="ConsPlusNormal"/>
              <w:widowControl/>
              <w:ind w:firstLine="0"/>
              <w:jc w:val="both"/>
              <w:rPr>
                <w:rFonts w:ascii="Times New Roman" w:hAnsi="Times New Roman" w:cs="Times New Roman"/>
                <w:sz w:val="24"/>
                <w:szCs w:val="24"/>
              </w:rPr>
            </w:pPr>
            <w:r w:rsidRPr="00470C6B">
              <w:rPr>
                <w:rFonts w:ascii="Times New Roman" w:hAnsi="Times New Roman" w:cs="Times New Roman"/>
                <w:sz w:val="18"/>
                <w:szCs w:val="18"/>
              </w:rPr>
              <w:t>от 18.12.2017 № 107</w:t>
            </w:r>
          </w:p>
        </w:tc>
      </w:tr>
    </w:tbl>
    <w:p w:rsidR="00273632" w:rsidRDefault="00273632" w:rsidP="00273632">
      <w:pPr>
        <w:pStyle w:val="ConsPlusNormal"/>
        <w:widowControl/>
        <w:ind w:firstLine="0"/>
        <w:jc w:val="both"/>
        <w:rPr>
          <w:sz w:val="24"/>
          <w:szCs w:val="24"/>
        </w:rPr>
      </w:pPr>
    </w:p>
    <w:p w:rsidR="00273632" w:rsidRDefault="00273632" w:rsidP="00273632">
      <w:pPr>
        <w:pStyle w:val="ConsPlusTitle"/>
        <w:widowControl/>
        <w:jc w:val="center"/>
        <w:rPr>
          <w:rFonts w:ascii="Times New Roman" w:hAnsi="Times New Roman" w:cs="Times New Roman"/>
          <w:b w:val="0"/>
          <w:sz w:val="28"/>
          <w:szCs w:val="28"/>
        </w:rPr>
      </w:pPr>
    </w:p>
    <w:p w:rsidR="00273632" w:rsidRDefault="00273632" w:rsidP="00273632">
      <w:pPr>
        <w:pStyle w:val="ConsPlusTitle"/>
        <w:widowControl/>
        <w:jc w:val="center"/>
        <w:rPr>
          <w:rFonts w:ascii="Times New Roman" w:hAnsi="Times New Roman" w:cs="Times New Roman"/>
          <w:b w:val="0"/>
          <w:sz w:val="28"/>
          <w:szCs w:val="28"/>
        </w:rPr>
      </w:pPr>
    </w:p>
    <w:p w:rsidR="00273632" w:rsidRDefault="00273632" w:rsidP="00273632">
      <w:pPr>
        <w:pStyle w:val="ConsPlusTitle"/>
        <w:widowControl/>
        <w:jc w:val="center"/>
        <w:rPr>
          <w:rFonts w:ascii="Times New Roman" w:hAnsi="Times New Roman" w:cs="Times New Roman"/>
          <w:b w:val="0"/>
          <w:sz w:val="28"/>
          <w:szCs w:val="28"/>
        </w:rPr>
      </w:pPr>
    </w:p>
    <w:p w:rsidR="00273632" w:rsidRDefault="00273632" w:rsidP="00273632">
      <w:pPr>
        <w:pStyle w:val="ConsPlusTitle"/>
        <w:widowControl/>
        <w:jc w:val="center"/>
        <w:rPr>
          <w:rFonts w:ascii="Times New Roman" w:hAnsi="Times New Roman" w:cs="Times New Roman"/>
          <w:b w:val="0"/>
          <w:sz w:val="28"/>
          <w:szCs w:val="28"/>
        </w:rPr>
      </w:pPr>
    </w:p>
    <w:p w:rsidR="00273632" w:rsidRDefault="00273632" w:rsidP="00273632">
      <w:pPr>
        <w:pStyle w:val="ConsPlusTitle"/>
        <w:widowControl/>
        <w:jc w:val="center"/>
        <w:rPr>
          <w:rFonts w:ascii="Times New Roman" w:hAnsi="Times New Roman" w:cs="Times New Roman"/>
          <w:b w:val="0"/>
          <w:sz w:val="28"/>
          <w:szCs w:val="28"/>
        </w:rPr>
      </w:pPr>
    </w:p>
    <w:p w:rsidR="00273632" w:rsidRDefault="00273632" w:rsidP="0027363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Перечень</w:t>
      </w:r>
    </w:p>
    <w:p w:rsidR="00273632" w:rsidRDefault="00273632" w:rsidP="0027363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главных администраторов доходов бюджета </w:t>
      </w:r>
    </w:p>
    <w:p w:rsidR="00273632" w:rsidRDefault="00273632" w:rsidP="00273632">
      <w:pPr>
        <w:pStyle w:val="ConsPlusTitle"/>
        <w:widowControl/>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Кугеевского</w:t>
      </w:r>
      <w:proofErr w:type="spellEnd"/>
      <w:r>
        <w:rPr>
          <w:rFonts w:ascii="Times New Roman" w:hAnsi="Times New Roman" w:cs="Times New Roman"/>
          <w:b w:val="0"/>
          <w:sz w:val="28"/>
          <w:szCs w:val="28"/>
        </w:rPr>
        <w:t xml:space="preserve"> сельского поселения</w:t>
      </w:r>
    </w:p>
    <w:p w:rsidR="00273632" w:rsidRDefault="00273632" w:rsidP="0027363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Зеленодольского муниципального района</w:t>
      </w:r>
    </w:p>
    <w:p w:rsidR="00273632" w:rsidRDefault="00273632" w:rsidP="00273632">
      <w:pPr>
        <w:pStyle w:val="ConsPlusNormal"/>
        <w:widowControl/>
        <w:ind w:firstLine="0"/>
        <w:jc w:val="center"/>
      </w:pPr>
    </w:p>
    <w:p w:rsidR="00273632" w:rsidRDefault="00273632" w:rsidP="00273632">
      <w:pPr>
        <w:pStyle w:val="ConsPlusNormal"/>
        <w:widowControl/>
        <w:ind w:firstLine="0"/>
        <w:jc w:val="right"/>
        <w:outlineLvl w:val="1"/>
        <w:rPr>
          <w:rFonts w:ascii="Times New Roman" w:hAnsi="Times New Roman" w:cs="Times New Roman"/>
          <w:sz w:val="24"/>
          <w:szCs w:val="24"/>
        </w:rPr>
      </w:pPr>
    </w:p>
    <w:p w:rsidR="00273632" w:rsidRDefault="00273632" w:rsidP="00273632">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Таблица 1</w:t>
      </w:r>
    </w:p>
    <w:p w:rsidR="00273632" w:rsidRDefault="00273632" w:rsidP="00273632">
      <w:pPr>
        <w:pStyle w:val="ConsPlusNormal"/>
        <w:widowControl/>
        <w:ind w:firstLine="0"/>
        <w:jc w:val="both"/>
      </w:pPr>
    </w:p>
    <w:p w:rsidR="00273632" w:rsidRDefault="00273632" w:rsidP="00273632">
      <w:pPr>
        <w:pStyle w:val="ConsPlusNormal"/>
        <w:widowControl/>
        <w:ind w:firstLine="0"/>
        <w:jc w:val="both"/>
      </w:pPr>
    </w:p>
    <w:p w:rsidR="00273632" w:rsidRDefault="00273632" w:rsidP="00273632">
      <w:pPr>
        <w:pStyle w:val="ConsPlusNormal"/>
        <w:widowControl/>
        <w:ind w:firstLine="0"/>
        <w:jc w:val="both"/>
      </w:pPr>
    </w:p>
    <w:p w:rsidR="00273632" w:rsidRDefault="00273632" w:rsidP="00273632">
      <w:pPr>
        <w:pStyle w:val="ConsPlusNormal"/>
        <w:widowControl/>
        <w:ind w:firstLine="0"/>
        <w:jc w:val="both"/>
      </w:pPr>
    </w:p>
    <w:p w:rsidR="00273632" w:rsidRDefault="00273632" w:rsidP="00273632">
      <w:pPr>
        <w:pStyle w:val="ConsPlusNormal"/>
        <w:widowControl/>
        <w:ind w:firstLine="0"/>
        <w:jc w:val="both"/>
      </w:pPr>
    </w:p>
    <w:p w:rsidR="00273632" w:rsidRDefault="00273632" w:rsidP="0027363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Перечень</w:t>
      </w:r>
    </w:p>
    <w:p w:rsidR="00273632" w:rsidRDefault="00273632" w:rsidP="0027363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главных администраторов доходов</w:t>
      </w:r>
    </w:p>
    <w:p w:rsidR="00273632" w:rsidRDefault="00273632" w:rsidP="0027363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бюджета </w:t>
      </w:r>
    </w:p>
    <w:p w:rsidR="00273632" w:rsidRDefault="00273632" w:rsidP="00273632">
      <w:pPr>
        <w:pStyle w:val="ConsPlusNormal"/>
        <w:widowControl/>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Кугеевского</w:t>
      </w:r>
      <w:proofErr w:type="spellEnd"/>
      <w:r>
        <w:rPr>
          <w:rFonts w:ascii="Times New Roman" w:hAnsi="Times New Roman" w:cs="Times New Roman"/>
          <w:sz w:val="28"/>
          <w:szCs w:val="28"/>
        </w:rPr>
        <w:t xml:space="preserve"> сельского поселения</w:t>
      </w:r>
    </w:p>
    <w:p w:rsidR="00273632" w:rsidRDefault="00273632" w:rsidP="0027363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Зеленодольского муниципального района – </w:t>
      </w:r>
    </w:p>
    <w:p w:rsidR="00273632" w:rsidRDefault="00273632" w:rsidP="0027363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органов местного самоуправления и муниципальных учреждений.</w:t>
      </w:r>
    </w:p>
    <w:p w:rsidR="00273632" w:rsidRDefault="00273632" w:rsidP="00273632">
      <w:pPr>
        <w:pStyle w:val="ConsPlusNonformat"/>
        <w:widowControl/>
        <w:jc w:val="both"/>
        <w:rPr>
          <w:sz w:val="28"/>
          <w:szCs w:val="28"/>
        </w:rPr>
      </w:pPr>
    </w:p>
    <w:tbl>
      <w:tblPr>
        <w:tblW w:w="9750" w:type="dxa"/>
        <w:tblLayout w:type="fixed"/>
        <w:tblLook w:val="01E0"/>
      </w:tblPr>
      <w:tblGrid>
        <w:gridCol w:w="108"/>
        <w:gridCol w:w="1440"/>
        <w:gridCol w:w="261"/>
        <w:gridCol w:w="99"/>
        <w:gridCol w:w="2879"/>
        <w:gridCol w:w="4963"/>
      </w:tblGrid>
      <w:tr w:rsidR="00273632" w:rsidTr="007438A0">
        <w:trPr>
          <w:cantSplit/>
          <w:trHeight w:val="397"/>
          <w:tblHeader/>
        </w:trPr>
        <w:tc>
          <w:tcPr>
            <w:tcW w:w="4787" w:type="dxa"/>
            <w:gridSpan w:val="5"/>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c>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273632" w:rsidTr="007438A0">
        <w:trPr>
          <w:cantSplit/>
          <w:tblHeader/>
        </w:trPr>
        <w:tc>
          <w:tcPr>
            <w:tcW w:w="1908" w:type="dxa"/>
            <w:gridSpan w:val="4"/>
            <w:tcBorders>
              <w:top w:val="single" w:sz="4" w:space="0" w:color="auto"/>
              <w:left w:val="single" w:sz="4" w:space="0" w:color="auto"/>
              <w:bottom w:val="single" w:sz="4" w:space="0" w:color="auto"/>
              <w:right w:val="single" w:sz="4" w:space="0" w:color="auto"/>
            </w:tcBorders>
            <w:hideMark/>
          </w:tcPr>
          <w:p w:rsidR="00273632" w:rsidRDefault="00273632" w:rsidP="00743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главного администратора доходов</w:t>
            </w:r>
          </w:p>
        </w:tc>
        <w:tc>
          <w:tcPr>
            <w:tcW w:w="2879" w:type="dxa"/>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доходов бюджета </w:t>
            </w:r>
            <w:proofErr w:type="spellStart"/>
            <w:r>
              <w:rPr>
                <w:rFonts w:ascii="Times New Roman" w:hAnsi="Times New Roman" w:cs="Times New Roman"/>
                <w:sz w:val="24"/>
                <w:szCs w:val="24"/>
              </w:rPr>
              <w:t>Кугеевского</w:t>
            </w:r>
            <w:proofErr w:type="spellEnd"/>
            <w:r>
              <w:rPr>
                <w:rFonts w:ascii="Times New Roman" w:hAnsi="Times New Roman" w:cs="Times New Roman"/>
                <w:sz w:val="24"/>
                <w:szCs w:val="24"/>
              </w:rPr>
              <w:t xml:space="preserve"> сельского поселения</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rPr>
                <w:sz w:val="24"/>
                <w:szCs w:val="24"/>
              </w:rPr>
            </w:pPr>
          </w:p>
        </w:tc>
      </w:tr>
      <w:tr w:rsidR="00273632" w:rsidTr="007438A0">
        <w:trPr>
          <w:gridBefore w:val="1"/>
          <w:wBefore w:w="108" w:type="dxa"/>
          <w:trHeight w:val="675"/>
        </w:trPr>
        <w:tc>
          <w:tcPr>
            <w:tcW w:w="1440" w:type="dxa"/>
            <w:tcMar>
              <w:top w:w="0" w:type="dxa"/>
              <w:left w:w="30" w:type="dxa"/>
              <w:bottom w:w="0" w:type="dxa"/>
              <w:right w:w="30" w:type="dxa"/>
            </w:tcMar>
            <w:hideMark/>
          </w:tcPr>
          <w:p w:rsidR="00273632" w:rsidRDefault="00273632" w:rsidP="007438A0">
            <w:pPr>
              <w:spacing w:before="120" w:after="120"/>
              <w:jc w:val="center"/>
              <w:rPr>
                <w:b/>
                <w:iCs/>
                <w:snapToGrid w:val="0"/>
                <w:sz w:val="24"/>
                <w:szCs w:val="24"/>
              </w:rPr>
            </w:pPr>
            <w:r>
              <w:rPr>
                <w:b/>
                <w:iCs/>
                <w:snapToGrid w:val="0"/>
              </w:rPr>
              <w:t>802</w:t>
            </w:r>
          </w:p>
        </w:tc>
        <w:tc>
          <w:tcPr>
            <w:tcW w:w="8201" w:type="dxa"/>
            <w:gridSpan w:val="4"/>
            <w:tcMar>
              <w:top w:w="0" w:type="dxa"/>
              <w:left w:w="30" w:type="dxa"/>
              <w:bottom w:w="0" w:type="dxa"/>
              <w:right w:w="30" w:type="dxa"/>
            </w:tcMar>
            <w:hideMark/>
          </w:tcPr>
          <w:p w:rsidR="00273632" w:rsidRDefault="00273632" w:rsidP="007438A0">
            <w:pPr>
              <w:spacing w:before="120" w:after="120"/>
              <w:jc w:val="center"/>
              <w:rPr>
                <w:b/>
                <w:iCs/>
                <w:snapToGrid w:val="0"/>
                <w:sz w:val="24"/>
                <w:szCs w:val="24"/>
              </w:rPr>
            </w:pPr>
            <w:r>
              <w:rPr>
                <w:b/>
                <w:iCs/>
                <w:snapToGrid w:val="0"/>
              </w:rPr>
              <w:t>Исполнительный комитет Зеленодольского муниципального района</w:t>
            </w:r>
          </w:p>
        </w:tc>
      </w:tr>
      <w:tr w:rsidR="00273632" w:rsidTr="007438A0">
        <w:trPr>
          <w:gridBefore w:val="1"/>
          <w:wBefore w:w="108" w:type="dxa"/>
          <w:trHeight w:val="20"/>
        </w:trPr>
        <w:tc>
          <w:tcPr>
            <w:tcW w:w="1440" w:type="dxa"/>
            <w:tcMar>
              <w:top w:w="0" w:type="dxa"/>
              <w:left w:w="30" w:type="dxa"/>
              <w:bottom w:w="0" w:type="dxa"/>
              <w:right w:w="30" w:type="dxa"/>
            </w:tcMar>
            <w:hideMark/>
          </w:tcPr>
          <w:p w:rsidR="00273632" w:rsidRDefault="00273632" w:rsidP="007438A0">
            <w:pPr>
              <w:jc w:val="center"/>
              <w:rPr>
                <w:bCs/>
                <w:iCs/>
                <w:snapToGrid w:val="0"/>
                <w:sz w:val="24"/>
                <w:szCs w:val="24"/>
              </w:rPr>
            </w:pPr>
            <w:r>
              <w:rPr>
                <w:bCs/>
                <w:iCs/>
                <w:snapToGrid w:val="0"/>
              </w:rPr>
              <w:t>802</w:t>
            </w:r>
          </w:p>
        </w:tc>
        <w:tc>
          <w:tcPr>
            <w:tcW w:w="3239" w:type="dxa"/>
            <w:gridSpan w:val="3"/>
            <w:tcMar>
              <w:top w:w="0" w:type="dxa"/>
              <w:left w:w="30" w:type="dxa"/>
              <w:bottom w:w="0" w:type="dxa"/>
              <w:right w:w="30" w:type="dxa"/>
            </w:tcMar>
            <w:hideMark/>
          </w:tcPr>
          <w:p w:rsidR="00273632" w:rsidRDefault="00273632" w:rsidP="007438A0">
            <w:pPr>
              <w:jc w:val="center"/>
              <w:rPr>
                <w:bCs/>
                <w:iCs/>
                <w:sz w:val="24"/>
                <w:szCs w:val="24"/>
              </w:rPr>
            </w:pPr>
            <w:r>
              <w:rPr>
                <w:bCs/>
                <w:iCs/>
              </w:rPr>
              <w:t xml:space="preserve"> 1 16 51040 02 0000 140 </w:t>
            </w:r>
          </w:p>
        </w:tc>
        <w:tc>
          <w:tcPr>
            <w:tcW w:w="4962" w:type="dxa"/>
            <w:tcMar>
              <w:top w:w="0" w:type="dxa"/>
              <w:left w:w="30" w:type="dxa"/>
              <w:bottom w:w="0" w:type="dxa"/>
              <w:right w:w="30" w:type="dxa"/>
            </w:tcMar>
            <w:hideMark/>
          </w:tcPr>
          <w:p w:rsidR="00273632" w:rsidRDefault="00273632" w:rsidP="007438A0">
            <w:pPr>
              <w:rPr>
                <w:bCs/>
                <w:iCs/>
                <w:sz w:val="24"/>
                <w:szCs w:val="24"/>
              </w:rPr>
            </w:pPr>
            <w:r>
              <w:rPr>
                <w:bCs/>
                <w:iCs/>
              </w:rPr>
              <w:t xml:space="preserve">Денежные взыскания (штрафы), установленные законами субъектов Российской Федерации за несоблюдение </w:t>
            </w:r>
            <w:r>
              <w:rPr>
                <w:bCs/>
                <w:iCs/>
              </w:rPr>
              <w:lastRenderedPageBreak/>
              <w:t>муниципальных правовых актов, зачисляемые в бюджеты поселений</w:t>
            </w:r>
          </w:p>
        </w:tc>
      </w:tr>
      <w:tr w:rsidR="00273632" w:rsidTr="007438A0">
        <w:trPr>
          <w:gridBefore w:val="1"/>
          <w:wBefore w:w="108" w:type="dxa"/>
          <w:trHeight w:val="20"/>
        </w:trPr>
        <w:tc>
          <w:tcPr>
            <w:tcW w:w="1440" w:type="dxa"/>
            <w:tcMar>
              <w:top w:w="0" w:type="dxa"/>
              <w:left w:w="30" w:type="dxa"/>
              <w:bottom w:w="0" w:type="dxa"/>
              <w:right w:w="30" w:type="dxa"/>
            </w:tcMar>
            <w:hideMark/>
          </w:tcPr>
          <w:p w:rsidR="00273632" w:rsidRDefault="00273632" w:rsidP="007438A0">
            <w:pPr>
              <w:jc w:val="center"/>
              <w:rPr>
                <w:bCs/>
                <w:iCs/>
                <w:snapToGrid w:val="0"/>
                <w:sz w:val="24"/>
                <w:szCs w:val="24"/>
              </w:rPr>
            </w:pPr>
            <w:r>
              <w:rPr>
                <w:bCs/>
                <w:iCs/>
                <w:snapToGrid w:val="0"/>
              </w:rPr>
              <w:lastRenderedPageBreak/>
              <w:t>802</w:t>
            </w:r>
          </w:p>
        </w:tc>
        <w:tc>
          <w:tcPr>
            <w:tcW w:w="3239" w:type="dxa"/>
            <w:gridSpan w:val="3"/>
            <w:tcMar>
              <w:top w:w="0" w:type="dxa"/>
              <w:left w:w="30" w:type="dxa"/>
              <w:bottom w:w="0" w:type="dxa"/>
              <w:right w:w="30" w:type="dxa"/>
            </w:tcMar>
            <w:hideMark/>
          </w:tcPr>
          <w:p w:rsidR="00273632" w:rsidRDefault="00273632" w:rsidP="007438A0">
            <w:pPr>
              <w:jc w:val="center"/>
              <w:rPr>
                <w:bCs/>
                <w:iCs/>
                <w:sz w:val="24"/>
                <w:szCs w:val="24"/>
              </w:rPr>
            </w:pPr>
            <w:r>
              <w:rPr>
                <w:bCs/>
                <w:iCs/>
              </w:rPr>
              <w:t>1 17 01050 10 0000 180</w:t>
            </w:r>
          </w:p>
        </w:tc>
        <w:tc>
          <w:tcPr>
            <w:tcW w:w="4962" w:type="dxa"/>
            <w:tcMar>
              <w:top w:w="0" w:type="dxa"/>
              <w:left w:w="30" w:type="dxa"/>
              <w:bottom w:w="0" w:type="dxa"/>
              <w:right w:w="30" w:type="dxa"/>
            </w:tcMar>
            <w:hideMark/>
          </w:tcPr>
          <w:p w:rsidR="00273632" w:rsidRDefault="00273632" w:rsidP="007438A0">
            <w:pPr>
              <w:rPr>
                <w:sz w:val="24"/>
                <w:szCs w:val="24"/>
              </w:rPr>
            </w:pPr>
            <w:r>
              <w:t>Невыясненные поступления, зачисляемые в бюджеты сельских поселений</w:t>
            </w:r>
          </w:p>
        </w:tc>
      </w:tr>
      <w:tr w:rsidR="00273632" w:rsidTr="007438A0">
        <w:trPr>
          <w:cantSplit/>
          <w:trHeight w:val="438"/>
        </w:trPr>
        <w:tc>
          <w:tcPr>
            <w:tcW w:w="1809" w:type="dxa"/>
            <w:gridSpan w:val="3"/>
            <w:hideMark/>
          </w:tcPr>
          <w:p w:rsidR="00273632" w:rsidRDefault="00273632" w:rsidP="007438A0">
            <w:pPr>
              <w:jc w:val="center"/>
              <w:rPr>
                <w:b/>
                <w:sz w:val="24"/>
                <w:szCs w:val="24"/>
              </w:rPr>
            </w:pPr>
            <w:r>
              <w:rPr>
                <w:b/>
              </w:rPr>
              <w:t>803</w:t>
            </w:r>
          </w:p>
        </w:tc>
        <w:tc>
          <w:tcPr>
            <w:tcW w:w="7940" w:type="dxa"/>
            <w:gridSpan w:val="3"/>
          </w:tcPr>
          <w:p w:rsidR="00273632" w:rsidRDefault="00273632" w:rsidP="007438A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Муниципальное учреждение «Палата имущественных и земельных отношений Зеленодольского муниципального района»</w:t>
            </w:r>
          </w:p>
          <w:p w:rsidR="00273632" w:rsidRDefault="00273632" w:rsidP="007438A0">
            <w:pPr>
              <w:pStyle w:val="ConsPlusNonformat"/>
              <w:widowControl/>
              <w:jc w:val="center"/>
              <w:rPr>
                <w:rFonts w:ascii="Times New Roman" w:hAnsi="Times New Roman" w:cs="Times New Roman"/>
                <w:b/>
                <w:sz w:val="24"/>
                <w:szCs w:val="24"/>
              </w:rPr>
            </w:pPr>
          </w:p>
        </w:tc>
      </w:tr>
      <w:tr w:rsidR="00273632" w:rsidTr="007438A0">
        <w:trPr>
          <w:cantSplit/>
          <w:trHeight w:val="438"/>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1 11 01050 10 0000 120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Доходы в </w:t>
            </w:r>
            <w:proofErr w:type="gramStart"/>
            <w:r>
              <w:rPr>
                <w:rFonts w:ascii="Times New Roman" w:hAnsi="Times New Roman" w:cs="Times New Roman"/>
                <w:sz w:val="24"/>
                <w:szCs w:val="24"/>
              </w:rPr>
              <w:t>виде</w:t>
            </w:r>
            <w:proofErr w:type="gramEnd"/>
            <w:r>
              <w:rPr>
                <w:rFonts w:ascii="Times New Roman" w:hAnsi="Times New Roman" w:cs="Times New Roman"/>
                <w:sz w:val="24"/>
                <w:szCs w:val="24"/>
              </w:rPr>
              <w:t xml:space="preserve">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273632" w:rsidTr="007438A0">
        <w:trPr>
          <w:cantSplit/>
          <w:trHeight w:val="438"/>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1 11 02085 10 0000 120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1 11 05025 10 0000 120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73632" w:rsidTr="007438A0">
        <w:trPr>
          <w:cantSplit/>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jc w:val="center"/>
              <w:rPr>
                <w:sz w:val="24"/>
                <w:szCs w:val="24"/>
              </w:rPr>
            </w:pPr>
            <w:r>
              <w:t xml:space="preserve">1 11 05027 10 0000 120 </w:t>
            </w:r>
          </w:p>
        </w:tc>
        <w:tc>
          <w:tcPr>
            <w:tcW w:w="4962" w:type="dxa"/>
            <w:hideMark/>
          </w:tcPr>
          <w:p w:rsidR="00273632" w:rsidRDefault="00273632" w:rsidP="007438A0">
            <w:pPr>
              <w:tabs>
                <w:tab w:val="left" w:pos="6351"/>
              </w:tabs>
              <w:rPr>
                <w:sz w:val="24"/>
                <w:szCs w:val="24"/>
              </w:rPr>
            </w:pPr>
            <w:proofErr w:type="gramStart"/>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roofErr w:type="gramEnd"/>
          </w:p>
        </w:tc>
      </w:tr>
      <w:tr w:rsidR="00273632" w:rsidTr="007438A0">
        <w:trPr>
          <w:cantSplit/>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1 11 05035 10 0000 120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r>
      <w:tr w:rsidR="00273632" w:rsidTr="007438A0">
        <w:trPr>
          <w:cantSplit/>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1 11 05075 10 0000 120</w:t>
            </w:r>
          </w:p>
        </w:tc>
        <w:tc>
          <w:tcPr>
            <w:tcW w:w="4962" w:type="dxa"/>
          </w:tcPr>
          <w:p w:rsidR="00273632" w:rsidRDefault="00273632" w:rsidP="007438A0">
            <w:pPr>
              <w:rPr>
                <w:rFonts w:ascii="Times New Roman" w:hAnsi="Times New Roman" w:cs="Times New Roman"/>
                <w:sz w:val="24"/>
                <w:szCs w:val="24"/>
              </w:rPr>
            </w:pPr>
            <w:r>
              <w:t xml:space="preserve">Доходы от сдачи в аренду имущества, составляющего казну сельских поселений (за исключением земельных участков)  </w:t>
            </w:r>
          </w:p>
          <w:p w:rsidR="00273632" w:rsidRDefault="00273632" w:rsidP="007438A0">
            <w:pPr>
              <w:pStyle w:val="ConsPlusNonformat"/>
              <w:widowControl/>
              <w:jc w:val="both"/>
              <w:rPr>
                <w:rFonts w:ascii="Times New Roman" w:hAnsi="Times New Roman" w:cs="Times New Roman"/>
                <w:sz w:val="24"/>
                <w:szCs w:val="24"/>
              </w:rPr>
            </w:pPr>
          </w:p>
        </w:tc>
      </w:tr>
      <w:tr w:rsidR="00273632" w:rsidTr="007438A0">
        <w:trPr>
          <w:cantSplit/>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1 11 07015 10 0000 120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273632" w:rsidTr="007438A0">
        <w:trPr>
          <w:cantSplit/>
        </w:trPr>
        <w:tc>
          <w:tcPr>
            <w:tcW w:w="1809" w:type="dxa"/>
            <w:gridSpan w:val="3"/>
            <w:hideMark/>
          </w:tcPr>
          <w:p w:rsidR="00273632" w:rsidRDefault="00273632" w:rsidP="007438A0">
            <w:pPr>
              <w:jc w:val="center"/>
              <w:rPr>
                <w:sz w:val="24"/>
                <w:szCs w:val="24"/>
              </w:rPr>
            </w:pPr>
            <w:r>
              <w:lastRenderedPageBreak/>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1 11 08050 10 0000 120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273632" w:rsidTr="007438A0">
        <w:trPr>
          <w:cantSplit/>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1 11 09045 10 0000 120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73632" w:rsidTr="007438A0">
        <w:trPr>
          <w:cantSplit/>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1 14 01050 10 0000 410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Доходы от продажи квартир, находящихся в собственности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1 14 02052 10 0000 410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roofErr w:type="gramEnd"/>
          </w:p>
        </w:tc>
      </w:tr>
      <w:tr w:rsidR="00273632" w:rsidTr="007438A0">
        <w:trPr>
          <w:cantSplit/>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1 14 02052 10 0000 440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roofErr w:type="gramEnd"/>
          </w:p>
        </w:tc>
      </w:tr>
      <w:tr w:rsidR="00273632" w:rsidTr="007438A0">
        <w:trPr>
          <w:cantSplit/>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1 14 02053 10 0000 410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3632" w:rsidTr="007438A0">
        <w:trPr>
          <w:cantSplit/>
        </w:trPr>
        <w:tc>
          <w:tcPr>
            <w:tcW w:w="1809" w:type="dxa"/>
            <w:gridSpan w:val="3"/>
            <w:hideMark/>
          </w:tcPr>
          <w:p w:rsidR="00273632" w:rsidRDefault="00273632" w:rsidP="007438A0">
            <w:pPr>
              <w:jc w:val="center"/>
              <w:rPr>
                <w:sz w:val="24"/>
                <w:szCs w:val="24"/>
              </w:rPr>
            </w:pPr>
            <w:r>
              <w:lastRenderedPageBreak/>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1 14 02053 10 0000 440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273632" w:rsidTr="007438A0">
        <w:trPr>
          <w:cantSplit/>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1 14 02058 10 0000 410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273632" w:rsidTr="007438A0">
        <w:trPr>
          <w:cantSplit/>
        </w:trPr>
        <w:tc>
          <w:tcPr>
            <w:tcW w:w="1809" w:type="dxa"/>
            <w:gridSpan w:val="3"/>
            <w:hideMark/>
          </w:tcPr>
          <w:p w:rsidR="00273632" w:rsidRDefault="00273632" w:rsidP="007438A0">
            <w:pPr>
              <w:jc w:val="center"/>
              <w:rPr>
                <w:sz w:val="24"/>
                <w:szCs w:val="24"/>
              </w:rPr>
            </w:pPr>
            <w:r>
              <w:t xml:space="preserve">803 </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1 14 06025 10 0000 430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73632" w:rsidTr="007438A0">
        <w:trPr>
          <w:cantSplit/>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1 14 06045 10 0000 430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273632" w:rsidTr="007438A0">
        <w:trPr>
          <w:cantSplit/>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1 16 23051 10 0000 140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xml:space="preserve"> выступают получатели средств бюджетов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1 16 23052 10 0000 140</w:t>
            </w:r>
          </w:p>
        </w:tc>
        <w:tc>
          <w:tcPr>
            <w:tcW w:w="4962" w:type="dxa"/>
            <w:hideMark/>
          </w:tcPr>
          <w:p w:rsidR="00273632" w:rsidRDefault="00273632" w:rsidP="007438A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Доходы от возмещения ущерба при возникновении иных страховых случаев, когда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xml:space="preserve"> выступают получатели средств бюджетов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1 16 90050 10 0000 140</w:t>
            </w:r>
          </w:p>
        </w:tc>
        <w:tc>
          <w:tcPr>
            <w:tcW w:w="4962" w:type="dxa"/>
            <w:hideMark/>
          </w:tcPr>
          <w:p w:rsidR="00273632" w:rsidRDefault="00273632" w:rsidP="007438A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803</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1 17 01050 10 0000 180</w:t>
            </w:r>
          </w:p>
        </w:tc>
        <w:tc>
          <w:tcPr>
            <w:tcW w:w="4962" w:type="dxa"/>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сельских поселений</w:t>
            </w:r>
          </w:p>
          <w:p w:rsidR="00273632" w:rsidRDefault="00273632" w:rsidP="007438A0">
            <w:pPr>
              <w:pStyle w:val="ConsPlusNonformat"/>
              <w:widowControl/>
              <w:jc w:val="both"/>
              <w:rPr>
                <w:rFonts w:ascii="Times New Roman" w:hAnsi="Times New Roman" w:cs="Times New Roman"/>
                <w:sz w:val="24"/>
                <w:szCs w:val="24"/>
              </w:rPr>
            </w:pPr>
          </w:p>
        </w:tc>
      </w:tr>
      <w:tr w:rsidR="00273632" w:rsidTr="007438A0">
        <w:trPr>
          <w:cantSplit/>
        </w:trPr>
        <w:tc>
          <w:tcPr>
            <w:tcW w:w="1809" w:type="dxa"/>
            <w:gridSpan w:val="3"/>
          </w:tcPr>
          <w:p w:rsidR="00273632" w:rsidRDefault="00273632" w:rsidP="007438A0">
            <w:pPr>
              <w:jc w:val="center"/>
              <w:rPr>
                <w:sz w:val="24"/>
                <w:szCs w:val="24"/>
              </w:rPr>
            </w:pPr>
          </w:p>
        </w:tc>
        <w:tc>
          <w:tcPr>
            <w:tcW w:w="2978" w:type="dxa"/>
            <w:gridSpan w:val="2"/>
          </w:tcPr>
          <w:p w:rsidR="00273632" w:rsidRDefault="00273632" w:rsidP="007438A0">
            <w:pPr>
              <w:pStyle w:val="ConsPlusNonformat"/>
              <w:widowControl/>
              <w:jc w:val="center"/>
              <w:rPr>
                <w:rFonts w:ascii="Times New Roman" w:hAnsi="Times New Roman" w:cs="Times New Roman"/>
                <w:sz w:val="24"/>
                <w:szCs w:val="24"/>
              </w:rPr>
            </w:pPr>
          </w:p>
        </w:tc>
        <w:tc>
          <w:tcPr>
            <w:tcW w:w="4962" w:type="dxa"/>
          </w:tcPr>
          <w:p w:rsidR="00273632" w:rsidRDefault="00273632" w:rsidP="007438A0">
            <w:pPr>
              <w:pStyle w:val="ConsPlusNonformat"/>
              <w:widowControl/>
              <w:jc w:val="both"/>
              <w:rPr>
                <w:rFonts w:ascii="Times New Roman" w:hAnsi="Times New Roman" w:cs="Times New Roman"/>
                <w:sz w:val="24"/>
                <w:szCs w:val="24"/>
              </w:rPr>
            </w:pPr>
          </w:p>
        </w:tc>
      </w:tr>
      <w:tr w:rsidR="00273632" w:rsidTr="007438A0">
        <w:trPr>
          <w:cantSplit/>
        </w:trPr>
        <w:tc>
          <w:tcPr>
            <w:tcW w:w="1809" w:type="dxa"/>
            <w:gridSpan w:val="3"/>
          </w:tcPr>
          <w:p w:rsidR="00273632" w:rsidRDefault="00273632" w:rsidP="007438A0">
            <w:pPr>
              <w:jc w:val="center"/>
              <w:rPr>
                <w:sz w:val="24"/>
                <w:szCs w:val="24"/>
              </w:rPr>
            </w:pPr>
          </w:p>
        </w:tc>
        <w:tc>
          <w:tcPr>
            <w:tcW w:w="2978" w:type="dxa"/>
            <w:gridSpan w:val="2"/>
          </w:tcPr>
          <w:p w:rsidR="00273632" w:rsidRDefault="00273632" w:rsidP="007438A0">
            <w:pPr>
              <w:pStyle w:val="ConsPlusNonformat"/>
              <w:widowControl/>
              <w:jc w:val="center"/>
              <w:rPr>
                <w:rFonts w:ascii="Times New Roman" w:hAnsi="Times New Roman" w:cs="Times New Roman"/>
                <w:sz w:val="24"/>
                <w:szCs w:val="24"/>
              </w:rPr>
            </w:pPr>
          </w:p>
        </w:tc>
        <w:tc>
          <w:tcPr>
            <w:tcW w:w="4962" w:type="dxa"/>
          </w:tcPr>
          <w:p w:rsidR="00273632" w:rsidRDefault="00273632" w:rsidP="007438A0">
            <w:pPr>
              <w:pStyle w:val="ConsPlusNonformat"/>
              <w:widowControl/>
              <w:jc w:val="both"/>
              <w:rPr>
                <w:rFonts w:ascii="Times New Roman" w:hAnsi="Times New Roman" w:cs="Times New Roman"/>
                <w:sz w:val="24"/>
                <w:szCs w:val="24"/>
              </w:rPr>
            </w:pPr>
          </w:p>
        </w:tc>
      </w:tr>
      <w:tr w:rsidR="00273632" w:rsidTr="007438A0">
        <w:trPr>
          <w:cantSplit/>
          <w:trHeight w:val="422"/>
        </w:trPr>
        <w:tc>
          <w:tcPr>
            <w:tcW w:w="1809" w:type="dxa"/>
            <w:gridSpan w:val="3"/>
            <w:hideMark/>
          </w:tcPr>
          <w:p w:rsidR="00273632" w:rsidRDefault="00273632" w:rsidP="007438A0">
            <w:pPr>
              <w:jc w:val="center"/>
              <w:rPr>
                <w:b/>
                <w:sz w:val="24"/>
                <w:szCs w:val="24"/>
              </w:rPr>
            </w:pPr>
            <w:r>
              <w:rPr>
                <w:b/>
              </w:rPr>
              <w:t>805</w:t>
            </w:r>
          </w:p>
        </w:tc>
        <w:tc>
          <w:tcPr>
            <w:tcW w:w="7940" w:type="dxa"/>
            <w:gridSpan w:val="3"/>
          </w:tcPr>
          <w:p w:rsidR="00273632" w:rsidRDefault="00273632" w:rsidP="007438A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Финансово - бюджетная палата Зеленодольского муниципального </w:t>
            </w:r>
          </w:p>
          <w:p w:rsidR="00273632" w:rsidRDefault="00273632" w:rsidP="007438A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района</w:t>
            </w:r>
          </w:p>
          <w:p w:rsidR="00273632" w:rsidRDefault="00273632" w:rsidP="007438A0">
            <w:pPr>
              <w:pStyle w:val="ConsPlusNonformat"/>
              <w:widowControl/>
              <w:jc w:val="center"/>
              <w:rPr>
                <w:rFonts w:ascii="Times New Roman" w:hAnsi="Times New Roman" w:cs="Times New Roman"/>
                <w:b/>
                <w:sz w:val="24"/>
                <w:szCs w:val="24"/>
              </w:rPr>
            </w:pPr>
          </w:p>
        </w:tc>
      </w:tr>
      <w:tr w:rsidR="00273632" w:rsidTr="007438A0">
        <w:trPr>
          <w:cantSplit/>
        </w:trPr>
        <w:tc>
          <w:tcPr>
            <w:tcW w:w="1809" w:type="dxa"/>
            <w:gridSpan w:val="3"/>
            <w:hideMark/>
          </w:tcPr>
          <w:p w:rsidR="00273632" w:rsidRDefault="00273632" w:rsidP="007438A0">
            <w:pPr>
              <w:jc w:val="center"/>
              <w:rPr>
                <w:sz w:val="24"/>
                <w:szCs w:val="24"/>
              </w:rPr>
            </w:pPr>
            <w:r>
              <w:lastRenderedPageBreak/>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1 08 04020 01 0000 110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законодательными актами Российской Федерации на совершение нотариальных действий.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1 08 04020 01 1000 110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законодательными актами Российской Федерации на совершение нотариальных действий.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1 08 04020 01 4000 110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законодательными актами Российской Федерации на совершение нотариальных действий.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1 11 03050 10 0000 120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jc w:val="center"/>
              <w:rPr>
                <w:sz w:val="24"/>
                <w:szCs w:val="24"/>
              </w:rPr>
            </w:pPr>
            <w:r>
              <w:t>1 16 23051 10 0000 140</w:t>
            </w:r>
          </w:p>
        </w:tc>
        <w:tc>
          <w:tcPr>
            <w:tcW w:w="4962" w:type="dxa"/>
            <w:hideMark/>
          </w:tcPr>
          <w:p w:rsidR="00273632" w:rsidRDefault="00273632" w:rsidP="007438A0">
            <w:pPr>
              <w:rPr>
                <w:sz w:val="24"/>
                <w:szCs w:val="24"/>
              </w:rPr>
            </w:pPr>
            <w: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t>выгодоприобретателями</w:t>
            </w:r>
            <w:proofErr w:type="spellEnd"/>
            <w:r>
              <w:t xml:space="preserve"> выступают получатели средств бюджетов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jc w:val="center"/>
              <w:rPr>
                <w:sz w:val="24"/>
                <w:szCs w:val="24"/>
              </w:rPr>
            </w:pPr>
            <w:r>
              <w:t>1 16 23052 10 0000 140</w:t>
            </w:r>
          </w:p>
        </w:tc>
        <w:tc>
          <w:tcPr>
            <w:tcW w:w="4962" w:type="dxa"/>
            <w:hideMark/>
          </w:tcPr>
          <w:p w:rsidR="00273632" w:rsidRDefault="00273632" w:rsidP="007438A0">
            <w:pPr>
              <w:rPr>
                <w:sz w:val="24"/>
                <w:szCs w:val="24"/>
              </w:rPr>
            </w:pPr>
            <w:r>
              <w:t xml:space="preserve">Доходы от возмещения ущерба при возникновении иных страховых случаев, когда </w:t>
            </w:r>
            <w:proofErr w:type="spellStart"/>
            <w:r>
              <w:t>выгодоприобретателями</w:t>
            </w:r>
            <w:proofErr w:type="spellEnd"/>
            <w:r>
              <w:t xml:space="preserve"> выступают получатели средств бюджетов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 xml:space="preserve">805 </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1 16 90050 10 0000 140 </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1 17 01050 10 0000 180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сельских поселений</w:t>
            </w:r>
          </w:p>
        </w:tc>
      </w:tr>
      <w:tr w:rsidR="00273632" w:rsidTr="007438A0">
        <w:trPr>
          <w:cantSplit/>
        </w:trPr>
        <w:tc>
          <w:tcPr>
            <w:tcW w:w="1809" w:type="dxa"/>
            <w:gridSpan w:val="3"/>
          </w:tcPr>
          <w:p w:rsidR="00273632" w:rsidRDefault="00273632" w:rsidP="007438A0">
            <w:pPr>
              <w:jc w:val="center"/>
              <w:rPr>
                <w:sz w:val="24"/>
                <w:szCs w:val="24"/>
              </w:rPr>
            </w:pPr>
          </w:p>
        </w:tc>
        <w:tc>
          <w:tcPr>
            <w:tcW w:w="2978" w:type="dxa"/>
            <w:gridSpan w:val="2"/>
          </w:tcPr>
          <w:p w:rsidR="00273632" w:rsidRDefault="00273632" w:rsidP="007438A0">
            <w:pPr>
              <w:pStyle w:val="ConsPlusNonformat"/>
              <w:widowControl/>
              <w:jc w:val="center"/>
              <w:rPr>
                <w:rFonts w:ascii="Times New Roman" w:hAnsi="Times New Roman" w:cs="Times New Roman"/>
                <w:sz w:val="24"/>
                <w:szCs w:val="24"/>
              </w:rPr>
            </w:pPr>
          </w:p>
        </w:tc>
        <w:tc>
          <w:tcPr>
            <w:tcW w:w="4962" w:type="dxa"/>
          </w:tcPr>
          <w:p w:rsidR="00273632" w:rsidRDefault="00273632" w:rsidP="007438A0">
            <w:pPr>
              <w:pStyle w:val="ConsPlusNonformat"/>
              <w:widowControl/>
              <w:jc w:val="both"/>
              <w:rPr>
                <w:rFonts w:ascii="Times New Roman" w:hAnsi="Times New Roman" w:cs="Times New Roman"/>
                <w:sz w:val="24"/>
                <w:szCs w:val="24"/>
              </w:rPr>
            </w:pPr>
          </w:p>
        </w:tc>
      </w:tr>
      <w:tr w:rsidR="00273632" w:rsidTr="007438A0">
        <w:trPr>
          <w:cantSplit/>
          <w:trHeight w:val="665"/>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jc w:val="center"/>
              <w:rPr>
                <w:sz w:val="24"/>
                <w:szCs w:val="24"/>
              </w:rPr>
            </w:pPr>
            <w:r>
              <w:t>1 17 14030 10 0000 180</w:t>
            </w:r>
          </w:p>
        </w:tc>
        <w:tc>
          <w:tcPr>
            <w:tcW w:w="4962" w:type="dxa"/>
            <w:hideMark/>
          </w:tcPr>
          <w:p w:rsidR="00273632" w:rsidRDefault="00273632" w:rsidP="007438A0">
            <w:pPr>
              <w:rPr>
                <w:sz w:val="24"/>
                <w:szCs w:val="24"/>
              </w:rPr>
            </w:pPr>
            <w:r>
              <w:t>Средства самообложения граждан, зачисляемые в бюджеты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2 02 15001 10 0000 151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Дотации бюджетам сельских поселений на выравнивание бюджетной обеспеченности</w:t>
            </w:r>
          </w:p>
        </w:tc>
      </w:tr>
      <w:tr w:rsidR="00273632" w:rsidTr="007438A0">
        <w:trPr>
          <w:cantSplit/>
        </w:trPr>
        <w:tc>
          <w:tcPr>
            <w:tcW w:w="1809" w:type="dxa"/>
            <w:gridSpan w:val="3"/>
            <w:hideMark/>
          </w:tcPr>
          <w:p w:rsidR="00273632" w:rsidRDefault="00273632" w:rsidP="007438A0">
            <w:pPr>
              <w:jc w:val="center"/>
              <w:rPr>
                <w:sz w:val="24"/>
                <w:szCs w:val="24"/>
              </w:rPr>
            </w:pPr>
            <w:r>
              <w:lastRenderedPageBreak/>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2 02 15002 10 0000 151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r>
      <w:tr w:rsidR="00273632" w:rsidTr="007438A0">
        <w:trPr>
          <w:cantSplit/>
        </w:trPr>
        <w:tc>
          <w:tcPr>
            <w:tcW w:w="1809" w:type="dxa"/>
            <w:gridSpan w:val="3"/>
            <w:hideMark/>
          </w:tcPr>
          <w:p w:rsidR="00273632" w:rsidRDefault="00273632" w:rsidP="007438A0">
            <w:pPr>
              <w:ind w:left="601" w:hanging="601"/>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2 02 19999 10 0000 151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Прочие дотации бюджетам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2 02 20041 10 0000 151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дорого федерального значения)  </w:t>
            </w:r>
          </w:p>
        </w:tc>
      </w:tr>
      <w:tr w:rsidR="00273632" w:rsidTr="007438A0">
        <w:trPr>
          <w:cantSplit/>
        </w:trPr>
        <w:tc>
          <w:tcPr>
            <w:tcW w:w="1809" w:type="dxa"/>
            <w:gridSpan w:val="3"/>
          </w:tcPr>
          <w:p w:rsidR="00273632" w:rsidRDefault="00273632" w:rsidP="007438A0">
            <w:pPr>
              <w:tabs>
                <w:tab w:val="center" w:pos="846"/>
                <w:tab w:val="left" w:pos="1620"/>
              </w:tabs>
              <w:rPr>
                <w:color w:val="FF0000"/>
                <w:sz w:val="24"/>
                <w:szCs w:val="24"/>
              </w:rPr>
            </w:pPr>
          </w:p>
        </w:tc>
        <w:tc>
          <w:tcPr>
            <w:tcW w:w="2978" w:type="dxa"/>
            <w:gridSpan w:val="2"/>
          </w:tcPr>
          <w:p w:rsidR="00273632" w:rsidRDefault="00273632" w:rsidP="007438A0">
            <w:pPr>
              <w:pStyle w:val="ConsPlusNonformat"/>
              <w:widowControl/>
              <w:jc w:val="center"/>
              <w:rPr>
                <w:rFonts w:ascii="Times New Roman" w:hAnsi="Times New Roman" w:cs="Times New Roman"/>
                <w:color w:val="FF0000"/>
                <w:sz w:val="24"/>
                <w:szCs w:val="24"/>
              </w:rPr>
            </w:pPr>
          </w:p>
        </w:tc>
        <w:tc>
          <w:tcPr>
            <w:tcW w:w="4962" w:type="dxa"/>
          </w:tcPr>
          <w:p w:rsidR="00273632" w:rsidRDefault="00273632" w:rsidP="007438A0">
            <w:pPr>
              <w:pStyle w:val="ConsPlusNonformat"/>
              <w:widowControl/>
              <w:jc w:val="both"/>
              <w:rPr>
                <w:rFonts w:ascii="Times New Roman" w:hAnsi="Times New Roman" w:cs="Times New Roman"/>
                <w:color w:val="FF0000"/>
                <w:sz w:val="24"/>
                <w:szCs w:val="24"/>
              </w:rPr>
            </w:pP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2 02 20051 10 0000 151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Субсидии бюджетам сельских поселений на реализацию федеральных целевых программ</w:t>
            </w:r>
          </w:p>
        </w:tc>
      </w:tr>
      <w:tr w:rsidR="00273632" w:rsidTr="007438A0">
        <w:trPr>
          <w:cantSplit/>
        </w:trPr>
        <w:tc>
          <w:tcPr>
            <w:tcW w:w="1809" w:type="dxa"/>
            <w:gridSpan w:val="3"/>
            <w:hideMark/>
          </w:tcPr>
          <w:p w:rsidR="00273632" w:rsidRDefault="00273632" w:rsidP="007438A0">
            <w:pPr>
              <w:jc w:val="center"/>
              <w:rPr>
                <w:sz w:val="24"/>
                <w:szCs w:val="24"/>
              </w:rPr>
            </w:pPr>
            <w:r>
              <w:t xml:space="preserve">805 </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2 02 20077 10 0000 151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Субсидии бюджетам сельских поселений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капитальных вложений в объекты муниципальной собственности</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2 02 20079 10 0000 151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273632" w:rsidTr="007438A0">
        <w:trPr>
          <w:cantSplit/>
        </w:trPr>
        <w:tc>
          <w:tcPr>
            <w:tcW w:w="1809" w:type="dxa"/>
            <w:gridSpan w:val="3"/>
            <w:hideMark/>
          </w:tcPr>
          <w:p w:rsidR="00273632" w:rsidRDefault="00273632" w:rsidP="007438A0">
            <w:pPr>
              <w:jc w:val="center"/>
              <w:rPr>
                <w:sz w:val="24"/>
                <w:szCs w:val="24"/>
              </w:rPr>
            </w:pPr>
            <w:r>
              <w:t xml:space="preserve">805 </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2 02 29999 10 0000 151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Прочие субсидии бюджетам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2 02 35250 10 0000 151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Субвенции бюджетам сельских поселений на оплату жилищно-коммунальных услуг отдельным категориям граждан</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2 02 35930 10 0000 151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Субвенции бюджетам сельских поселений на государственную регистрацию актов гражданского состояния</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2 02 35120 10 0000 151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Субвенции бюджетам сельских поселений на составление (изменение) списков кандидатов в присяжные заседатели федеральных судов общей юрисдикции в Российской Федерации</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2 02 35118 10 0000 151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2 02 30024 10 0000 151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2 02 39999 10 0000 151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Прочие субвенции бюджетам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2 02 45160 10 0000 151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передаваемые бюджетам сельских поселений для компенсации дополнительных расходов, возникших 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решений, принятых органами власти другого уровня</w:t>
            </w:r>
          </w:p>
        </w:tc>
      </w:tr>
      <w:tr w:rsidR="00273632" w:rsidTr="007438A0">
        <w:trPr>
          <w:cantSplit/>
        </w:trPr>
        <w:tc>
          <w:tcPr>
            <w:tcW w:w="1809" w:type="dxa"/>
            <w:gridSpan w:val="3"/>
            <w:hideMark/>
          </w:tcPr>
          <w:p w:rsidR="00273632" w:rsidRDefault="00273632" w:rsidP="007438A0">
            <w:pPr>
              <w:jc w:val="center"/>
              <w:rPr>
                <w:sz w:val="24"/>
                <w:szCs w:val="24"/>
              </w:rPr>
            </w:pPr>
            <w:r>
              <w:lastRenderedPageBreak/>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2 02 40014 10 0000 151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2 02 45144 10 0000 151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273632" w:rsidTr="007438A0">
        <w:trPr>
          <w:cantSplit/>
        </w:trPr>
        <w:tc>
          <w:tcPr>
            <w:tcW w:w="1809" w:type="dxa"/>
            <w:gridSpan w:val="3"/>
          </w:tcPr>
          <w:p w:rsidR="00273632" w:rsidRDefault="00273632" w:rsidP="007438A0">
            <w:pPr>
              <w:jc w:val="center"/>
              <w:rPr>
                <w:sz w:val="24"/>
                <w:szCs w:val="24"/>
              </w:rPr>
            </w:pPr>
          </w:p>
        </w:tc>
        <w:tc>
          <w:tcPr>
            <w:tcW w:w="2978" w:type="dxa"/>
            <w:gridSpan w:val="2"/>
          </w:tcPr>
          <w:p w:rsidR="00273632" w:rsidRDefault="00273632" w:rsidP="007438A0">
            <w:pPr>
              <w:pStyle w:val="ConsPlusNonformat"/>
              <w:widowControl/>
              <w:jc w:val="center"/>
              <w:rPr>
                <w:rFonts w:ascii="Times New Roman" w:hAnsi="Times New Roman" w:cs="Times New Roman"/>
                <w:sz w:val="24"/>
                <w:szCs w:val="24"/>
              </w:rPr>
            </w:pPr>
          </w:p>
        </w:tc>
        <w:tc>
          <w:tcPr>
            <w:tcW w:w="4962" w:type="dxa"/>
          </w:tcPr>
          <w:p w:rsidR="00273632" w:rsidRDefault="00273632" w:rsidP="007438A0">
            <w:pPr>
              <w:pStyle w:val="ConsPlusNonformat"/>
              <w:widowControl/>
              <w:jc w:val="both"/>
              <w:rPr>
                <w:rFonts w:ascii="Times New Roman" w:hAnsi="Times New Roman" w:cs="Times New Roman"/>
                <w:sz w:val="24"/>
                <w:szCs w:val="24"/>
              </w:rPr>
            </w:pP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2 02 45147 10 0000 151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2 02 45148 10 0000 151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2 02 49999 10 0000 151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Прочие межбюджетные трансферты, передаваемые бюджетам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2 03 05010 10 0000 180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государственными (муниципальными) организациями грантов для получателей средств бюджетов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2 03 05020 10 0000 180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jc w:val="center"/>
              <w:rPr>
                <w:sz w:val="24"/>
                <w:szCs w:val="24"/>
              </w:rPr>
            </w:pPr>
            <w:r>
              <w:t>2 03 05099 10 0000 180</w:t>
            </w:r>
          </w:p>
        </w:tc>
        <w:tc>
          <w:tcPr>
            <w:tcW w:w="4962" w:type="dxa"/>
            <w:hideMark/>
          </w:tcPr>
          <w:p w:rsidR="00273632" w:rsidRDefault="00273632" w:rsidP="007438A0">
            <w:pPr>
              <w:rPr>
                <w:sz w:val="24"/>
                <w:szCs w:val="24"/>
              </w:rPr>
            </w:pPr>
            <w:r>
              <w:t>Прочие безвозмездные поступления от государственных (муниципальных) организаций в бюджеты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2 04 05010 10 0000 180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Предоставление негосударственными организациями грантов для получателей средств  бюджетов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2 04 05020 10 0000 180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2 04 05099 10 0000 180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 от негосударственных организаций в бюджеты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lastRenderedPageBreak/>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2 07 05020 10 0000 180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jc w:val="center"/>
              <w:rPr>
                <w:sz w:val="24"/>
                <w:szCs w:val="24"/>
              </w:rPr>
            </w:pPr>
            <w:r>
              <w:t>2 07 05030 10 0000 180</w:t>
            </w:r>
          </w:p>
        </w:tc>
        <w:tc>
          <w:tcPr>
            <w:tcW w:w="4962" w:type="dxa"/>
          </w:tcPr>
          <w:p w:rsidR="00273632" w:rsidRDefault="00273632" w:rsidP="007438A0">
            <w:pPr>
              <w:rPr>
                <w:rFonts w:ascii="Times New Roman" w:hAnsi="Times New Roman" w:cs="Times New Roman"/>
                <w:sz w:val="24"/>
                <w:szCs w:val="24"/>
              </w:rPr>
            </w:pPr>
            <w:r>
              <w:t>Прочие безвозмездные поступления в бюджеты сельских поселений</w:t>
            </w:r>
          </w:p>
          <w:p w:rsidR="00273632" w:rsidRDefault="00273632" w:rsidP="007438A0">
            <w:pPr>
              <w:rPr>
                <w:sz w:val="24"/>
                <w:szCs w:val="24"/>
              </w:rPr>
            </w:pP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jc w:val="center"/>
              <w:rPr>
                <w:sz w:val="24"/>
                <w:szCs w:val="24"/>
              </w:rPr>
            </w:pPr>
            <w:r>
              <w:t>2 08 05000 10 0000 180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2 18 05010 10 0000 180</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Доходы бюджетов сельских поселений от возврата бюджетными учреждениями остатков субсидий прошлых лет</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jc w:val="center"/>
              <w:rPr>
                <w:sz w:val="24"/>
                <w:szCs w:val="24"/>
              </w:rPr>
            </w:pPr>
            <w:r>
              <w:t>2 18 05020 10 0000 180</w:t>
            </w:r>
          </w:p>
        </w:tc>
        <w:tc>
          <w:tcPr>
            <w:tcW w:w="4962" w:type="dxa"/>
            <w:hideMark/>
          </w:tcPr>
          <w:p w:rsidR="00273632" w:rsidRDefault="00273632" w:rsidP="007438A0">
            <w:pPr>
              <w:rPr>
                <w:sz w:val="24"/>
                <w:szCs w:val="24"/>
              </w:rPr>
            </w:pPr>
            <w:r>
              <w:rPr>
                <w:rFonts w:ascii="TimesNewRomanPSMT" w:hAnsi="TimesNewRomanPSMT"/>
              </w:rPr>
              <w:t xml:space="preserve">Доходы бюджетов </w:t>
            </w:r>
            <w:r>
              <w:t>сельских поселений</w:t>
            </w:r>
            <w:r>
              <w:rPr>
                <w:rFonts w:ascii="TimesNewRomanPSMT" w:hAnsi="TimesNewRomanPSMT"/>
              </w:rPr>
              <w:t xml:space="preserve"> от возврата автономными учреждениями остатков субсидий прошлых лет</w:t>
            </w:r>
          </w:p>
        </w:tc>
      </w:tr>
      <w:tr w:rsidR="00273632" w:rsidTr="007438A0">
        <w:trPr>
          <w:cantSplit/>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jc w:val="center"/>
              <w:rPr>
                <w:sz w:val="24"/>
                <w:szCs w:val="24"/>
              </w:rPr>
            </w:pPr>
            <w:r>
              <w:t>2 18 05030 10 0000 180</w:t>
            </w:r>
          </w:p>
        </w:tc>
        <w:tc>
          <w:tcPr>
            <w:tcW w:w="4962" w:type="dxa"/>
            <w:hideMark/>
          </w:tcPr>
          <w:p w:rsidR="00273632" w:rsidRDefault="00273632" w:rsidP="007438A0">
            <w:pPr>
              <w:rPr>
                <w:sz w:val="24"/>
                <w:szCs w:val="24"/>
              </w:rPr>
            </w:pPr>
            <w:r>
              <w:rPr>
                <w:rFonts w:ascii="TimesNewRomanPSMT" w:hAnsi="TimesNewRomanPSMT"/>
              </w:rPr>
              <w:t xml:space="preserve">Доходы бюджетов </w:t>
            </w:r>
            <w:r>
              <w:t>сельских поселений</w:t>
            </w:r>
            <w:r>
              <w:rPr>
                <w:rFonts w:ascii="TimesNewRomanPSMT" w:hAnsi="TimesNewRomanPSMT"/>
              </w:rPr>
              <w:t xml:space="preserve"> от возврата иными организациями остатков субсидий прошлых лет</w:t>
            </w:r>
          </w:p>
        </w:tc>
      </w:tr>
      <w:tr w:rsidR="00273632" w:rsidTr="007438A0">
        <w:trPr>
          <w:cantSplit/>
          <w:trHeight w:val="1381"/>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jc w:val="center"/>
              <w:rPr>
                <w:sz w:val="24"/>
                <w:szCs w:val="24"/>
              </w:rPr>
            </w:pPr>
            <w:r>
              <w:t>2 18 60010 10 0000 151</w:t>
            </w:r>
          </w:p>
        </w:tc>
        <w:tc>
          <w:tcPr>
            <w:tcW w:w="4962" w:type="dxa"/>
            <w:hideMark/>
          </w:tcPr>
          <w:p w:rsidR="00273632" w:rsidRDefault="00273632" w:rsidP="007438A0">
            <w:pPr>
              <w:rPr>
                <w:sz w:val="24"/>
                <w:szCs w:val="24"/>
              </w:rPr>
            </w:pPr>
            <w: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273632" w:rsidTr="007438A0">
        <w:trPr>
          <w:cantSplit/>
          <w:trHeight w:val="1593"/>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jc w:val="center"/>
              <w:rPr>
                <w:sz w:val="24"/>
                <w:szCs w:val="24"/>
              </w:rPr>
            </w:pPr>
            <w:r>
              <w:t>2 18 60020 10 0000 151</w:t>
            </w:r>
          </w:p>
        </w:tc>
        <w:tc>
          <w:tcPr>
            <w:tcW w:w="4962" w:type="dxa"/>
            <w:hideMark/>
          </w:tcPr>
          <w:p w:rsidR="00273632" w:rsidRDefault="00273632" w:rsidP="007438A0">
            <w:pPr>
              <w:rPr>
                <w:sz w:val="24"/>
                <w:szCs w:val="24"/>
              </w:rPr>
            </w:pPr>
            <w:r>
              <w:rPr>
                <w:rFonts w:ascii="TimesNewRomanPSMT" w:hAnsi="TimesNewRomanPSMT"/>
              </w:rPr>
              <w:t xml:space="preserve">Доходы бюджетов </w:t>
            </w:r>
            <w:r>
              <w:t>сельских поселений</w:t>
            </w:r>
            <w:r>
              <w:rPr>
                <w:rFonts w:ascii="TimesNewRomanPSMT" w:hAnsi="TimesNewRomanPSMT"/>
              </w:rPr>
              <w:t xml:space="preserve">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73632" w:rsidTr="007438A0">
        <w:trPr>
          <w:cantSplit/>
          <w:trHeight w:val="1174"/>
        </w:trPr>
        <w:tc>
          <w:tcPr>
            <w:tcW w:w="1809" w:type="dxa"/>
            <w:gridSpan w:val="3"/>
            <w:hideMark/>
          </w:tcPr>
          <w:p w:rsidR="00273632" w:rsidRDefault="00273632" w:rsidP="007438A0">
            <w:pPr>
              <w:jc w:val="center"/>
              <w:rPr>
                <w:sz w:val="24"/>
                <w:szCs w:val="24"/>
              </w:rPr>
            </w:pPr>
            <w:r>
              <w:t>805</w:t>
            </w:r>
          </w:p>
        </w:tc>
        <w:tc>
          <w:tcPr>
            <w:tcW w:w="2978"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2 19 60010 10 0000 151</w:t>
            </w:r>
          </w:p>
        </w:tc>
        <w:tc>
          <w:tcPr>
            <w:tcW w:w="4962"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273632" w:rsidRDefault="00273632" w:rsidP="00273632">
      <w:pPr>
        <w:pStyle w:val="ConsPlusNormal"/>
        <w:widowControl/>
        <w:ind w:firstLine="0"/>
        <w:jc w:val="right"/>
        <w:outlineLvl w:val="1"/>
      </w:pPr>
    </w:p>
    <w:p w:rsidR="00273632" w:rsidRDefault="00273632" w:rsidP="00273632">
      <w:pPr>
        <w:pStyle w:val="ConsPlusNormal"/>
        <w:widowControl/>
        <w:ind w:firstLine="0"/>
        <w:jc w:val="right"/>
        <w:outlineLvl w:val="1"/>
      </w:pPr>
    </w:p>
    <w:tbl>
      <w:tblPr>
        <w:tblW w:w="10485" w:type="dxa"/>
        <w:tblInd w:w="-743" w:type="dxa"/>
        <w:tblLayout w:type="fixed"/>
        <w:tblLook w:val="01E0"/>
      </w:tblPr>
      <w:tblGrid>
        <w:gridCol w:w="742"/>
        <w:gridCol w:w="1128"/>
        <w:gridCol w:w="680"/>
        <w:gridCol w:w="2975"/>
        <w:gridCol w:w="4960"/>
      </w:tblGrid>
      <w:tr w:rsidR="00273632" w:rsidTr="007438A0">
        <w:trPr>
          <w:gridBefore w:val="1"/>
          <w:wBefore w:w="743" w:type="dxa"/>
          <w:cantSplit/>
          <w:trHeight w:val="422"/>
        </w:trPr>
        <w:tc>
          <w:tcPr>
            <w:tcW w:w="1809" w:type="dxa"/>
            <w:gridSpan w:val="2"/>
            <w:hideMark/>
          </w:tcPr>
          <w:p w:rsidR="00273632" w:rsidRDefault="00273632" w:rsidP="007438A0">
            <w:pPr>
              <w:jc w:val="center"/>
              <w:rPr>
                <w:b/>
                <w:sz w:val="24"/>
                <w:szCs w:val="24"/>
              </w:rPr>
            </w:pPr>
            <w:r>
              <w:rPr>
                <w:b/>
              </w:rPr>
              <w:t>862</w:t>
            </w:r>
          </w:p>
        </w:tc>
        <w:tc>
          <w:tcPr>
            <w:tcW w:w="7940" w:type="dxa"/>
            <w:gridSpan w:val="2"/>
          </w:tcPr>
          <w:p w:rsidR="00273632" w:rsidRDefault="00273632" w:rsidP="007438A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Исполнительный комитет </w:t>
            </w:r>
            <w:proofErr w:type="spellStart"/>
            <w:r>
              <w:rPr>
                <w:rFonts w:ascii="Times New Roman" w:hAnsi="Times New Roman" w:cs="Times New Roman"/>
                <w:b/>
                <w:sz w:val="24"/>
                <w:szCs w:val="24"/>
              </w:rPr>
              <w:t>Кугеевского</w:t>
            </w:r>
            <w:proofErr w:type="spellEnd"/>
            <w:r>
              <w:rPr>
                <w:rFonts w:ascii="Times New Roman" w:hAnsi="Times New Roman" w:cs="Times New Roman"/>
                <w:b/>
                <w:sz w:val="24"/>
                <w:szCs w:val="24"/>
              </w:rPr>
              <w:t xml:space="preserve"> сельского поселения</w:t>
            </w:r>
          </w:p>
          <w:p w:rsidR="00273632" w:rsidRDefault="00273632" w:rsidP="007438A0">
            <w:pPr>
              <w:pStyle w:val="ConsPlusNonformat"/>
              <w:widowControl/>
              <w:jc w:val="center"/>
              <w:rPr>
                <w:rFonts w:ascii="Times New Roman" w:hAnsi="Times New Roman" w:cs="Times New Roman"/>
                <w:b/>
                <w:sz w:val="24"/>
                <w:szCs w:val="24"/>
              </w:rPr>
            </w:pPr>
          </w:p>
        </w:tc>
      </w:tr>
      <w:tr w:rsidR="00273632" w:rsidTr="007438A0">
        <w:trPr>
          <w:cantSplit/>
        </w:trPr>
        <w:tc>
          <w:tcPr>
            <w:tcW w:w="1872" w:type="dxa"/>
            <w:gridSpan w:val="2"/>
            <w:hideMark/>
          </w:tcPr>
          <w:p w:rsidR="00273632" w:rsidRDefault="00273632" w:rsidP="007438A0">
            <w:pPr>
              <w:ind w:left="601" w:hanging="601"/>
              <w:jc w:val="center"/>
              <w:rPr>
                <w:sz w:val="24"/>
                <w:szCs w:val="24"/>
              </w:rPr>
            </w:pPr>
            <w:r>
              <w:lastRenderedPageBreak/>
              <w:t>862</w:t>
            </w:r>
          </w:p>
        </w:tc>
        <w:tc>
          <w:tcPr>
            <w:tcW w:w="3657"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1 08 04020 01 0000 110</w:t>
            </w:r>
          </w:p>
        </w:tc>
        <w:tc>
          <w:tcPr>
            <w:tcW w:w="4963"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законодательными актами Российской Федерации на совершение нотариальных действий.</w:t>
            </w:r>
          </w:p>
        </w:tc>
      </w:tr>
      <w:tr w:rsidR="00273632" w:rsidTr="007438A0">
        <w:trPr>
          <w:cantSplit/>
        </w:trPr>
        <w:tc>
          <w:tcPr>
            <w:tcW w:w="1872" w:type="dxa"/>
            <w:gridSpan w:val="2"/>
            <w:hideMark/>
          </w:tcPr>
          <w:p w:rsidR="00273632" w:rsidRDefault="00273632" w:rsidP="007438A0">
            <w:pPr>
              <w:jc w:val="center"/>
              <w:rPr>
                <w:sz w:val="24"/>
                <w:szCs w:val="24"/>
              </w:rPr>
            </w:pPr>
            <w:r>
              <w:t>862</w:t>
            </w:r>
          </w:p>
        </w:tc>
        <w:tc>
          <w:tcPr>
            <w:tcW w:w="3657"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1 08 04020 01 1000 110</w:t>
            </w:r>
          </w:p>
        </w:tc>
        <w:tc>
          <w:tcPr>
            <w:tcW w:w="4963"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законодательными актами Российской Федерации на совершение нотариальных действий.</w:t>
            </w:r>
          </w:p>
        </w:tc>
      </w:tr>
      <w:tr w:rsidR="00273632" w:rsidTr="007438A0">
        <w:trPr>
          <w:cantSplit/>
        </w:trPr>
        <w:tc>
          <w:tcPr>
            <w:tcW w:w="1872" w:type="dxa"/>
            <w:gridSpan w:val="2"/>
            <w:hideMark/>
          </w:tcPr>
          <w:p w:rsidR="00273632" w:rsidRDefault="00273632" w:rsidP="007438A0">
            <w:pPr>
              <w:jc w:val="center"/>
              <w:rPr>
                <w:sz w:val="24"/>
                <w:szCs w:val="24"/>
              </w:rPr>
            </w:pPr>
            <w:r>
              <w:t>862</w:t>
            </w:r>
          </w:p>
        </w:tc>
        <w:tc>
          <w:tcPr>
            <w:tcW w:w="3657"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1 08 04020 01 4000 110</w:t>
            </w:r>
          </w:p>
        </w:tc>
        <w:tc>
          <w:tcPr>
            <w:tcW w:w="4963"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законодательными актами Российской Федерации на совершение нотариальных действий.</w:t>
            </w:r>
          </w:p>
        </w:tc>
      </w:tr>
      <w:tr w:rsidR="00273632" w:rsidTr="007438A0">
        <w:trPr>
          <w:cantSplit/>
        </w:trPr>
        <w:tc>
          <w:tcPr>
            <w:tcW w:w="1872" w:type="dxa"/>
            <w:gridSpan w:val="2"/>
            <w:hideMark/>
          </w:tcPr>
          <w:p w:rsidR="00273632" w:rsidRDefault="00273632" w:rsidP="007438A0">
            <w:pPr>
              <w:jc w:val="center"/>
              <w:rPr>
                <w:sz w:val="24"/>
                <w:szCs w:val="24"/>
              </w:rPr>
            </w:pPr>
            <w:r>
              <w:t>862</w:t>
            </w:r>
          </w:p>
        </w:tc>
        <w:tc>
          <w:tcPr>
            <w:tcW w:w="3657"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1 11 09045 10 0000 120</w:t>
            </w:r>
          </w:p>
        </w:tc>
        <w:tc>
          <w:tcPr>
            <w:tcW w:w="4963"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73632" w:rsidTr="007438A0">
        <w:trPr>
          <w:cantSplit/>
        </w:trPr>
        <w:tc>
          <w:tcPr>
            <w:tcW w:w="1872" w:type="dxa"/>
            <w:gridSpan w:val="2"/>
            <w:hideMark/>
          </w:tcPr>
          <w:p w:rsidR="00273632" w:rsidRDefault="00273632" w:rsidP="007438A0">
            <w:pPr>
              <w:jc w:val="center"/>
              <w:rPr>
                <w:sz w:val="24"/>
                <w:szCs w:val="24"/>
              </w:rPr>
            </w:pPr>
            <w:r>
              <w:t>862</w:t>
            </w:r>
          </w:p>
        </w:tc>
        <w:tc>
          <w:tcPr>
            <w:tcW w:w="3657" w:type="dxa"/>
            <w:gridSpan w:val="2"/>
            <w:hideMark/>
          </w:tcPr>
          <w:p w:rsidR="00273632" w:rsidRDefault="00273632" w:rsidP="007438A0">
            <w:pPr>
              <w:jc w:val="center"/>
              <w:rPr>
                <w:sz w:val="24"/>
                <w:szCs w:val="24"/>
              </w:rPr>
            </w:pPr>
            <w:r>
              <w:t>1 13 01995 10 0000 130</w:t>
            </w:r>
          </w:p>
        </w:tc>
        <w:tc>
          <w:tcPr>
            <w:tcW w:w="4963" w:type="dxa"/>
            <w:hideMark/>
          </w:tcPr>
          <w:p w:rsidR="00273632" w:rsidRDefault="00273632" w:rsidP="007438A0">
            <w:pPr>
              <w:rPr>
                <w:sz w:val="24"/>
                <w:szCs w:val="24"/>
              </w:rPr>
            </w:pPr>
            <w:r>
              <w:t>Прочие доходы от оказания платных услуг (работ) получателями средств бюджетов сельских поселений</w:t>
            </w:r>
          </w:p>
        </w:tc>
      </w:tr>
      <w:tr w:rsidR="00273632" w:rsidTr="007438A0">
        <w:trPr>
          <w:cantSplit/>
        </w:trPr>
        <w:tc>
          <w:tcPr>
            <w:tcW w:w="1872" w:type="dxa"/>
            <w:gridSpan w:val="2"/>
          </w:tcPr>
          <w:p w:rsidR="00273632" w:rsidRDefault="00273632" w:rsidP="007438A0">
            <w:pPr>
              <w:jc w:val="center"/>
              <w:rPr>
                <w:sz w:val="24"/>
                <w:szCs w:val="24"/>
              </w:rPr>
            </w:pPr>
          </w:p>
        </w:tc>
        <w:tc>
          <w:tcPr>
            <w:tcW w:w="3657" w:type="dxa"/>
            <w:gridSpan w:val="2"/>
          </w:tcPr>
          <w:p w:rsidR="00273632" w:rsidRDefault="00273632" w:rsidP="007438A0">
            <w:pPr>
              <w:pStyle w:val="ConsPlusNonformat"/>
              <w:widowControl/>
              <w:jc w:val="center"/>
              <w:rPr>
                <w:rFonts w:ascii="Times New Roman" w:hAnsi="Times New Roman" w:cs="Times New Roman"/>
                <w:sz w:val="24"/>
                <w:szCs w:val="24"/>
              </w:rPr>
            </w:pPr>
          </w:p>
        </w:tc>
        <w:tc>
          <w:tcPr>
            <w:tcW w:w="4963" w:type="dxa"/>
          </w:tcPr>
          <w:p w:rsidR="00273632" w:rsidRDefault="00273632" w:rsidP="007438A0">
            <w:pPr>
              <w:pStyle w:val="ConsPlusNonformat"/>
              <w:widowControl/>
              <w:jc w:val="both"/>
              <w:rPr>
                <w:rFonts w:ascii="Times New Roman" w:hAnsi="Times New Roman" w:cs="Times New Roman"/>
                <w:sz w:val="24"/>
                <w:szCs w:val="24"/>
              </w:rPr>
            </w:pPr>
          </w:p>
        </w:tc>
      </w:tr>
      <w:tr w:rsidR="00273632" w:rsidTr="007438A0">
        <w:trPr>
          <w:cantSplit/>
        </w:trPr>
        <w:tc>
          <w:tcPr>
            <w:tcW w:w="1872" w:type="dxa"/>
            <w:gridSpan w:val="2"/>
            <w:hideMark/>
          </w:tcPr>
          <w:p w:rsidR="00273632" w:rsidRDefault="00273632" w:rsidP="007438A0">
            <w:pPr>
              <w:jc w:val="center"/>
              <w:rPr>
                <w:sz w:val="24"/>
                <w:szCs w:val="24"/>
              </w:rPr>
            </w:pPr>
            <w:r>
              <w:t>862</w:t>
            </w:r>
          </w:p>
        </w:tc>
        <w:tc>
          <w:tcPr>
            <w:tcW w:w="3657" w:type="dxa"/>
            <w:gridSpan w:val="2"/>
            <w:hideMark/>
          </w:tcPr>
          <w:p w:rsidR="00273632" w:rsidRDefault="00273632" w:rsidP="007438A0">
            <w:pPr>
              <w:jc w:val="center"/>
              <w:rPr>
                <w:sz w:val="24"/>
                <w:szCs w:val="24"/>
              </w:rPr>
            </w:pPr>
            <w:r>
              <w:t>1 13 02065 10 0000 130</w:t>
            </w:r>
          </w:p>
        </w:tc>
        <w:tc>
          <w:tcPr>
            <w:tcW w:w="4963" w:type="dxa"/>
            <w:hideMark/>
          </w:tcPr>
          <w:p w:rsidR="00273632" w:rsidRDefault="00273632" w:rsidP="007438A0">
            <w:pPr>
              <w:rPr>
                <w:sz w:val="24"/>
                <w:szCs w:val="24"/>
              </w:rPr>
            </w:pPr>
            <w:r>
              <w:t xml:space="preserve">Доходы, поступающие в </w:t>
            </w:r>
            <w:proofErr w:type="gramStart"/>
            <w:r>
              <w:t>порядке</w:t>
            </w:r>
            <w:proofErr w:type="gramEnd"/>
            <w:r>
              <w:t xml:space="preserve"> возмещения расходов, понесенных в связи с эксплуатацией  имущества сельских поселений</w:t>
            </w:r>
          </w:p>
        </w:tc>
      </w:tr>
      <w:tr w:rsidR="00273632" w:rsidTr="007438A0">
        <w:trPr>
          <w:cantSplit/>
        </w:trPr>
        <w:tc>
          <w:tcPr>
            <w:tcW w:w="1872" w:type="dxa"/>
            <w:gridSpan w:val="2"/>
            <w:hideMark/>
          </w:tcPr>
          <w:p w:rsidR="00273632" w:rsidRDefault="00273632" w:rsidP="007438A0">
            <w:pPr>
              <w:jc w:val="center"/>
              <w:rPr>
                <w:sz w:val="24"/>
                <w:szCs w:val="24"/>
              </w:rPr>
            </w:pPr>
            <w:r>
              <w:t>862</w:t>
            </w:r>
          </w:p>
        </w:tc>
        <w:tc>
          <w:tcPr>
            <w:tcW w:w="3657" w:type="dxa"/>
            <w:gridSpan w:val="2"/>
            <w:hideMark/>
          </w:tcPr>
          <w:p w:rsidR="00273632" w:rsidRDefault="00273632" w:rsidP="007438A0">
            <w:pPr>
              <w:jc w:val="center"/>
              <w:rPr>
                <w:sz w:val="24"/>
                <w:szCs w:val="24"/>
              </w:rPr>
            </w:pPr>
            <w:r>
              <w:t>1 13 02995 10 0000 130</w:t>
            </w:r>
          </w:p>
        </w:tc>
        <w:tc>
          <w:tcPr>
            <w:tcW w:w="4963" w:type="dxa"/>
            <w:hideMark/>
          </w:tcPr>
          <w:p w:rsidR="00273632" w:rsidRDefault="00273632" w:rsidP="007438A0">
            <w:pPr>
              <w:rPr>
                <w:sz w:val="24"/>
                <w:szCs w:val="24"/>
              </w:rPr>
            </w:pPr>
            <w:r>
              <w:t xml:space="preserve">Прочие доходы от компенсации затрат  бюджетов сельских поселений </w:t>
            </w:r>
          </w:p>
        </w:tc>
      </w:tr>
      <w:tr w:rsidR="00273632" w:rsidTr="007438A0">
        <w:trPr>
          <w:cantSplit/>
        </w:trPr>
        <w:tc>
          <w:tcPr>
            <w:tcW w:w="1872" w:type="dxa"/>
            <w:gridSpan w:val="2"/>
            <w:hideMark/>
          </w:tcPr>
          <w:p w:rsidR="00273632" w:rsidRDefault="00273632" w:rsidP="007438A0">
            <w:pPr>
              <w:jc w:val="center"/>
              <w:rPr>
                <w:sz w:val="24"/>
                <w:szCs w:val="24"/>
              </w:rPr>
            </w:pPr>
            <w:r>
              <w:t>862</w:t>
            </w:r>
          </w:p>
        </w:tc>
        <w:tc>
          <w:tcPr>
            <w:tcW w:w="3657"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1 16 90050 10 0000 140 </w:t>
            </w:r>
          </w:p>
        </w:tc>
        <w:tc>
          <w:tcPr>
            <w:tcW w:w="4963"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273632" w:rsidTr="007438A0">
        <w:trPr>
          <w:cantSplit/>
        </w:trPr>
        <w:tc>
          <w:tcPr>
            <w:tcW w:w="1872" w:type="dxa"/>
            <w:gridSpan w:val="2"/>
            <w:hideMark/>
          </w:tcPr>
          <w:p w:rsidR="00273632" w:rsidRDefault="00273632" w:rsidP="007438A0">
            <w:pPr>
              <w:jc w:val="center"/>
              <w:rPr>
                <w:sz w:val="24"/>
                <w:szCs w:val="24"/>
              </w:rPr>
            </w:pPr>
            <w:r>
              <w:t>862</w:t>
            </w:r>
          </w:p>
        </w:tc>
        <w:tc>
          <w:tcPr>
            <w:tcW w:w="3657"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1 17 01050 10 0000 180</w:t>
            </w:r>
          </w:p>
        </w:tc>
        <w:tc>
          <w:tcPr>
            <w:tcW w:w="4963"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сельских поселений</w:t>
            </w:r>
          </w:p>
        </w:tc>
      </w:tr>
      <w:tr w:rsidR="00273632" w:rsidTr="007438A0">
        <w:trPr>
          <w:cantSplit/>
        </w:trPr>
        <w:tc>
          <w:tcPr>
            <w:tcW w:w="1872" w:type="dxa"/>
            <w:gridSpan w:val="2"/>
            <w:hideMark/>
          </w:tcPr>
          <w:p w:rsidR="00273632" w:rsidRDefault="00273632" w:rsidP="007438A0">
            <w:pPr>
              <w:jc w:val="center"/>
              <w:rPr>
                <w:sz w:val="24"/>
                <w:szCs w:val="24"/>
              </w:rPr>
            </w:pPr>
            <w:r>
              <w:t>862</w:t>
            </w:r>
          </w:p>
        </w:tc>
        <w:tc>
          <w:tcPr>
            <w:tcW w:w="3657" w:type="dxa"/>
            <w:gridSpan w:val="2"/>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1 17 05050 10 0000 180</w:t>
            </w:r>
          </w:p>
        </w:tc>
        <w:tc>
          <w:tcPr>
            <w:tcW w:w="4963" w:type="dxa"/>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сельских  поселений</w:t>
            </w:r>
          </w:p>
        </w:tc>
      </w:tr>
      <w:tr w:rsidR="00273632" w:rsidTr="007438A0">
        <w:trPr>
          <w:cantSplit/>
        </w:trPr>
        <w:tc>
          <w:tcPr>
            <w:tcW w:w="1872" w:type="dxa"/>
            <w:gridSpan w:val="2"/>
            <w:hideMark/>
          </w:tcPr>
          <w:p w:rsidR="00273632" w:rsidRDefault="00273632" w:rsidP="007438A0">
            <w:pPr>
              <w:jc w:val="center"/>
              <w:rPr>
                <w:sz w:val="24"/>
                <w:szCs w:val="24"/>
              </w:rPr>
            </w:pPr>
            <w:r>
              <w:t>862</w:t>
            </w:r>
          </w:p>
        </w:tc>
        <w:tc>
          <w:tcPr>
            <w:tcW w:w="3657" w:type="dxa"/>
            <w:gridSpan w:val="2"/>
            <w:hideMark/>
          </w:tcPr>
          <w:p w:rsidR="00273632" w:rsidRDefault="00273632" w:rsidP="007438A0">
            <w:pPr>
              <w:jc w:val="center"/>
              <w:rPr>
                <w:sz w:val="24"/>
                <w:szCs w:val="24"/>
              </w:rPr>
            </w:pPr>
            <w:r>
              <w:t>1 17 14030 10 0000 180</w:t>
            </w:r>
          </w:p>
        </w:tc>
        <w:tc>
          <w:tcPr>
            <w:tcW w:w="4963" w:type="dxa"/>
            <w:hideMark/>
          </w:tcPr>
          <w:p w:rsidR="00273632" w:rsidRDefault="00273632" w:rsidP="007438A0">
            <w:pPr>
              <w:rPr>
                <w:sz w:val="24"/>
                <w:szCs w:val="24"/>
              </w:rPr>
            </w:pPr>
            <w:r>
              <w:t>Средства самообложения граждан, зачисляемые в бюджеты сельских поселений</w:t>
            </w:r>
          </w:p>
        </w:tc>
      </w:tr>
    </w:tbl>
    <w:p w:rsidR="00273632" w:rsidRDefault="00273632" w:rsidP="00273632">
      <w:pPr>
        <w:pStyle w:val="ConsPlusNormal"/>
        <w:widowControl/>
        <w:ind w:firstLine="0"/>
        <w:jc w:val="right"/>
        <w:outlineLvl w:val="1"/>
      </w:pPr>
    </w:p>
    <w:p w:rsidR="00273632" w:rsidRDefault="00273632" w:rsidP="00273632">
      <w:pPr>
        <w:pStyle w:val="ConsPlusNormal"/>
        <w:widowControl/>
        <w:ind w:firstLine="0"/>
        <w:jc w:val="right"/>
        <w:outlineLvl w:val="1"/>
      </w:pPr>
    </w:p>
    <w:tbl>
      <w:tblPr>
        <w:tblW w:w="10485" w:type="dxa"/>
        <w:tblInd w:w="-743" w:type="dxa"/>
        <w:tblLayout w:type="fixed"/>
        <w:tblLook w:val="01E0"/>
      </w:tblPr>
      <w:tblGrid>
        <w:gridCol w:w="1871"/>
        <w:gridCol w:w="8614"/>
      </w:tblGrid>
      <w:tr w:rsidR="00273632" w:rsidTr="007438A0">
        <w:trPr>
          <w:cantSplit/>
        </w:trPr>
        <w:tc>
          <w:tcPr>
            <w:tcW w:w="1872" w:type="dxa"/>
          </w:tcPr>
          <w:p w:rsidR="00273632" w:rsidRDefault="00273632" w:rsidP="007438A0">
            <w:pPr>
              <w:jc w:val="center"/>
              <w:rPr>
                <w:rFonts w:ascii="Times New Roman" w:hAnsi="Times New Roman" w:cs="Times New Roman"/>
                <w:sz w:val="24"/>
                <w:szCs w:val="24"/>
              </w:rPr>
            </w:pPr>
          </w:p>
          <w:p w:rsidR="00273632" w:rsidRDefault="00273632" w:rsidP="007438A0">
            <w:pPr>
              <w:jc w:val="center"/>
            </w:pPr>
            <w:r>
              <w:t>000</w:t>
            </w:r>
          </w:p>
          <w:p w:rsidR="00273632" w:rsidRDefault="00273632" w:rsidP="007438A0">
            <w:pPr>
              <w:jc w:val="center"/>
              <w:rPr>
                <w:sz w:val="24"/>
                <w:szCs w:val="24"/>
              </w:rPr>
            </w:pPr>
          </w:p>
        </w:tc>
        <w:tc>
          <w:tcPr>
            <w:tcW w:w="8618" w:type="dxa"/>
          </w:tcPr>
          <w:p w:rsidR="00273632" w:rsidRDefault="00273632" w:rsidP="007438A0">
            <w:pPr>
              <w:pStyle w:val="ConsPlusNonformat"/>
              <w:widowControl/>
              <w:jc w:val="center"/>
              <w:rPr>
                <w:rFonts w:ascii="Times New Roman" w:hAnsi="Times New Roman" w:cs="Times New Roman"/>
                <w:sz w:val="24"/>
                <w:szCs w:val="24"/>
              </w:rPr>
            </w:pPr>
          </w:p>
          <w:p w:rsidR="00273632" w:rsidRDefault="00273632" w:rsidP="007438A0">
            <w:pPr>
              <w:pStyle w:val="ConsPlusNonformat"/>
              <w:widowControl/>
              <w:jc w:val="center"/>
              <w:rPr>
                <w:rFonts w:ascii="Times New Roman" w:hAnsi="Times New Roman" w:cs="Times New Roman"/>
                <w:sz w:val="24"/>
                <w:szCs w:val="24"/>
              </w:rPr>
            </w:pPr>
          </w:p>
          <w:p w:rsidR="00273632" w:rsidRDefault="00273632" w:rsidP="007438A0">
            <w:pPr>
              <w:pStyle w:val="ConsPlusNonformat"/>
              <w:widowControl/>
              <w:jc w:val="center"/>
              <w:rPr>
                <w:rFonts w:ascii="Times New Roman" w:hAnsi="Times New Roman" w:cs="Times New Roman"/>
                <w:sz w:val="24"/>
                <w:szCs w:val="24"/>
              </w:rPr>
            </w:pPr>
          </w:p>
          <w:p w:rsidR="00273632" w:rsidRDefault="00273632" w:rsidP="007438A0">
            <w:pPr>
              <w:pStyle w:val="ConsPlusNonformat"/>
              <w:widowControl/>
              <w:jc w:val="center"/>
              <w:rPr>
                <w:rFonts w:ascii="Times New Roman" w:hAnsi="Times New Roman" w:cs="Times New Roman"/>
                <w:sz w:val="24"/>
                <w:szCs w:val="24"/>
              </w:rPr>
            </w:pPr>
          </w:p>
          <w:p w:rsidR="00273632" w:rsidRDefault="00273632" w:rsidP="007438A0">
            <w:pPr>
              <w:rPr>
                <w:rFonts w:ascii="Times New Roman" w:hAnsi="Times New Roman" w:cs="Times New Roman"/>
                <w:sz w:val="24"/>
                <w:szCs w:val="24"/>
              </w:rPr>
            </w:pPr>
            <w:r>
              <w:t xml:space="preserve">Иные доходы бюджета </w:t>
            </w:r>
            <w:proofErr w:type="spellStart"/>
            <w:r>
              <w:t>Кугеевского</w:t>
            </w:r>
            <w:proofErr w:type="spellEnd"/>
            <w:r>
              <w:t xml:space="preserve"> сельского поселения, администрирование которых может осуществляться главными администраторами доходов бюджета </w:t>
            </w:r>
            <w:proofErr w:type="spellStart"/>
            <w:r>
              <w:t>Кугеевского</w:t>
            </w:r>
            <w:proofErr w:type="spellEnd"/>
            <w:r>
              <w:t xml:space="preserve"> сельского поселения в пределах их компетенции</w:t>
            </w:r>
          </w:p>
          <w:p w:rsidR="00273632" w:rsidRDefault="00273632" w:rsidP="007438A0">
            <w:pPr>
              <w:pStyle w:val="ConsPlusNonformat"/>
              <w:widowControl/>
              <w:jc w:val="center"/>
              <w:rPr>
                <w:rFonts w:ascii="Times New Roman" w:hAnsi="Times New Roman" w:cs="Times New Roman"/>
                <w:sz w:val="24"/>
                <w:szCs w:val="24"/>
              </w:rPr>
            </w:pPr>
          </w:p>
        </w:tc>
      </w:tr>
    </w:tbl>
    <w:p w:rsidR="00273632" w:rsidRDefault="00273632" w:rsidP="00273632">
      <w:pPr>
        <w:pStyle w:val="ConsPlusNormal"/>
        <w:widowControl/>
        <w:ind w:firstLine="0"/>
        <w:jc w:val="right"/>
        <w:outlineLvl w:val="1"/>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2805"/>
        <w:gridCol w:w="851"/>
        <w:gridCol w:w="4959"/>
      </w:tblGrid>
      <w:tr w:rsidR="00273632" w:rsidTr="007438A0">
        <w:trPr>
          <w:cantSplit/>
        </w:trPr>
        <w:tc>
          <w:tcPr>
            <w:tcW w:w="1870" w:type="dxa"/>
            <w:tcBorders>
              <w:top w:val="nil"/>
              <w:left w:val="nil"/>
              <w:bottom w:val="nil"/>
              <w:right w:val="nil"/>
            </w:tcBorders>
          </w:tcPr>
          <w:p w:rsidR="00273632" w:rsidRDefault="00273632" w:rsidP="007438A0">
            <w:pPr>
              <w:jc w:val="center"/>
              <w:rPr>
                <w:sz w:val="24"/>
                <w:szCs w:val="24"/>
              </w:rPr>
            </w:pPr>
          </w:p>
        </w:tc>
        <w:tc>
          <w:tcPr>
            <w:tcW w:w="2805" w:type="dxa"/>
            <w:tcBorders>
              <w:top w:val="nil"/>
              <w:left w:val="nil"/>
              <w:bottom w:val="nil"/>
              <w:right w:val="nil"/>
            </w:tcBorders>
          </w:tcPr>
          <w:p w:rsidR="00273632" w:rsidRDefault="00273632" w:rsidP="007438A0">
            <w:pPr>
              <w:pStyle w:val="ConsPlusNonformat"/>
              <w:widowControl/>
              <w:jc w:val="center"/>
              <w:rPr>
                <w:rFonts w:ascii="Times New Roman" w:hAnsi="Times New Roman" w:cs="Times New Roman"/>
                <w:sz w:val="24"/>
                <w:szCs w:val="24"/>
              </w:rPr>
            </w:pPr>
          </w:p>
        </w:tc>
        <w:tc>
          <w:tcPr>
            <w:tcW w:w="5810" w:type="dxa"/>
            <w:gridSpan w:val="2"/>
            <w:tcBorders>
              <w:top w:val="nil"/>
              <w:left w:val="nil"/>
              <w:bottom w:val="nil"/>
              <w:right w:val="nil"/>
            </w:tcBorders>
          </w:tcPr>
          <w:p w:rsidR="00273632" w:rsidRDefault="00273632" w:rsidP="007438A0">
            <w:pPr>
              <w:pStyle w:val="ConsPlusNonformat"/>
              <w:widowControl/>
              <w:jc w:val="both"/>
              <w:rPr>
                <w:rFonts w:ascii="Times New Roman" w:hAnsi="Times New Roman" w:cs="Times New Roman"/>
                <w:sz w:val="16"/>
                <w:szCs w:val="16"/>
              </w:rPr>
            </w:pP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pStyle w:val="ConsPlusNonformat"/>
              <w:widowControl/>
              <w:ind w:left="601" w:hanging="601"/>
              <w:jc w:val="center"/>
              <w:rPr>
                <w:rFonts w:ascii="Times New Roman" w:hAnsi="Times New Roman" w:cs="Times New Roman"/>
                <w:sz w:val="24"/>
                <w:szCs w:val="24"/>
              </w:rPr>
            </w:pPr>
            <w:r>
              <w:rPr>
                <w:rFonts w:ascii="Times New Roman" w:hAnsi="Times New Roman" w:cs="Times New Roman"/>
                <w:sz w:val="24"/>
                <w:szCs w:val="24"/>
              </w:rPr>
              <w:t>1 11 02033 10 0000 120</w:t>
            </w:r>
          </w:p>
        </w:tc>
        <w:tc>
          <w:tcPr>
            <w:tcW w:w="4959" w:type="dxa"/>
            <w:tcBorders>
              <w:top w:val="nil"/>
              <w:left w:val="nil"/>
              <w:bottom w:val="nil"/>
              <w:right w:val="nil"/>
            </w:tcBorders>
            <w:hideMark/>
          </w:tcPr>
          <w:p w:rsidR="00273632" w:rsidRDefault="00273632" w:rsidP="007438A0">
            <w:pPr>
              <w:pStyle w:val="ConsPlusNonformat"/>
              <w:widowControl/>
              <w:ind w:left="34" w:hanging="34"/>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1 11 09015 10 0000 120</w:t>
            </w:r>
          </w:p>
        </w:tc>
        <w:tc>
          <w:tcPr>
            <w:tcW w:w="4959" w:type="dxa"/>
            <w:tcBorders>
              <w:top w:val="nil"/>
              <w:left w:val="nil"/>
              <w:bottom w:val="nil"/>
              <w:right w:val="nil"/>
            </w:tcBorders>
            <w:hideMark/>
          </w:tcPr>
          <w:p w:rsidR="00273632" w:rsidRDefault="00273632" w:rsidP="007438A0">
            <w:pPr>
              <w:rPr>
                <w:sz w:val="24"/>
                <w:szCs w:val="24"/>
              </w:rPr>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1 11 09025 10 0000 120</w:t>
            </w:r>
          </w:p>
        </w:tc>
        <w:tc>
          <w:tcPr>
            <w:tcW w:w="4959" w:type="dxa"/>
            <w:tcBorders>
              <w:top w:val="nil"/>
              <w:left w:val="nil"/>
              <w:bottom w:val="nil"/>
              <w:right w:val="nil"/>
            </w:tcBorders>
            <w:hideMark/>
          </w:tcPr>
          <w:p w:rsidR="00273632" w:rsidRDefault="00273632" w:rsidP="007438A0">
            <w:pPr>
              <w:rPr>
                <w:sz w:val="24"/>
                <w:szCs w:val="24"/>
              </w:rPr>
            </w:pPr>
            <w:r>
              <w:t>Доходы от распоряжения правами на результаты научно-технической деятельности, находящимися в собственности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1 11 09035 10 0000 120</w:t>
            </w:r>
          </w:p>
        </w:tc>
        <w:tc>
          <w:tcPr>
            <w:tcW w:w="4959" w:type="dxa"/>
            <w:tcBorders>
              <w:top w:val="nil"/>
              <w:left w:val="nil"/>
              <w:bottom w:val="nil"/>
              <w:right w:val="nil"/>
            </w:tcBorders>
            <w:hideMark/>
          </w:tcPr>
          <w:p w:rsidR="00273632" w:rsidRDefault="00273632" w:rsidP="007438A0">
            <w:pPr>
              <w:rPr>
                <w:sz w:val="24"/>
                <w:szCs w:val="24"/>
              </w:rPr>
            </w:pPr>
            <w:r>
              <w:t>Доходы от эксплуатации и использования имущества автомобильных дорог, находящихся в собственности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1 13 01995 10 0000 130</w:t>
            </w:r>
          </w:p>
        </w:tc>
        <w:tc>
          <w:tcPr>
            <w:tcW w:w="4959" w:type="dxa"/>
            <w:tcBorders>
              <w:top w:val="nil"/>
              <w:left w:val="nil"/>
              <w:bottom w:val="nil"/>
              <w:right w:val="nil"/>
            </w:tcBorders>
            <w:hideMark/>
          </w:tcPr>
          <w:p w:rsidR="00273632" w:rsidRDefault="00273632" w:rsidP="007438A0">
            <w:pPr>
              <w:rPr>
                <w:sz w:val="24"/>
                <w:szCs w:val="24"/>
              </w:rPr>
            </w:pPr>
            <w:r>
              <w:t>Прочие доходы от оказания платных услуг (работ) получателями средств бюджетов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1 13 02995 10 0000 130</w:t>
            </w:r>
          </w:p>
        </w:tc>
        <w:tc>
          <w:tcPr>
            <w:tcW w:w="4959" w:type="dxa"/>
            <w:tcBorders>
              <w:top w:val="nil"/>
              <w:left w:val="nil"/>
              <w:bottom w:val="nil"/>
              <w:right w:val="nil"/>
            </w:tcBorders>
            <w:hideMark/>
          </w:tcPr>
          <w:p w:rsidR="00273632" w:rsidRDefault="00273632" w:rsidP="007438A0">
            <w:pPr>
              <w:rPr>
                <w:sz w:val="24"/>
                <w:szCs w:val="24"/>
              </w:rPr>
            </w:pPr>
            <w:r>
              <w:t xml:space="preserve">Прочие доходы от компенсации затрат  бюджетов сельских поселений </w:t>
            </w:r>
          </w:p>
        </w:tc>
      </w:tr>
      <w:tr w:rsidR="00273632" w:rsidTr="007438A0">
        <w:trPr>
          <w:cantSplit/>
        </w:trPr>
        <w:tc>
          <w:tcPr>
            <w:tcW w:w="1870" w:type="dxa"/>
            <w:tcBorders>
              <w:top w:val="nil"/>
              <w:left w:val="nil"/>
              <w:bottom w:val="nil"/>
              <w:right w:val="nil"/>
            </w:tcBorders>
          </w:tcPr>
          <w:p w:rsidR="00273632" w:rsidRDefault="00273632" w:rsidP="007438A0">
            <w:pPr>
              <w:ind w:left="601" w:hanging="601"/>
              <w:jc w:val="center"/>
              <w:rPr>
                <w:sz w:val="24"/>
                <w:szCs w:val="24"/>
              </w:rPr>
            </w:pPr>
          </w:p>
        </w:tc>
        <w:tc>
          <w:tcPr>
            <w:tcW w:w="3656" w:type="dxa"/>
            <w:gridSpan w:val="2"/>
            <w:tcBorders>
              <w:top w:val="nil"/>
              <w:left w:val="nil"/>
              <w:bottom w:val="nil"/>
              <w:right w:val="nil"/>
            </w:tcBorders>
          </w:tcPr>
          <w:p w:rsidR="00273632" w:rsidRDefault="00273632" w:rsidP="007438A0">
            <w:pPr>
              <w:jc w:val="center"/>
              <w:rPr>
                <w:b/>
                <w:sz w:val="24"/>
                <w:szCs w:val="24"/>
              </w:rPr>
            </w:pPr>
          </w:p>
        </w:tc>
        <w:tc>
          <w:tcPr>
            <w:tcW w:w="4959" w:type="dxa"/>
            <w:tcBorders>
              <w:top w:val="nil"/>
              <w:left w:val="nil"/>
              <w:bottom w:val="nil"/>
              <w:right w:val="nil"/>
            </w:tcBorders>
          </w:tcPr>
          <w:p w:rsidR="00273632" w:rsidRDefault="00273632" w:rsidP="007438A0">
            <w:pPr>
              <w:rPr>
                <w:sz w:val="24"/>
                <w:szCs w:val="24"/>
              </w:rPr>
            </w:pP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1 14 03050 10 0000 410</w:t>
            </w:r>
          </w:p>
        </w:tc>
        <w:tc>
          <w:tcPr>
            <w:tcW w:w="4959" w:type="dxa"/>
            <w:tcBorders>
              <w:top w:val="nil"/>
              <w:left w:val="nil"/>
              <w:bottom w:val="nil"/>
              <w:right w:val="nil"/>
            </w:tcBorders>
            <w:hideMark/>
          </w:tcPr>
          <w:p w:rsidR="00273632" w:rsidRDefault="00273632" w:rsidP="007438A0">
            <w:pPr>
              <w:rPr>
                <w:sz w:val="24"/>
                <w:szCs w:val="24"/>
              </w:rPr>
            </w:pPr>
            <w: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1 14 03050 10 0000 440</w:t>
            </w:r>
          </w:p>
        </w:tc>
        <w:tc>
          <w:tcPr>
            <w:tcW w:w="4959" w:type="dxa"/>
            <w:tcBorders>
              <w:top w:val="nil"/>
              <w:left w:val="nil"/>
              <w:bottom w:val="nil"/>
              <w:right w:val="nil"/>
            </w:tcBorders>
            <w:hideMark/>
          </w:tcPr>
          <w:p w:rsidR="00273632" w:rsidRDefault="00273632" w:rsidP="007438A0">
            <w:pPr>
              <w:rPr>
                <w:sz w:val="24"/>
                <w:szCs w:val="24"/>
              </w:rPr>
            </w:pPr>
            <w: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1 14 04050 10 0000 420</w:t>
            </w:r>
          </w:p>
        </w:tc>
        <w:tc>
          <w:tcPr>
            <w:tcW w:w="4959" w:type="dxa"/>
            <w:tcBorders>
              <w:top w:val="nil"/>
              <w:left w:val="nil"/>
              <w:bottom w:val="nil"/>
              <w:right w:val="nil"/>
            </w:tcBorders>
            <w:hideMark/>
          </w:tcPr>
          <w:p w:rsidR="00273632" w:rsidRDefault="00273632" w:rsidP="007438A0">
            <w:pPr>
              <w:rPr>
                <w:sz w:val="24"/>
                <w:szCs w:val="24"/>
              </w:rPr>
            </w:pPr>
            <w:r>
              <w:t>Доходы от продажи нематериальных активов, находящихся в собственности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pStyle w:val="ConsPlusNonformat"/>
              <w:widowControl/>
              <w:ind w:left="601" w:hanging="601"/>
              <w:jc w:val="center"/>
              <w:rPr>
                <w:rFonts w:ascii="Times New Roman" w:hAnsi="Times New Roman" w:cs="Times New Roman"/>
                <w:sz w:val="24"/>
                <w:szCs w:val="24"/>
              </w:rPr>
            </w:pPr>
            <w:r>
              <w:rPr>
                <w:rFonts w:ascii="Times New Roman" w:hAnsi="Times New Roman" w:cs="Times New Roman"/>
                <w:sz w:val="24"/>
                <w:szCs w:val="24"/>
              </w:rPr>
              <w:t>1 15 02050 10 0000 140</w:t>
            </w:r>
          </w:p>
        </w:tc>
        <w:tc>
          <w:tcPr>
            <w:tcW w:w="4959" w:type="dxa"/>
            <w:tcBorders>
              <w:top w:val="nil"/>
              <w:left w:val="nil"/>
              <w:bottom w:val="nil"/>
              <w:right w:val="nil"/>
            </w:tcBorders>
            <w:hideMark/>
          </w:tcPr>
          <w:p w:rsidR="00273632" w:rsidRDefault="00273632" w:rsidP="007438A0">
            <w:pPr>
              <w:pStyle w:val="ConsPlusNonformat"/>
              <w:widowControl/>
              <w:ind w:left="34"/>
              <w:rPr>
                <w:rFonts w:ascii="Times New Roman" w:hAnsi="Times New Roman" w:cs="Times New Roman"/>
                <w:sz w:val="24"/>
                <w:szCs w:val="24"/>
              </w:rPr>
            </w:pPr>
            <w:r>
              <w:rPr>
                <w:rFonts w:ascii="Times New Roman" w:hAnsi="Times New Roman" w:cs="Times New Roman"/>
                <w:sz w:val="24"/>
                <w:szCs w:val="24"/>
              </w:rPr>
              <w:t>Платежи, взимаемые органами управления (организациями) сельских поселений за выполнение определенных функций</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ind w:left="601" w:hanging="601"/>
              <w:jc w:val="center"/>
              <w:rPr>
                <w:sz w:val="24"/>
                <w:szCs w:val="24"/>
              </w:rPr>
            </w:pPr>
            <w:r>
              <w:t>1 16 18050 10 0000 140</w:t>
            </w:r>
          </w:p>
        </w:tc>
        <w:tc>
          <w:tcPr>
            <w:tcW w:w="4959" w:type="dxa"/>
            <w:tcBorders>
              <w:top w:val="nil"/>
              <w:left w:val="nil"/>
              <w:bottom w:val="nil"/>
              <w:right w:val="nil"/>
            </w:tcBorders>
            <w:hideMark/>
          </w:tcPr>
          <w:p w:rsidR="00273632" w:rsidRDefault="00273632" w:rsidP="007438A0">
            <w:pPr>
              <w:rPr>
                <w:sz w:val="24"/>
                <w:szCs w:val="24"/>
              </w:rPr>
            </w:pPr>
            <w:r>
              <w:t>Денежные взыскания (штрафы) за нарушение бюджетного законодательства (в части бюджетов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 xml:space="preserve">000 </w:t>
            </w:r>
          </w:p>
        </w:tc>
        <w:tc>
          <w:tcPr>
            <w:tcW w:w="3656" w:type="dxa"/>
            <w:gridSpan w:val="2"/>
            <w:tcBorders>
              <w:top w:val="nil"/>
              <w:left w:val="nil"/>
              <w:bottom w:val="nil"/>
              <w:right w:val="nil"/>
            </w:tcBorders>
            <w:hideMark/>
          </w:tcPr>
          <w:p w:rsidR="00273632" w:rsidRDefault="00273632" w:rsidP="007438A0">
            <w:pPr>
              <w:pStyle w:val="ConsPlusNonformat"/>
              <w:widowControl/>
              <w:ind w:left="601" w:hanging="601"/>
              <w:jc w:val="center"/>
              <w:rPr>
                <w:rFonts w:ascii="Times New Roman" w:hAnsi="Times New Roman" w:cs="Times New Roman"/>
                <w:sz w:val="24"/>
                <w:szCs w:val="24"/>
              </w:rPr>
            </w:pPr>
            <w:r>
              <w:rPr>
                <w:rFonts w:ascii="Times New Roman" w:hAnsi="Times New Roman" w:cs="Times New Roman"/>
                <w:sz w:val="24"/>
                <w:szCs w:val="24"/>
              </w:rPr>
              <w:t>1 16 90050 10 0000 140</w:t>
            </w:r>
          </w:p>
        </w:tc>
        <w:tc>
          <w:tcPr>
            <w:tcW w:w="4959" w:type="dxa"/>
            <w:tcBorders>
              <w:top w:val="nil"/>
              <w:left w:val="nil"/>
              <w:bottom w:val="nil"/>
              <w:right w:val="nil"/>
            </w:tcBorders>
            <w:hideMark/>
          </w:tcPr>
          <w:p w:rsidR="00273632" w:rsidRDefault="00273632" w:rsidP="007438A0">
            <w:pPr>
              <w:pStyle w:val="ConsPlusNonformat"/>
              <w:widowControl/>
              <w:ind w:left="34" w:hanging="34"/>
              <w:jc w:val="both"/>
              <w:rPr>
                <w:rFonts w:ascii="Times New Roman" w:hAnsi="Times New Roman" w:cs="Times New Roman"/>
                <w:sz w:val="16"/>
                <w:szCs w:val="16"/>
              </w:rPr>
            </w:pPr>
            <w:r>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lastRenderedPageBreak/>
              <w:t>000</w:t>
            </w:r>
          </w:p>
        </w:tc>
        <w:tc>
          <w:tcPr>
            <w:tcW w:w="3656" w:type="dxa"/>
            <w:gridSpan w:val="2"/>
            <w:tcBorders>
              <w:top w:val="nil"/>
              <w:left w:val="nil"/>
              <w:bottom w:val="nil"/>
              <w:right w:val="nil"/>
            </w:tcBorders>
            <w:hideMark/>
          </w:tcPr>
          <w:p w:rsidR="00273632" w:rsidRDefault="00273632" w:rsidP="007438A0">
            <w:pPr>
              <w:pStyle w:val="ConsPlusNonformat"/>
              <w:widowControl/>
              <w:ind w:left="601" w:hanging="601"/>
              <w:jc w:val="center"/>
              <w:rPr>
                <w:rFonts w:ascii="Times New Roman" w:hAnsi="Times New Roman" w:cs="Times New Roman"/>
                <w:sz w:val="24"/>
                <w:szCs w:val="24"/>
              </w:rPr>
            </w:pPr>
            <w:r>
              <w:rPr>
                <w:rFonts w:ascii="Times New Roman" w:hAnsi="Times New Roman" w:cs="Times New Roman"/>
                <w:sz w:val="24"/>
                <w:szCs w:val="24"/>
              </w:rPr>
              <w:t>1 17 05050 10 0000 180</w:t>
            </w:r>
          </w:p>
        </w:tc>
        <w:tc>
          <w:tcPr>
            <w:tcW w:w="4959" w:type="dxa"/>
            <w:tcBorders>
              <w:top w:val="nil"/>
              <w:left w:val="nil"/>
              <w:bottom w:val="nil"/>
              <w:right w:val="nil"/>
            </w:tcBorders>
            <w:hideMark/>
          </w:tcPr>
          <w:p w:rsidR="00273632" w:rsidRDefault="00273632" w:rsidP="007438A0">
            <w:pPr>
              <w:pStyle w:val="ConsPlusNonformat"/>
              <w:widowControl/>
              <w:ind w:left="34" w:hanging="34"/>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2 01 05010 10 0000 180</w:t>
            </w:r>
          </w:p>
        </w:tc>
        <w:tc>
          <w:tcPr>
            <w:tcW w:w="4959" w:type="dxa"/>
            <w:tcBorders>
              <w:top w:val="nil"/>
              <w:left w:val="nil"/>
              <w:bottom w:val="nil"/>
              <w:right w:val="nil"/>
            </w:tcBorders>
            <w:hideMark/>
          </w:tcPr>
          <w:p w:rsidR="00273632" w:rsidRDefault="00273632" w:rsidP="007438A0">
            <w:pPr>
              <w:rPr>
                <w:sz w:val="24"/>
                <w:szCs w:val="24"/>
              </w:rPr>
            </w:pPr>
            <w:r>
              <w:t>Предоставление нерезидентами грантов для получателей средств бюджетов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2 01 05020 10 0000 180</w:t>
            </w:r>
          </w:p>
        </w:tc>
        <w:tc>
          <w:tcPr>
            <w:tcW w:w="4959" w:type="dxa"/>
            <w:tcBorders>
              <w:top w:val="nil"/>
              <w:left w:val="nil"/>
              <w:bottom w:val="nil"/>
              <w:right w:val="nil"/>
            </w:tcBorders>
            <w:hideMark/>
          </w:tcPr>
          <w:p w:rsidR="00273632" w:rsidRDefault="00273632" w:rsidP="007438A0">
            <w:pPr>
              <w:rPr>
                <w:sz w:val="24"/>
                <w:szCs w:val="24"/>
              </w:rPr>
            </w:pPr>
            <w:r>
              <w:t>Поступления от  денежных пожертвований, предоставляемых нерезидентами получателям средств бюджетов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2 01 05099 10 0000 180</w:t>
            </w:r>
          </w:p>
        </w:tc>
        <w:tc>
          <w:tcPr>
            <w:tcW w:w="4959" w:type="dxa"/>
            <w:tcBorders>
              <w:top w:val="nil"/>
              <w:left w:val="nil"/>
              <w:bottom w:val="nil"/>
              <w:right w:val="nil"/>
            </w:tcBorders>
            <w:hideMark/>
          </w:tcPr>
          <w:p w:rsidR="00273632" w:rsidRDefault="00273632" w:rsidP="007438A0">
            <w:pPr>
              <w:rPr>
                <w:sz w:val="24"/>
                <w:szCs w:val="24"/>
              </w:rPr>
            </w:pPr>
            <w:r>
              <w:t>Прочие безвозмездные поступления от нерезидентов в бюджеты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2 02 25086 10 0000 151</w:t>
            </w:r>
          </w:p>
        </w:tc>
        <w:tc>
          <w:tcPr>
            <w:tcW w:w="4959" w:type="dxa"/>
            <w:tcBorders>
              <w:top w:val="nil"/>
              <w:left w:val="nil"/>
              <w:bottom w:val="nil"/>
              <w:right w:val="nil"/>
            </w:tcBorders>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Субсидии бюджетам сельских поселений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2 02 35220 10 0000 151</w:t>
            </w:r>
          </w:p>
        </w:tc>
        <w:tc>
          <w:tcPr>
            <w:tcW w:w="4959" w:type="dxa"/>
            <w:tcBorders>
              <w:top w:val="nil"/>
              <w:left w:val="nil"/>
              <w:bottom w:val="nil"/>
              <w:right w:val="nil"/>
            </w:tcBorders>
            <w:hideMark/>
          </w:tcPr>
          <w:p w:rsidR="00273632" w:rsidRDefault="00273632" w:rsidP="007438A0">
            <w:pPr>
              <w:rPr>
                <w:sz w:val="24"/>
                <w:szCs w:val="24"/>
              </w:rPr>
            </w:pPr>
            <w:r>
              <w:t>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2 02 35240 10 0000 151</w:t>
            </w:r>
          </w:p>
        </w:tc>
        <w:tc>
          <w:tcPr>
            <w:tcW w:w="4959" w:type="dxa"/>
            <w:tcBorders>
              <w:top w:val="nil"/>
              <w:left w:val="nil"/>
              <w:bottom w:val="nil"/>
              <w:right w:val="nil"/>
            </w:tcBorders>
            <w:hideMark/>
          </w:tcPr>
          <w:p w:rsidR="00273632" w:rsidRDefault="00273632" w:rsidP="007438A0">
            <w:pPr>
              <w:rPr>
                <w:sz w:val="24"/>
                <w:szCs w:val="24"/>
              </w:rPr>
            </w:pPr>
            <w:r>
              <w:t xml:space="preserve">Субвенции бюджетам сельских поселений на выплату государственного единовременного пособия и ежемесячной денежной компенсации гражданам при возникновении </w:t>
            </w:r>
            <w:proofErr w:type="spellStart"/>
            <w:r>
              <w:t>поствакцинальных</w:t>
            </w:r>
            <w:proofErr w:type="spellEnd"/>
            <w:r>
              <w:t xml:space="preserve"> осложнений</w:t>
            </w: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2 02 35280 10 0000 151</w:t>
            </w:r>
          </w:p>
        </w:tc>
        <w:tc>
          <w:tcPr>
            <w:tcW w:w="4959" w:type="dxa"/>
            <w:tcBorders>
              <w:top w:val="nil"/>
              <w:left w:val="nil"/>
              <w:bottom w:val="nil"/>
              <w:right w:val="nil"/>
            </w:tcBorders>
            <w:hideMark/>
          </w:tcPr>
          <w:p w:rsidR="00273632" w:rsidRDefault="00273632" w:rsidP="007438A0">
            <w:pPr>
              <w:rPr>
                <w:sz w:val="24"/>
                <w:szCs w:val="24"/>
              </w:rPr>
            </w:pPr>
            <w:r>
              <w:t>Субвенции бюджетам сельских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2 02 30013 10 0000 151</w:t>
            </w:r>
          </w:p>
        </w:tc>
        <w:tc>
          <w:tcPr>
            <w:tcW w:w="4959" w:type="dxa"/>
            <w:tcBorders>
              <w:top w:val="nil"/>
              <w:left w:val="nil"/>
              <w:bottom w:val="nil"/>
              <w:right w:val="nil"/>
            </w:tcBorders>
            <w:hideMark/>
          </w:tcPr>
          <w:p w:rsidR="00273632" w:rsidRDefault="00273632" w:rsidP="007438A0">
            <w:pPr>
              <w:rPr>
                <w:sz w:val="24"/>
                <w:szCs w:val="24"/>
              </w:rPr>
            </w:pPr>
            <w:r>
              <w:t>Субвенции бюджетам сельских поселений на обеспечение мер социальной поддержки реабилитированных лиц и лиц, признанных пострадавшими от политических репрессий</w:t>
            </w: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2 02 35129 10 0000 151</w:t>
            </w:r>
          </w:p>
        </w:tc>
        <w:tc>
          <w:tcPr>
            <w:tcW w:w="4959" w:type="dxa"/>
            <w:tcBorders>
              <w:top w:val="nil"/>
              <w:left w:val="nil"/>
              <w:bottom w:val="nil"/>
              <w:right w:val="nil"/>
            </w:tcBorders>
            <w:hideMark/>
          </w:tcPr>
          <w:p w:rsidR="00273632" w:rsidRDefault="00273632" w:rsidP="007438A0">
            <w:pPr>
              <w:rPr>
                <w:sz w:val="24"/>
                <w:szCs w:val="24"/>
              </w:rPr>
            </w:pPr>
            <w:r>
              <w:t xml:space="preserve">Субвенции бюджетам сельских поселений на осуществление отдельных полномочий в области лесных отношений </w:t>
            </w: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2 02 35128 10 0000 151</w:t>
            </w:r>
          </w:p>
        </w:tc>
        <w:tc>
          <w:tcPr>
            <w:tcW w:w="4959" w:type="dxa"/>
            <w:tcBorders>
              <w:top w:val="nil"/>
              <w:left w:val="nil"/>
              <w:bottom w:val="nil"/>
              <w:right w:val="nil"/>
            </w:tcBorders>
            <w:hideMark/>
          </w:tcPr>
          <w:p w:rsidR="00273632" w:rsidRDefault="00273632" w:rsidP="007438A0">
            <w:pPr>
              <w:rPr>
                <w:sz w:val="24"/>
                <w:szCs w:val="24"/>
              </w:rPr>
            </w:pPr>
            <w:r>
              <w:t>Субвенции бюджетам сельских поселений на осуществление отдельных полномочий в области водных отношений</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2 02 35260 10 0000 151</w:t>
            </w:r>
          </w:p>
        </w:tc>
        <w:tc>
          <w:tcPr>
            <w:tcW w:w="4959" w:type="dxa"/>
            <w:tcBorders>
              <w:top w:val="nil"/>
              <w:left w:val="nil"/>
              <w:bottom w:val="nil"/>
              <w:right w:val="nil"/>
            </w:tcBorders>
            <w:hideMark/>
          </w:tcPr>
          <w:p w:rsidR="00273632" w:rsidRDefault="00273632" w:rsidP="007438A0">
            <w:pPr>
              <w:rPr>
                <w:sz w:val="24"/>
                <w:szCs w:val="24"/>
              </w:rPr>
            </w:pPr>
            <w:r>
              <w:t>Субвенции бюджетам сельских поселений на выплату единовременного пособия при всех формах устройства детей, лишенных родительского попечения, в семью</w:t>
            </w: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lastRenderedPageBreak/>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2 02 35290 10 0000 151</w:t>
            </w:r>
          </w:p>
        </w:tc>
        <w:tc>
          <w:tcPr>
            <w:tcW w:w="4959" w:type="dxa"/>
            <w:tcBorders>
              <w:top w:val="nil"/>
              <w:left w:val="nil"/>
              <w:bottom w:val="nil"/>
              <w:right w:val="nil"/>
            </w:tcBorders>
            <w:hideMark/>
          </w:tcPr>
          <w:p w:rsidR="00273632" w:rsidRDefault="00273632" w:rsidP="007438A0">
            <w:pPr>
              <w:rPr>
                <w:sz w:val="24"/>
                <w:szCs w:val="24"/>
              </w:rPr>
            </w:pPr>
            <w:r>
              <w:t xml:space="preserve">Субвенции бюджетам сельских поселений на реализацию полномочий Российской Федерации по осуществлению социальных выплат безработным гражданам  </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2 02 35134 10 0000 151</w:t>
            </w:r>
          </w:p>
        </w:tc>
        <w:tc>
          <w:tcPr>
            <w:tcW w:w="4959" w:type="dxa"/>
            <w:tcBorders>
              <w:top w:val="nil"/>
              <w:left w:val="nil"/>
              <w:bottom w:val="nil"/>
              <w:right w:val="nil"/>
            </w:tcBorders>
            <w:hideMark/>
          </w:tcPr>
          <w:p w:rsidR="00273632" w:rsidRDefault="00273632" w:rsidP="007438A0">
            <w:pPr>
              <w:rPr>
                <w:sz w:val="24"/>
                <w:szCs w:val="24"/>
              </w:rPr>
            </w:pPr>
            <w:r>
              <w:t xml:space="preserve">Субвенции бюджетам сельских поселений на осуществление полномочий по обеспечению жильем отдельных категорий граждан, установленных Федеральным </w:t>
            </w:r>
            <w:hyperlink r:id="rId5" w:history="1">
              <w:r w:rsidRPr="00470C6B">
                <w:rPr>
                  <w:rStyle w:val="af4"/>
                </w:rPr>
                <w:t>законом</w:t>
              </w:r>
            </w:hyperlink>
            <w:r>
              <w:t xml:space="preserve"> от 12 января 1995 года N 5-ФЗ "О ветеранах", в соответствии с </w:t>
            </w:r>
            <w:hyperlink r:id="rId6" w:history="1">
              <w:r>
                <w:rPr>
                  <w:rStyle w:val="af4"/>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2 02 35135 10 0000 151</w:t>
            </w:r>
          </w:p>
        </w:tc>
        <w:tc>
          <w:tcPr>
            <w:tcW w:w="4959" w:type="dxa"/>
            <w:tcBorders>
              <w:top w:val="nil"/>
              <w:left w:val="nil"/>
              <w:bottom w:val="nil"/>
              <w:right w:val="nil"/>
            </w:tcBorders>
            <w:hideMark/>
          </w:tcPr>
          <w:p w:rsidR="00273632" w:rsidRDefault="00273632" w:rsidP="007438A0">
            <w:pPr>
              <w:rPr>
                <w:snapToGrid w:val="0"/>
                <w:sz w:val="24"/>
                <w:szCs w:val="24"/>
              </w:rPr>
            </w:pPr>
            <w:r>
              <w:t xml:space="preserve">Субвенции бюджетам сельских поселений на осуществление полномочий по обеспечению жильем отдельных категорий граждан, установленных федеральными законами от 12 января 1995 года </w:t>
            </w:r>
            <w:hyperlink r:id="rId7" w:history="1">
              <w:r>
                <w:rPr>
                  <w:rStyle w:val="af4"/>
                </w:rPr>
                <w:t>N 5-ФЗ</w:t>
              </w:r>
            </w:hyperlink>
            <w:r>
              <w:t xml:space="preserve"> "О ветеранах" и от 24 ноября 1995 года </w:t>
            </w:r>
            <w:hyperlink r:id="rId8" w:history="1">
              <w:r>
                <w:rPr>
                  <w:rStyle w:val="af4"/>
                </w:rPr>
                <w:t>N 181-ФЗ</w:t>
              </w:r>
            </w:hyperlink>
            <w:r>
              <w:t xml:space="preserve"> "О социальной защите инвалидов в Российской Федерации</w:t>
            </w:r>
          </w:p>
        </w:tc>
      </w:tr>
      <w:tr w:rsidR="00273632" w:rsidTr="007438A0">
        <w:trPr>
          <w:cantSplit/>
        </w:trPr>
        <w:tc>
          <w:tcPr>
            <w:tcW w:w="1870" w:type="dxa"/>
            <w:tcBorders>
              <w:top w:val="nil"/>
              <w:left w:val="nil"/>
              <w:bottom w:val="nil"/>
              <w:right w:val="nil"/>
            </w:tcBorders>
          </w:tcPr>
          <w:p w:rsidR="00273632" w:rsidRDefault="00273632" w:rsidP="007438A0">
            <w:pPr>
              <w:ind w:left="601" w:hanging="601"/>
              <w:jc w:val="center"/>
              <w:rPr>
                <w:sz w:val="24"/>
                <w:szCs w:val="24"/>
              </w:rPr>
            </w:pPr>
          </w:p>
        </w:tc>
        <w:tc>
          <w:tcPr>
            <w:tcW w:w="3656" w:type="dxa"/>
            <w:gridSpan w:val="2"/>
            <w:tcBorders>
              <w:top w:val="nil"/>
              <w:left w:val="nil"/>
              <w:bottom w:val="nil"/>
              <w:right w:val="nil"/>
            </w:tcBorders>
          </w:tcPr>
          <w:p w:rsidR="00273632" w:rsidRDefault="00273632" w:rsidP="007438A0">
            <w:pPr>
              <w:jc w:val="center"/>
              <w:rPr>
                <w:sz w:val="24"/>
                <w:szCs w:val="24"/>
              </w:rPr>
            </w:pPr>
          </w:p>
        </w:tc>
        <w:tc>
          <w:tcPr>
            <w:tcW w:w="4959" w:type="dxa"/>
            <w:tcBorders>
              <w:top w:val="nil"/>
              <w:left w:val="nil"/>
              <w:bottom w:val="nil"/>
              <w:right w:val="nil"/>
            </w:tcBorders>
          </w:tcPr>
          <w:p w:rsidR="00273632" w:rsidRDefault="00273632" w:rsidP="007438A0">
            <w:pPr>
              <w:rPr>
                <w:sz w:val="24"/>
                <w:szCs w:val="24"/>
              </w:rPr>
            </w:pP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2 02 35485 10 0000 151</w:t>
            </w:r>
          </w:p>
        </w:tc>
        <w:tc>
          <w:tcPr>
            <w:tcW w:w="4959" w:type="dxa"/>
            <w:tcBorders>
              <w:top w:val="nil"/>
              <w:left w:val="nil"/>
              <w:bottom w:val="nil"/>
              <w:right w:val="nil"/>
            </w:tcBorders>
            <w:hideMark/>
          </w:tcPr>
          <w:p w:rsidR="00273632" w:rsidRDefault="00273632" w:rsidP="007438A0">
            <w:pPr>
              <w:rPr>
                <w:sz w:val="24"/>
                <w:szCs w:val="24"/>
              </w:rPr>
            </w:pPr>
            <w:r>
              <w:t>Субвенции бюджетам сельских поселений на обеспечение жильем граждан, уволенных с военной службы (службы), и приравненных к ним лиц</w:t>
            </w:r>
          </w:p>
        </w:tc>
      </w:tr>
      <w:tr w:rsidR="00273632" w:rsidTr="007438A0">
        <w:trPr>
          <w:cantSplit/>
        </w:trPr>
        <w:tc>
          <w:tcPr>
            <w:tcW w:w="1870" w:type="dxa"/>
            <w:tcBorders>
              <w:top w:val="nil"/>
              <w:left w:val="nil"/>
              <w:bottom w:val="nil"/>
              <w:right w:val="nil"/>
            </w:tcBorders>
          </w:tcPr>
          <w:p w:rsidR="00273632" w:rsidRDefault="00273632" w:rsidP="007438A0">
            <w:pPr>
              <w:jc w:val="center"/>
              <w:rPr>
                <w:sz w:val="24"/>
                <w:szCs w:val="24"/>
              </w:rPr>
            </w:pPr>
          </w:p>
        </w:tc>
        <w:tc>
          <w:tcPr>
            <w:tcW w:w="3656" w:type="dxa"/>
            <w:gridSpan w:val="2"/>
            <w:tcBorders>
              <w:top w:val="nil"/>
              <w:left w:val="nil"/>
              <w:bottom w:val="nil"/>
              <w:right w:val="nil"/>
            </w:tcBorders>
          </w:tcPr>
          <w:p w:rsidR="00273632" w:rsidRDefault="00273632" w:rsidP="007438A0">
            <w:pPr>
              <w:jc w:val="center"/>
              <w:rPr>
                <w:sz w:val="24"/>
                <w:szCs w:val="24"/>
              </w:rPr>
            </w:pPr>
          </w:p>
        </w:tc>
        <w:tc>
          <w:tcPr>
            <w:tcW w:w="4959" w:type="dxa"/>
            <w:tcBorders>
              <w:top w:val="nil"/>
              <w:left w:val="nil"/>
              <w:bottom w:val="nil"/>
              <w:right w:val="nil"/>
            </w:tcBorders>
          </w:tcPr>
          <w:p w:rsidR="00273632" w:rsidRDefault="00273632" w:rsidP="007438A0">
            <w:pPr>
              <w:rPr>
                <w:sz w:val="24"/>
                <w:szCs w:val="24"/>
              </w:rPr>
            </w:pP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2 02 35084 10 0000 151</w:t>
            </w:r>
          </w:p>
        </w:tc>
        <w:tc>
          <w:tcPr>
            <w:tcW w:w="4959" w:type="dxa"/>
            <w:tcBorders>
              <w:top w:val="nil"/>
              <w:left w:val="nil"/>
              <w:bottom w:val="nil"/>
              <w:right w:val="nil"/>
            </w:tcBorders>
            <w:hideMark/>
          </w:tcPr>
          <w:p w:rsidR="00273632" w:rsidRDefault="00273632" w:rsidP="007438A0">
            <w:pPr>
              <w:rPr>
                <w:sz w:val="24"/>
                <w:szCs w:val="24"/>
              </w:rPr>
            </w:pPr>
            <w:r>
              <w:t>Субвенции бюджетам сельских поселений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273632" w:rsidTr="007438A0">
        <w:trPr>
          <w:cantSplit/>
        </w:trPr>
        <w:tc>
          <w:tcPr>
            <w:tcW w:w="1870" w:type="dxa"/>
            <w:tcBorders>
              <w:top w:val="nil"/>
              <w:left w:val="nil"/>
              <w:bottom w:val="nil"/>
              <w:right w:val="nil"/>
            </w:tcBorders>
          </w:tcPr>
          <w:p w:rsidR="00273632" w:rsidRDefault="00273632" w:rsidP="007438A0">
            <w:pPr>
              <w:jc w:val="center"/>
              <w:rPr>
                <w:sz w:val="24"/>
                <w:szCs w:val="24"/>
              </w:rPr>
            </w:pPr>
          </w:p>
        </w:tc>
        <w:tc>
          <w:tcPr>
            <w:tcW w:w="3656" w:type="dxa"/>
            <w:gridSpan w:val="2"/>
            <w:tcBorders>
              <w:top w:val="nil"/>
              <w:left w:val="nil"/>
              <w:bottom w:val="nil"/>
              <w:right w:val="nil"/>
            </w:tcBorders>
          </w:tcPr>
          <w:p w:rsidR="00273632" w:rsidRDefault="00273632" w:rsidP="007438A0">
            <w:pPr>
              <w:jc w:val="center"/>
              <w:rPr>
                <w:sz w:val="24"/>
                <w:szCs w:val="24"/>
              </w:rPr>
            </w:pPr>
          </w:p>
        </w:tc>
        <w:tc>
          <w:tcPr>
            <w:tcW w:w="4959" w:type="dxa"/>
            <w:tcBorders>
              <w:top w:val="nil"/>
              <w:left w:val="nil"/>
              <w:bottom w:val="nil"/>
              <w:right w:val="nil"/>
            </w:tcBorders>
          </w:tcPr>
          <w:p w:rsidR="00273632" w:rsidRDefault="00273632" w:rsidP="007438A0">
            <w:pPr>
              <w:rPr>
                <w:sz w:val="24"/>
                <w:szCs w:val="24"/>
              </w:rPr>
            </w:pP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2 02 45153 10 0000 151</w:t>
            </w:r>
          </w:p>
        </w:tc>
        <w:tc>
          <w:tcPr>
            <w:tcW w:w="4959" w:type="dxa"/>
            <w:tcBorders>
              <w:top w:val="nil"/>
              <w:left w:val="nil"/>
              <w:bottom w:val="nil"/>
              <w:right w:val="nil"/>
            </w:tcBorders>
            <w:hideMark/>
          </w:tcPr>
          <w:p w:rsidR="00273632" w:rsidRDefault="00273632" w:rsidP="007438A0">
            <w:pPr>
              <w:rPr>
                <w:sz w:val="24"/>
                <w:szCs w:val="24"/>
              </w:rPr>
            </w:pPr>
            <w:r>
              <w:t>Межбюджетные трансферты, передаваемые бюджетам сельских поселений на выплату региональной доплаты к пенсии</w:t>
            </w:r>
          </w:p>
        </w:tc>
      </w:tr>
      <w:tr w:rsidR="00273632" w:rsidTr="007438A0">
        <w:trPr>
          <w:cantSplit/>
        </w:trPr>
        <w:tc>
          <w:tcPr>
            <w:tcW w:w="1870" w:type="dxa"/>
            <w:tcBorders>
              <w:top w:val="nil"/>
              <w:left w:val="nil"/>
              <w:bottom w:val="nil"/>
              <w:right w:val="nil"/>
            </w:tcBorders>
          </w:tcPr>
          <w:p w:rsidR="00273632" w:rsidRDefault="00273632" w:rsidP="007438A0">
            <w:pPr>
              <w:jc w:val="center"/>
              <w:rPr>
                <w:sz w:val="24"/>
                <w:szCs w:val="24"/>
              </w:rPr>
            </w:pPr>
          </w:p>
        </w:tc>
        <w:tc>
          <w:tcPr>
            <w:tcW w:w="3656" w:type="dxa"/>
            <w:gridSpan w:val="2"/>
            <w:tcBorders>
              <w:top w:val="nil"/>
              <w:left w:val="nil"/>
              <w:bottom w:val="nil"/>
              <w:right w:val="nil"/>
            </w:tcBorders>
          </w:tcPr>
          <w:p w:rsidR="00273632" w:rsidRDefault="00273632" w:rsidP="007438A0">
            <w:pPr>
              <w:jc w:val="center"/>
              <w:rPr>
                <w:sz w:val="24"/>
                <w:szCs w:val="24"/>
              </w:rPr>
            </w:pPr>
          </w:p>
        </w:tc>
        <w:tc>
          <w:tcPr>
            <w:tcW w:w="4959" w:type="dxa"/>
            <w:tcBorders>
              <w:top w:val="nil"/>
              <w:left w:val="nil"/>
              <w:bottom w:val="nil"/>
              <w:right w:val="nil"/>
            </w:tcBorders>
          </w:tcPr>
          <w:p w:rsidR="00273632" w:rsidRDefault="00273632" w:rsidP="007438A0">
            <w:pPr>
              <w:rPr>
                <w:sz w:val="24"/>
                <w:szCs w:val="24"/>
              </w:rPr>
            </w:pPr>
          </w:p>
        </w:tc>
      </w:tr>
      <w:tr w:rsidR="00273632" w:rsidTr="007438A0">
        <w:trPr>
          <w:cantSplit/>
        </w:trPr>
        <w:tc>
          <w:tcPr>
            <w:tcW w:w="1870" w:type="dxa"/>
            <w:tcBorders>
              <w:top w:val="nil"/>
              <w:left w:val="nil"/>
              <w:bottom w:val="nil"/>
              <w:right w:val="nil"/>
            </w:tcBorders>
          </w:tcPr>
          <w:p w:rsidR="00273632" w:rsidRDefault="00273632" w:rsidP="007438A0">
            <w:pPr>
              <w:jc w:val="center"/>
              <w:rPr>
                <w:sz w:val="24"/>
                <w:szCs w:val="24"/>
              </w:rPr>
            </w:pPr>
          </w:p>
        </w:tc>
        <w:tc>
          <w:tcPr>
            <w:tcW w:w="3656" w:type="dxa"/>
            <w:gridSpan w:val="2"/>
            <w:tcBorders>
              <w:top w:val="nil"/>
              <w:left w:val="nil"/>
              <w:bottom w:val="nil"/>
              <w:right w:val="nil"/>
            </w:tcBorders>
          </w:tcPr>
          <w:p w:rsidR="00273632" w:rsidRDefault="00273632" w:rsidP="007438A0">
            <w:pPr>
              <w:jc w:val="center"/>
              <w:rPr>
                <w:sz w:val="24"/>
                <w:szCs w:val="24"/>
              </w:rPr>
            </w:pPr>
          </w:p>
        </w:tc>
        <w:tc>
          <w:tcPr>
            <w:tcW w:w="4959" w:type="dxa"/>
            <w:tcBorders>
              <w:top w:val="nil"/>
              <w:left w:val="nil"/>
              <w:bottom w:val="nil"/>
              <w:right w:val="nil"/>
            </w:tcBorders>
          </w:tcPr>
          <w:p w:rsidR="00273632" w:rsidRDefault="00273632" w:rsidP="007438A0">
            <w:pPr>
              <w:rPr>
                <w:sz w:val="24"/>
                <w:szCs w:val="24"/>
              </w:rPr>
            </w:pP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2 02 45146 10 0000 151</w:t>
            </w:r>
          </w:p>
        </w:tc>
        <w:tc>
          <w:tcPr>
            <w:tcW w:w="4959" w:type="dxa"/>
            <w:tcBorders>
              <w:top w:val="nil"/>
              <w:left w:val="nil"/>
              <w:bottom w:val="nil"/>
              <w:right w:val="nil"/>
            </w:tcBorders>
            <w:hideMark/>
          </w:tcPr>
          <w:p w:rsidR="00273632" w:rsidRDefault="00273632" w:rsidP="007438A0">
            <w:pPr>
              <w:rPr>
                <w:sz w:val="24"/>
                <w:szCs w:val="24"/>
              </w:rPr>
            </w:pPr>
            <w: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2 02 90054 10 0000 151</w:t>
            </w:r>
          </w:p>
        </w:tc>
        <w:tc>
          <w:tcPr>
            <w:tcW w:w="4959" w:type="dxa"/>
            <w:tcBorders>
              <w:top w:val="nil"/>
              <w:left w:val="nil"/>
              <w:bottom w:val="nil"/>
              <w:right w:val="nil"/>
            </w:tcBorders>
            <w:hideMark/>
          </w:tcPr>
          <w:p w:rsidR="00273632" w:rsidRDefault="00273632" w:rsidP="007438A0">
            <w:pPr>
              <w:rPr>
                <w:sz w:val="24"/>
                <w:szCs w:val="24"/>
              </w:rPr>
            </w:pPr>
            <w:r>
              <w:t>Прочие безвозмездные поступления в бюджеты сельских поселений от бюджетов муниципальных районов</w:t>
            </w: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2 03 05010 10 0000 180</w:t>
            </w:r>
          </w:p>
        </w:tc>
        <w:tc>
          <w:tcPr>
            <w:tcW w:w="4959" w:type="dxa"/>
            <w:tcBorders>
              <w:top w:val="nil"/>
              <w:left w:val="nil"/>
              <w:bottom w:val="nil"/>
              <w:right w:val="nil"/>
            </w:tcBorders>
            <w:hideMark/>
          </w:tcPr>
          <w:p w:rsidR="00273632" w:rsidRDefault="00273632" w:rsidP="007438A0">
            <w:pPr>
              <w:rPr>
                <w:sz w:val="24"/>
                <w:szCs w:val="24"/>
              </w:rPr>
            </w:pPr>
            <w:r>
              <w:t>Предоставление  государственными (муниципальными) организациями грантов для получателей средств бюджетов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lastRenderedPageBreak/>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2 03 05020 10 0000 180</w:t>
            </w:r>
          </w:p>
        </w:tc>
        <w:tc>
          <w:tcPr>
            <w:tcW w:w="4959" w:type="dxa"/>
            <w:tcBorders>
              <w:top w:val="nil"/>
              <w:left w:val="nil"/>
              <w:bottom w:val="nil"/>
              <w:right w:val="nil"/>
            </w:tcBorders>
            <w:hideMark/>
          </w:tcPr>
          <w:p w:rsidR="00273632" w:rsidRDefault="00273632" w:rsidP="007438A0">
            <w:pPr>
              <w:rPr>
                <w:sz w:val="24"/>
                <w:szCs w:val="24"/>
              </w:rPr>
            </w:pPr>
            <w: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2 03 05030 10 0000 180</w:t>
            </w:r>
          </w:p>
        </w:tc>
        <w:tc>
          <w:tcPr>
            <w:tcW w:w="4959" w:type="dxa"/>
            <w:tcBorders>
              <w:top w:val="nil"/>
              <w:left w:val="nil"/>
              <w:bottom w:val="nil"/>
              <w:right w:val="nil"/>
            </w:tcBorders>
            <w:hideMark/>
          </w:tcPr>
          <w:p w:rsidR="00273632" w:rsidRDefault="00273632" w:rsidP="007438A0">
            <w:pPr>
              <w:rPr>
                <w:sz w:val="24"/>
                <w:szCs w:val="24"/>
                <w:highlight w:val="yellow"/>
              </w:rPr>
            </w:pPr>
            <w:r>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2 03 05040 10 0000 180</w:t>
            </w:r>
          </w:p>
        </w:tc>
        <w:tc>
          <w:tcPr>
            <w:tcW w:w="4959" w:type="dxa"/>
            <w:tcBorders>
              <w:top w:val="nil"/>
              <w:left w:val="nil"/>
              <w:bottom w:val="nil"/>
              <w:right w:val="nil"/>
            </w:tcBorders>
            <w:hideMark/>
          </w:tcPr>
          <w:p w:rsidR="00273632" w:rsidRDefault="00273632" w:rsidP="007438A0">
            <w:pPr>
              <w:rPr>
                <w:sz w:val="24"/>
                <w:szCs w:val="24"/>
              </w:rPr>
            </w:pPr>
            <w:r>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273632" w:rsidTr="007438A0">
        <w:trPr>
          <w:cantSplit/>
        </w:trPr>
        <w:tc>
          <w:tcPr>
            <w:tcW w:w="1870" w:type="dxa"/>
            <w:tcBorders>
              <w:top w:val="nil"/>
              <w:left w:val="nil"/>
              <w:bottom w:val="nil"/>
              <w:right w:val="nil"/>
            </w:tcBorders>
          </w:tcPr>
          <w:p w:rsidR="00273632" w:rsidRDefault="00273632" w:rsidP="007438A0">
            <w:pPr>
              <w:jc w:val="center"/>
              <w:rPr>
                <w:sz w:val="24"/>
                <w:szCs w:val="24"/>
              </w:rPr>
            </w:pPr>
          </w:p>
        </w:tc>
        <w:tc>
          <w:tcPr>
            <w:tcW w:w="3656" w:type="dxa"/>
            <w:gridSpan w:val="2"/>
            <w:tcBorders>
              <w:top w:val="nil"/>
              <w:left w:val="nil"/>
              <w:bottom w:val="nil"/>
              <w:right w:val="nil"/>
            </w:tcBorders>
          </w:tcPr>
          <w:p w:rsidR="00273632" w:rsidRDefault="00273632" w:rsidP="007438A0">
            <w:pPr>
              <w:jc w:val="center"/>
              <w:rPr>
                <w:sz w:val="24"/>
                <w:szCs w:val="24"/>
              </w:rPr>
            </w:pPr>
          </w:p>
        </w:tc>
        <w:tc>
          <w:tcPr>
            <w:tcW w:w="4959" w:type="dxa"/>
            <w:tcBorders>
              <w:top w:val="nil"/>
              <w:left w:val="nil"/>
              <w:bottom w:val="nil"/>
              <w:right w:val="nil"/>
            </w:tcBorders>
          </w:tcPr>
          <w:p w:rsidR="00273632" w:rsidRDefault="00273632" w:rsidP="007438A0">
            <w:pPr>
              <w:rPr>
                <w:sz w:val="24"/>
                <w:szCs w:val="24"/>
              </w:rPr>
            </w:pP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2 03 05099 10 0000 180</w:t>
            </w:r>
          </w:p>
        </w:tc>
        <w:tc>
          <w:tcPr>
            <w:tcW w:w="4959" w:type="dxa"/>
            <w:tcBorders>
              <w:top w:val="nil"/>
              <w:left w:val="nil"/>
              <w:bottom w:val="nil"/>
              <w:right w:val="nil"/>
            </w:tcBorders>
            <w:hideMark/>
          </w:tcPr>
          <w:p w:rsidR="00273632" w:rsidRDefault="00273632" w:rsidP="007438A0">
            <w:pPr>
              <w:rPr>
                <w:sz w:val="24"/>
                <w:szCs w:val="24"/>
              </w:rPr>
            </w:pPr>
            <w:r>
              <w:t>Прочие безвозмездные поступления от государственных (муниципальных) организаций  в бюджеты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2 04 05010 10 0000 180</w:t>
            </w:r>
          </w:p>
        </w:tc>
        <w:tc>
          <w:tcPr>
            <w:tcW w:w="4959" w:type="dxa"/>
            <w:tcBorders>
              <w:top w:val="nil"/>
              <w:left w:val="nil"/>
              <w:bottom w:val="nil"/>
              <w:right w:val="nil"/>
            </w:tcBorders>
            <w:hideMark/>
          </w:tcPr>
          <w:p w:rsidR="00273632" w:rsidRDefault="00273632" w:rsidP="007438A0">
            <w:pPr>
              <w:rPr>
                <w:sz w:val="24"/>
                <w:szCs w:val="24"/>
              </w:rPr>
            </w:pPr>
            <w:r>
              <w:t>Предоставление негосударственными организациями грантов для получателей средств  бюджетов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2 04 05020 10 0000 180</w:t>
            </w:r>
          </w:p>
        </w:tc>
        <w:tc>
          <w:tcPr>
            <w:tcW w:w="4959" w:type="dxa"/>
            <w:tcBorders>
              <w:top w:val="nil"/>
              <w:left w:val="nil"/>
              <w:bottom w:val="nil"/>
              <w:right w:val="nil"/>
            </w:tcBorders>
            <w:hideMark/>
          </w:tcPr>
          <w:p w:rsidR="00273632" w:rsidRDefault="00273632" w:rsidP="007438A0">
            <w:pPr>
              <w:rPr>
                <w:sz w:val="24"/>
                <w:szCs w:val="24"/>
              </w:rPr>
            </w:pPr>
            <w: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273632" w:rsidTr="007438A0">
        <w:trPr>
          <w:cantSplit/>
          <w:trHeight w:val="908"/>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2 04 05099 10 0000 180</w:t>
            </w:r>
          </w:p>
        </w:tc>
        <w:tc>
          <w:tcPr>
            <w:tcW w:w="4959" w:type="dxa"/>
            <w:tcBorders>
              <w:top w:val="nil"/>
              <w:left w:val="nil"/>
              <w:bottom w:val="nil"/>
              <w:right w:val="nil"/>
            </w:tcBorders>
            <w:hideMark/>
          </w:tcPr>
          <w:p w:rsidR="00273632" w:rsidRDefault="00273632" w:rsidP="007438A0">
            <w:pPr>
              <w:rPr>
                <w:sz w:val="24"/>
                <w:szCs w:val="24"/>
              </w:rPr>
            </w:pPr>
            <w:r>
              <w:t>Прочие безвозмездные поступления от негосударственных организаций в бюджеты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2 07 05010 10 0000 180</w:t>
            </w:r>
          </w:p>
        </w:tc>
        <w:tc>
          <w:tcPr>
            <w:tcW w:w="4959" w:type="dxa"/>
            <w:tcBorders>
              <w:top w:val="nil"/>
              <w:left w:val="nil"/>
              <w:bottom w:val="nil"/>
              <w:right w:val="nil"/>
            </w:tcBorders>
            <w:hideMark/>
          </w:tcPr>
          <w:p w:rsidR="00273632" w:rsidRDefault="00273632" w:rsidP="007438A0">
            <w:pPr>
              <w:rPr>
                <w:sz w:val="24"/>
                <w:szCs w:val="24"/>
              </w:rPr>
            </w:pPr>
            <w: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  </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jc w:val="center"/>
              <w:rPr>
                <w:sz w:val="24"/>
                <w:szCs w:val="24"/>
              </w:rPr>
            </w:pPr>
            <w:r>
              <w:t>2 07 05020 10 0000 180</w:t>
            </w:r>
          </w:p>
        </w:tc>
        <w:tc>
          <w:tcPr>
            <w:tcW w:w="4959" w:type="dxa"/>
            <w:tcBorders>
              <w:top w:val="nil"/>
              <w:left w:val="nil"/>
              <w:bottom w:val="nil"/>
              <w:right w:val="nil"/>
            </w:tcBorders>
            <w:hideMark/>
          </w:tcPr>
          <w:p w:rsidR="00273632" w:rsidRDefault="00273632" w:rsidP="007438A0">
            <w:pPr>
              <w:rPr>
                <w:sz w:val="24"/>
                <w:szCs w:val="24"/>
              </w:rPr>
            </w:pPr>
            <w:r>
              <w:t>Поступления от денежных пожертвований, предоставляемых физическими лицами получателям средств бюджетов сельских поселений</w:t>
            </w:r>
          </w:p>
        </w:tc>
      </w:tr>
      <w:tr w:rsidR="00273632" w:rsidTr="007438A0">
        <w:trPr>
          <w:cantSplit/>
        </w:trPr>
        <w:tc>
          <w:tcPr>
            <w:tcW w:w="1870" w:type="dxa"/>
            <w:tcBorders>
              <w:top w:val="nil"/>
              <w:left w:val="nil"/>
              <w:bottom w:val="nil"/>
              <w:right w:val="nil"/>
            </w:tcBorders>
            <w:hideMark/>
          </w:tcPr>
          <w:p w:rsidR="00273632" w:rsidRDefault="00273632" w:rsidP="007438A0">
            <w:pPr>
              <w:ind w:left="601" w:hanging="601"/>
              <w:jc w:val="center"/>
              <w:rPr>
                <w:sz w:val="24"/>
                <w:szCs w:val="24"/>
              </w:rPr>
            </w:pPr>
            <w:r>
              <w:t>000</w:t>
            </w:r>
          </w:p>
        </w:tc>
        <w:tc>
          <w:tcPr>
            <w:tcW w:w="3656" w:type="dxa"/>
            <w:gridSpan w:val="2"/>
            <w:tcBorders>
              <w:top w:val="nil"/>
              <w:left w:val="nil"/>
              <w:bottom w:val="nil"/>
              <w:right w:val="nil"/>
            </w:tcBorders>
            <w:hideMark/>
          </w:tcPr>
          <w:p w:rsidR="00273632" w:rsidRDefault="00273632" w:rsidP="007438A0">
            <w:pPr>
              <w:ind w:left="601" w:hanging="601"/>
              <w:jc w:val="center"/>
              <w:rPr>
                <w:sz w:val="24"/>
                <w:szCs w:val="24"/>
              </w:rPr>
            </w:pPr>
            <w:r>
              <w:t>2 07 05030 10 0000 180</w:t>
            </w:r>
          </w:p>
        </w:tc>
        <w:tc>
          <w:tcPr>
            <w:tcW w:w="4959" w:type="dxa"/>
            <w:tcBorders>
              <w:top w:val="nil"/>
              <w:left w:val="nil"/>
              <w:bottom w:val="nil"/>
              <w:right w:val="nil"/>
            </w:tcBorders>
            <w:hideMark/>
          </w:tcPr>
          <w:p w:rsidR="00273632" w:rsidRDefault="00273632" w:rsidP="007438A0">
            <w:pPr>
              <w:ind w:left="34"/>
              <w:rPr>
                <w:sz w:val="24"/>
                <w:szCs w:val="24"/>
              </w:rPr>
            </w:pPr>
            <w:r>
              <w:t xml:space="preserve">Прочие безвозмездные поступления в бюджеты сельских поселений </w:t>
            </w:r>
          </w:p>
        </w:tc>
      </w:tr>
      <w:tr w:rsidR="00273632" w:rsidTr="007438A0">
        <w:trPr>
          <w:cantSplit/>
        </w:trPr>
        <w:tc>
          <w:tcPr>
            <w:tcW w:w="1870" w:type="dxa"/>
            <w:tcBorders>
              <w:top w:val="nil"/>
              <w:left w:val="nil"/>
              <w:bottom w:val="nil"/>
              <w:right w:val="nil"/>
            </w:tcBorders>
            <w:hideMark/>
          </w:tcPr>
          <w:p w:rsidR="00273632" w:rsidRDefault="00273632" w:rsidP="007438A0">
            <w:pPr>
              <w:jc w:val="center"/>
              <w:rPr>
                <w:sz w:val="24"/>
                <w:szCs w:val="24"/>
              </w:rPr>
            </w:pPr>
            <w:r>
              <w:lastRenderedPageBreak/>
              <w:t>000</w:t>
            </w:r>
          </w:p>
        </w:tc>
        <w:tc>
          <w:tcPr>
            <w:tcW w:w="3656" w:type="dxa"/>
            <w:gridSpan w:val="2"/>
            <w:tcBorders>
              <w:top w:val="nil"/>
              <w:left w:val="nil"/>
              <w:bottom w:val="nil"/>
              <w:right w:val="nil"/>
            </w:tcBorders>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2 08 05000 10 0000 180</w:t>
            </w:r>
          </w:p>
        </w:tc>
        <w:tc>
          <w:tcPr>
            <w:tcW w:w="4959" w:type="dxa"/>
            <w:tcBorders>
              <w:top w:val="nil"/>
              <w:left w:val="nil"/>
              <w:bottom w:val="nil"/>
              <w:right w:val="nil"/>
            </w:tcBorders>
            <w:hideMark/>
          </w:tcPr>
          <w:p w:rsidR="00273632" w:rsidRDefault="00273632" w:rsidP="00743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273632" w:rsidRDefault="00273632" w:rsidP="00273632">
      <w:pPr>
        <w:pStyle w:val="ConsPlusNormal"/>
        <w:widowControl/>
        <w:ind w:firstLine="0"/>
        <w:jc w:val="right"/>
        <w:outlineLvl w:val="1"/>
      </w:pPr>
    </w:p>
    <w:p w:rsidR="00273632" w:rsidRDefault="00273632" w:rsidP="00273632">
      <w:pPr>
        <w:pStyle w:val="ConsPlusNormal"/>
        <w:widowControl/>
        <w:ind w:firstLine="0"/>
        <w:jc w:val="right"/>
        <w:outlineLvl w:val="1"/>
      </w:pPr>
    </w:p>
    <w:p w:rsidR="00273632" w:rsidRDefault="00273632" w:rsidP="00273632">
      <w:pPr>
        <w:pStyle w:val="ConsPlusNormal"/>
        <w:widowControl/>
        <w:ind w:firstLine="0"/>
        <w:jc w:val="right"/>
        <w:outlineLvl w:val="1"/>
      </w:pPr>
    </w:p>
    <w:p w:rsidR="00273632" w:rsidRDefault="00273632" w:rsidP="00273632">
      <w:pPr>
        <w:pStyle w:val="ConsPlusNormal"/>
        <w:widowControl/>
        <w:ind w:firstLine="0"/>
        <w:jc w:val="right"/>
        <w:outlineLvl w:val="1"/>
        <w:rPr>
          <w:rFonts w:ascii="Times New Roman" w:hAnsi="Times New Roman" w:cs="Times New Roman"/>
          <w:sz w:val="24"/>
          <w:szCs w:val="24"/>
        </w:rPr>
      </w:pPr>
      <w:r>
        <w:t xml:space="preserve">  </w:t>
      </w:r>
      <w:r>
        <w:rPr>
          <w:rFonts w:ascii="Times New Roman" w:hAnsi="Times New Roman" w:cs="Times New Roman"/>
          <w:sz w:val="24"/>
          <w:szCs w:val="24"/>
        </w:rPr>
        <w:t>Таблица 2</w:t>
      </w:r>
    </w:p>
    <w:p w:rsidR="00273632" w:rsidRDefault="00273632" w:rsidP="0027363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Перечень</w:t>
      </w:r>
    </w:p>
    <w:p w:rsidR="00273632" w:rsidRDefault="00273632" w:rsidP="0027363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главных администраторов доходов бюджета</w:t>
      </w:r>
    </w:p>
    <w:p w:rsidR="00273632" w:rsidRDefault="00273632" w:rsidP="00273632">
      <w:pPr>
        <w:pStyle w:val="ConsPlusNormal"/>
        <w:widowControl/>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Кугеевского</w:t>
      </w:r>
      <w:proofErr w:type="spellEnd"/>
      <w:r>
        <w:rPr>
          <w:rFonts w:ascii="Times New Roman" w:hAnsi="Times New Roman" w:cs="Times New Roman"/>
          <w:sz w:val="28"/>
          <w:szCs w:val="28"/>
        </w:rPr>
        <w:t xml:space="preserve"> сельского поселения Зеленодольского муниципального района – </w:t>
      </w:r>
    </w:p>
    <w:p w:rsidR="00273632" w:rsidRDefault="00273632" w:rsidP="0027363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органов государственной власти Российской Федерации и Республики Татарстан</w:t>
      </w:r>
    </w:p>
    <w:p w:rsidR="00273632" w:rsidRDefault="00273632" w:rsidP="00273632">
      <w:pPr>
        <w:pStyle w:val="ConsPlusNormal"/>
        <w:widowControl/>
        <w:ind w:firstLine="0"/>
        <w:jc w:val="center"/>
        <w:rPr>
          <w:sz w:val="28"/>
          <w:szCs w:val="28"/>
        </w:rPr>
      </w:pP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1"/>
        <w:gridCol w:w="114"/>
        <w:gridCol w:w="2692"/>
        <w:gridCol w:w="5808"/>
      </w:tblGrid>
      <w:tr w:rsidR="00273632" w:rsidTr="007438A0">
        <w:trPr>
          <w:cantSplit/>
          <w:trHeight w:val="379"/>
          <w:tblHeader/>
        </w:trPr>
        <w:tc>
          <w:tcPr>
            <w:tcW w:w="4677" w:type="dxa"/>
            <w:gridSpan w:val="3"/>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c>
        <w:tc>
          <w:tcPr>
            <w:tcW w:w="5808" w:type="dxa"/>
            <w:vMerge w:val="restart"/>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273632" w:rsidTr="007438A0">
        <w:trPr>
          <w:cantSplit/>
          <w:tblHeader/>
        </w:trPr>
        <w:tc>
          <w:tcPr>
            <w:tcW w:w="1985" w:type="dxa"/>
            <w:gridSpan w:val="2"/>
            <w:tcBorders>
              <w:top w:val="single" w:sz="4" w:space="0" w:color="auto"/>
              <w:left w:val="single" w:sz="4" w:space="0" w:color="auto"/>
              <w:bottom w:val="single" w:sz="4" w:space="0" w:color="auto"/>
              <w:right w:val="single" w:sz="4" w:space="0" w:color="auto"/>
            </w:tcBorders>
            <w:hideMark/>
          </w:tcPr>
          <w:p w:rsidR="00273632" w:rsidRDefault="00273632" w:rsidP="00743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главного администратора доходов</w:t>
            </w:r>
          </w:p>
        </w:tc>
        <w:tc>
          <w:tcPr>
            <w:tcW w:w="2692" w:type="dxa"/>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доходов бюджета </w:t>
            </w:r>
            <w:proofErr w:type="spellStart"/>
            <w:r>
              <w:rPr>
                <w:rFonts w:ascii="Times New Roman" w:hAnsi="Times New Roman" w:cs="Times New Roman"/>
                <w:sz w:val="24"/>
                <w:szCs w:val="24"/>
              </w:rPr>
              <w:t>Кугеевского</w:t>
            </w:r>
            <w:proofErr w:type="spellEnd"/>
            <w:r>
              <w:rPr>
                <w:rFonts w:ascii="Times New Roman" w:hAnsi="Times New Roman" w:cs="Times New Roman"/>
                <w:sz w:val="24"/>
                <w:szCs w:val="24"/>
              </w:rPr>
              <w:t xml:space="preserve"> поселения</w:t>
            </w: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rPr>
                <w:sz w:val="24"/>
                <w:szCs w:val="24"/>
              </w:rPr>
            </w:pPr>
          </w:p>
        </w:tc>
      </w:tr>
      <w:tr w:rsidR="00273632" w:rsidTr="007438A0">
        <w:trPr>
          <w:cantSplit/>
          <w:tblHeader/>
        </w:trPr>
        <w:tc>
          <w:tcPr>
            <w:tcW w:w="1871" w:type="dxa"/>
            <w:tcBorders>
              <w:top w:val="single" w:sz="4" w:space="0" w:color="auto"/>
              <w:left w:val="nil"/>
              <w:bottom w:val="nil"/>
              <w:right w:val="nil"/>
            </w:tcBorders>
          </w:tcPr>
          <w:p w:rsidR="00273632" w:rsidRDefault="00273632" w:rsidP="007438A0">
            <w:pPr>
              <w:pStyle w:val="ConsPlusNormal"/>
              <w:widowControl/>
              <w:ind w:firstLine="0"/>
              <w:jc w:val="center"/>
              <w:rPr>
                <w:rFonts w:ascii="Times New Roman" w:hAnsi="Times New Roman" w:cs="Times New Roman"/>
                <w:sz w:val="24"/>
                <w:szCs w:val="24"/>
              </w:rPr>
            </w:pPr>
          </w:p>
        </w:tc>
        <w:tc>
          <w:tcPr>
            <w:tcW w:w="2806" w:type="dxa"/>
            <w:gridSpan w:val="2"/>
            <w:tcBorders>
              <w:top w:val="single" w:sz="4" w:space="0" w:color="auto"/>
              <w:left w:val="nil"/>
              <w:bottom w:val="nil"/>
              <w:right w:val="nil"/>
            </w:tcBorders>
            <w:vAlign w:val="center"/>
          </w:tcPr>
          <w:p w:rsidR="00273632" w:rsidRDefault="00273632" w:rsidP="007438A0">
            <w:pPr>
              <w:pStyle w:val="ConsPlusNormal"/>
              <w:widowControl/>
              <w:ind w:firstLine="0"/>
              <w:jc w:val="center"/>
              <w:rPr>
                <w:rFonts w:ascii="Times New Roman" w:hAnsi="Times New Roman" w:cs="Times New Roman"/>
                <w:sz w:val="24"/>
                <w:szCs w:val="24"/>
              </w:rPr>
            </w:pPr>
          </w:p>
        </w:tc>
        <w:tc>
          <w:tcPr>
            <w:tcW w:w="5808" w:type="dxa"/>
            <w:tcBorders>
              <w:top w:val="single" w:sz="4" w:space="0" w:color="auto"/>
              <w:left w:val="nil"/>
              <w:bottom w:val="nil"/>
              <w:right w:val="nil"/>
            </w:tcBorders>
          </w:tcPr>
          <w:p w:rsidR="00273632" w:rsidRDefault="00273632" w:rsidP="007438A0">
            <w:pPr>
              <w:pStyle w:val="ConsPlusNormal"/>
              <w:widowControl/>
              <w:ind w:firstLine="0"/>
              <w:jc w:val="both"/>
              <w:rPr>
                <w:rFonts w:ascii="Times New Roman" w:hAnsi="Times New Roman" w:cs="Times New Roman"/>
                <w:sz w:val="24"/>
                <w:szCs w:val="24"/>
              </w:rPr>
            </w:pPr>
          </w:p>
        </w:tc>
      </w:tr>
      <w:tr w:rsidR="00273632" w:rsidTr="007438A0">
        <w:trPr>
          <w:cantSplit/>
          <w:trHeight w:val="113"/>
        </w:trPr>
        <w:tc>
          <w:tcPr>
            <w:tcW w:w="1871" w:type="dxa"/>
            <w:tcBorders>
              <w:top w:val="nil"/>
              <w:left w:val="nil"/>
              <w:bottom w:val="nil"/>
              <w:right w:val="nil"/>
            </w:tcBorders>
            <w:hideMark/>
          </w:tcPr>
          <w:p w:rsidR="00273632" w:rsidRDefault="00273632" w:rsidP="007438A0">
            <w:pPr>
              <w:jc w:val="center"/>
              <w:rPr>
                <w:sz w:val="24"/>
                <w:szCs w:val="24"/>
              </w:rPr>
            </w:pPr>
            <w:r>
              <w:t>182</w:t>
            </w:r>
          </w:p>
        </w:tc>
        <w:tc>
          <w:tcPr>
            <w:tcW w:w="8614" w:type="dxa"/>
            <w:gridSpan w:val="3"/>
            <w:tcBorders>
              <w:top w:val="nil"/>
              <w:left w:val="nil"/>
              <w:bottom w:val="nil"/>
              <w:right w:val="nil"/>
            </w:tcBorders>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Управление Федеральной налоговой службы по Республике Татарстан</w:t>
            </w:r>
          </w:p>
          <w:p w:rsidR="00273632" w:rsidRDefault="00273632" w:rsidP="007438A0">
            <w:pPr>
              <w:pStyle w:val="ConsPlusNonformat"/>
              <w:widowControl/>
              <w:jc w:val="center"/>
              <w:rPr>
                <w:rFonts w:ascii="Times New Roman" w:hAnsi="Times New Roman" w:cs="Times New Roman"/>
                <w:sz w:val="24"/>
                <w:szCs w:val="24"/>
              </w:rPr>
            </w:pPr>
          </w:p>
          <w:p w:rsidR="00273632" w:rsidRDefault="00273632" w:rsidP="007438A0">
            <w:pPr>
              <w:pStyle w:val="ConsPlusNonformat"/>
              <w:widowControl/>
              <w:jc w:val="center"/>
              <w:rPr>
                <w:rFonts w:ascii="Times New Roman" w:hAnsi="Times New Roman" w:cs="Times New Roman"/>
                <w:sz w:val="16"/>
                <w:szCs w:val="16"/>
              </w:rPr>
            </w:pPr>
          </w:p>
        </w:tc>
      </w:tr>
      <w:tr w:rsidR="00273632" w:rsidTr="007438A0">
        <w:trPr>
          <w:cantSplit/>
        </w:trPr>
        <w:tc>
          <w:tcPr>
            <w:tcW w:w="1871" w:type="dxa"/>
            <w:tcBorders>
              <w:top w:val="nil"/>
              <w:left w:val="nil"/>
              <w:bottom w:val="nil"/>
              <w:right w:val="nil"/>
            </w:tcBorders>
            <w:hideMark/>
          </w:tcPr>
          <w:p w:rsidR="00273632" w:rsidRDefault="00273632" w:rsidP="007438A0">
            <w:pPr>
              <w:jc w:val="center"/>
              <w:rPr>
                <w:sz w:val="24"/>
                <w:szCs w:val="24"/>
              </w:rPr>
            </w:pPr>
            <w:r>
              <w:t>182</w:t>
            </w:r>
          </w:p>
        </w:tc>
        <w:tc>
          <w:tcPr>
            <w:tcW w:w="2806" w:type="dxa"/>
            <w:gridSpan w:val="2"/>
            <w:tcBorders>
              <w:top w:val="nil"/>
              <w:left w:val="nil"/>
              <w:bottom w:val="nil"/>
              <w:right w:val="nil"/>
            </w:tcBorders>
            <w:hideMark/>
          </w:tcPr>
          <w:p w:rsidR="00273632" w:rsidRDefault="00273632" w:rsidP="00743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1 01 02000 01 0000 110</w:t>
            </w:r>
          </w:p>
        </w:tc>
        <w:tc>
          <w:tcPr>
            <w:tcW w:w="5808" w:type="dxa"/>
            <w:tcBorders>
              <w:top w:val="nil"/>
              <w:left w:val="nil"/>
              <w:bottom w:val="nil"/>
              <w:right w:val="nil"/>
            </w:tcBorders>
            <w:hideMark/>
          </w:tcPr>
          <w:p w:rsidR="00273632" w:rsidRDefault="00273632" w:rsidP="007438A0">
            <w:pPr>
              <w:pStyle w:val="ConsPlusNonformat"/>
              <w:widowControl/>
              <w:jc w:val="both"/>
              <w:rPr>
                <w:rFonts w:ascii="Times New Roman" w:hAnsi="Times New Roman" w:cs="Times New Roman"/>
                <w:sz w:val="16"/>
                <w:szCs w:val="16"/>
              </w:rPr>
            </w:pPr>
            <w:r>
              <w:rPr>
                <w:rFonts w:ascii="Times New Roman" w:hAnsi="Times New Roman" w:cs="Times New Roman"/>
                <w:sz w:val="24"/>
                <w:szCs w:val="24"/>
              </w:rPr>
              <w:t>Налог на доходы физических лиц&lt;*&gt;</w:t>
            </w:r>
          </w:p>
        </w:tc>
      </w:tr>
      <w:tr w:rsidR="00273632" w:rsidTr="007438A0">
        <w:trPr>
          <w:cantSplit/>
        </w:trPr>
        <w:tc>
          <w:tcPr>
            <w:tcW w:w="1871" w:type="dxa"/>
            <w:tcBorders>
              <w:top w:val="nil"/>
              <w:left w:val="nil"/>
              <w:bottom w:val="nil"/>
              <w:right w:val="nil"/>
            </w:tcBorders>
            <w:hideMark/>
          </w:tcPr>
          <w:p w:rsidR="00273632" w:rsidRDefault="00273632" w:rsidP="007438A0">
            <w:pPr>
              <w:jc w:val="center"/>
              <w:rPr>
                <w:sz w:val="24"/>
                <w:szCs w:val="24"/>
              </w:rPr>
            </w:pPr>
            <w:r>
              <w:t>182</w:t>
            </w:r>
          </w:p>
        </w:tc>
        <w:tc>
          <w:tcPr>
            <w:tcW w:w="2806" w:type="dxa"/>
            <w:gridSpan w:val="2"/>
            <w:tcBorders>
              <w:top w:val="nil"/>
              <w:left w:val="nil"/>
              <w:bottom w:val="nil"/>
              <w:right w:val="nil"/>
            </w:tcBorders>
            <w:hideMark/>
          </w:tcPr>
          <w:p w:rsidR="00273632" w:rsidRDefault="00273632" w:rsidP="007438A0">
            <w:pPr>
              <w:jc w:val="center"/>
              <w:rPr>
                <w:sz w:val="24"/>
                <w:szCs w:val="24"/>
              </w:rPr>
            </w:pPr>
            <w:r>
              <w:t>1 05 03010 01 0000 110</w:t>
            </w:r>
          </w:p>
        </w:tc>
        <w:tc>
          <w:tcPr>
            <w:tcW w:w="5808" w:type="dxa"/>
            <w:tcBorders>
              <w:top w:val="nil"/>
              <w:left w:val="nil"/>
              <w:bottom w:val="nil"/>
              <w:right w:val="nil"/>
            </w:tcBorders>
            <w:hideMark/>
          </w:tcPr>
          <w:p w:rsidR="00273632" w:rsidRDefault="00273632" w:rsidP="007438A0">
            <w:pPr>
              <w:rPr>
                <w:sz w:val="24"/>
                <w:szCs w:val="24"/>
              </w:rPr>
            </w:pPr>
            <w:r>
              <w:t>Единый сельскохозяйственный налог&lt;*&gt;</w:t>
            </w:r>
          </w:p>
        </w:tc>
      </w:tr>
      <w:tr w:rsidR="00273632" w:rsidTr="007438A0">
        <w:trPr>
          <w:cantSplit/>
        </w:trPr>
        <w:tc>
          <w:tcPr>
            <w:tcW w:w="1871" w:type="dxa"/>
            <w:tcBorders>
              <w:top w:val="nil"/>
              <w:left w:val="nil"/>
              <w:bottom w:val="nil"/>
              <w:right w:val="nil"/>
            </w:tcBorders>
            <w:hideMark/>
          </w:tcPr>
          <w:p w:rsidR="00273632" w:rsidRDefault="00273632" w:rsidP="007438A0">
            <w:pPr>
              <w:jc w:val="center"/>
              <w:rPr>
                <w:sz w:val="24"/>
                <w:szCs w:val="24"/>
              </w:rPr>
            </w:pPr>
            <w:r>
              <w:t>182</w:t>
            </w:r>
          </w:p>
        </w:tc>
        <w:tc>
          <w:tcPr>
            <w:tcW w:w="2806" w:type="dxa"/>
            <w:gridSpan w:val="2"/>
            <w:tcBorders>
              <w:top w:val="nil"/>
              <w:left w:val="nil"/>
              <w:bottom w:val="nil"/>
              <w:right w:val="nil"/>
            </w:tcBorders>
            <w:hideMark/>
          </w:tcPr>
          <w:p w:rsidR="00273632" w:rsidRDefault="00273632" w:rsidP="007438A0">
            <w:pPr>
              <w:jc w:val="center"/>
              <w:rPr>
                <w:sz w:val="24"/>
                <w:szCs w:val="24"/>
              </w:rPr>
            </w:pPr>
            <w:r>
              <w:t>1 05 03020 01 0000 110</w:t>
            </w:r>
          </w:p>
        </w:tc>
        <w:tc>
          <w:tcPr>
            <w:tcW w:w="5808" w:type="dxa"/>
            <w:tcBorders>
              <w:top w:val="nil"/>
              <w:left w:val="nil"/>
              <w:bottom w:val="nil"/>
              <w:right w:val="nil"/>
            </w:tcBorders>
            <w:hideMark/>
          </w:tcPr>
          <w:p w:rsidR="00273632" w:rsidRDefault="00273632" w:rsidP="007438A0">
            <w:pPr>
              <w:rPr>
                <w:sz w:val="24"/>
                <w:szCs w:val="24"/>
              </w:rPr>
            </w:pPr>
            <w:r>
              <w:t>Единый сельскохозяйственный налог (за налоговые периоды, истекшие до 1 января 2011 года) &lt;*&gt;</w:t>
            </w:r>
          </w:p>
        </w:tc>
      </w:tr>
      <w:tr w:rsidR="00273632" w:rsidTr="007438A0">
        <w:trPr>
          <w:cantSplit/>
        </w:trPr>
        <w:tc>
          <w:tcPr>
            <w:tcW w:w="1871" w:type="dxa"/>
            <w:tcBorders>
              <w:top w:val="nil"/>
              <w:left w:val="nil"/>
              <w:bottom w:val="nil"/>
              <w:right w:val="nil"/>
            </w:tcBorders>
            <w:hideMark/>
          </w:tcPr>
          <w:p w:rsidR="00273632" w:rsidRDefault="00273632" w:rsidP="007438A0">
            <w:pPr>
              <w:jc w:val="center"/>
              <w:rPr>
                <w:sz w:val="24"/>
                <w:szCs w:val="24"/>
              </w:rPr>
            </w:pPr>
            <w:r>
              <w:t>182</w:t>
            </w:r>
          </w:p>
        </w:tc>
        <w:tc>
          <w:tcPr>
            <w:tcW w:w="2806" w:type="dxa"/>
            <w:gridSpan w:val="2"/>
            <w:tcBorders>
              <w:top w:val="nil"/>
              <w:left w:val="nil"/>
              <w:bottom w:val="nil"/>
              <w:right w:val="nil"/>
            </w:tcBorders>
            <w:hideMark/>
          </w:tcPr>
          <w:p w:rsidR="00273632" w:rsidRDefault="00273632" w:rsidP="007438A0">
            <w:pPr>
              <w:jc w:val="center"/>
              <w:rPr>
                <w:sz w:val="24"/>
                <w:szCs w:val="24"/>
              </w:rPr>
            </w:pPr>
            <w:r>
              <w:t>1 06 01030 10 0000 110</w:t>
            </w:r>
          </w:p>
        </w:tc>
        <w:tc>
          <w:tcPr>
            <w:tcW w:w="5808" w:type="dxa"/>
            <w:tcBorders>
              <w:top w:val="nil"/>
              <w:left w:val="nil"/>
              <w:bottom w:val="nil"/>
              <w:right w:val="nil"/>
            </w:tcBorders>
            <w:hideMark/>
          </w:tcPr>
          <w:p w:rsidR="00273632" w:rsidRDefault="00273632" w:rsidP="007438A0">
            <w:pPr>
              <w:rPr>
                <w:sz w:val="24"/>
                <w:szCs w:val="24"/>
              </w:rPr>
            </w:pPr>
            <w:r>
              <w:t xml:space="preserve">Налог на имущество физических лиц, взимаемый по ставкам, применяемым к объектам налогообложения, расположенным в </w:t>
            </w:r>
            <w:proofErr w:type="gramStart"/>
            <w:r>
              <w:t>границах</w:t>
            </w:r>
            <w:proofErr w:type="gramEnd"/>
            <w:r>
              <w:t xml:space="preserve"> поселений</w:t>
            </w:r>
          </w:p>
        </w:tc>
      </w:tr>
      <w:tr w:rsidR="00273632" w:rsidTr="007438A0">
        <w:trPr>
          <w:cantSplit/>
        </w:trPr>
        <w:tc>
          <w:tcPr>
            <w:tcW w:w="1871" w:type="dxa"/>
            <w:tcBorders>
              <w:top w:val="nil"/>
              <w:left w:val="nil"/>
              <w:bottom w:val="nil"/>
              <w:right w:val="nil"/>
            </w:tcBorders>
            <w:hideMark/>
          </w:tcPr>
          <w:p w:rsidR="00273632" w:rsidRDefault="00273632" w:rsidP="007438A0">
            <w:pPr>
              <w:jc w:val="center"/>
              <w:rPr>
                <w:sz w:val="24"/>
                <w:szCs w:val="24"/>
              </w:rPr>
            </w:pPr>
            <w:r>
              <w:t>182</w:t>
            </w:r>
          </w:p>
        </w:tc>
        <w:tc>
          <w:tcPr>
            <w:tcW w:w="2806" w:type="dxa"/>
            <w:gridSpan w:val="2"/>
            <w:tcBorders>
              <w:top w:val="nil"/>
              <w:left w:val="nil"/>
              <w:bottom w:val="nil"/>
              <w:right w:val="nil"/>
            </w:tcBorders>
            <w:hideMark/>
          </w:tcPr>
          <w:p w:rsidR="00273632" w:rsidRDefault="00273632" w:rsidP="007438A0">
            <w:pPr>
              <w:jc w:val="center"/>
              <w:rPr>
                <w:sz w:val="24"/>
                <w:szCs w:val="24"/>
              </w:rPr>
            </w:pPr>
            <w:r>
              <w:t>1 06 06033 10 0000 110</w:t>
            </w:r>
          </w:p>
        </w:tc>
        <w:tc>
          <w:tcPr>
            <w:tcW w:w="5808" w:type="dxa"/>
            <w:tcBorders>
              <w:top w:val="nil"/>
              <w:left w:val="nil"/>
              <w:bottom w:val="nil"/>
              <w:right w:val="nil"/>
            </w:tcBorders>
            <w:hideMark/>
          </w:tcPr>
          <w:p w:rsidR="00273632" w:rsidRDefault="00273632" w:rsidP="007438A0">
            <w:pPr>
              <w:rPr>
                <w:sz w:val="24"/>
                <w:szCs w:val="24"/>
              </w:rPr>
            </w:pPr>
            <w:r>
              <w:t xml:space="preserve">Земельный налог с организаций, обладающих земельным участком, расположенным в </w:t>
            </w:r>
            <w:proofErr w:type="gramStart"/>
            <w:r>
              <w:t>границах</w:t>
            </w:r>
            <w:proofErr w:type="gramEnd"/>
            <w:r>
              <w:t xml:space="preserve"> сельских поселений</w:t>
            </w:r>
          </w:p>
        </w:tc>
      </w:tr>
      <w:tr w:rsidR="00273632" w:rsidTr="007438A0">
        <w:trPr>
          <w:cantSplit/>
        </w:trPr>
        <w:tc>
          <w:tcPr>
            <w:tcW w:w="1871" w:type="dxa"/>
            <w:tcBorders>
              <w:top w:val="nil"/>
              <w:left w:val="nil"/>
              <w:bottom w:val="nil"/>
              <w:right w:val="nil"/>
            </w:tcBorders>
            <w:hideMark/>
          </w:tcPr>
          <w:p w:rsidR="00273632" w:rsidRDefault="00273632" w:rsidP="007438A0">
            <w:pPr>
              <w:jc w:val="center"/>
              <w:rPr>
                <w:sz w:val="24"/>
                <w:szCs w:val="24"/>
              </w:rPr>
            </w:pPr>
            <w:r>
              <w:t>182</w:t>
            </w:r>
          </w:p>
        </w:tc>
        <w:tc>
          <w:tcPr>
            <w:tcW w:w="2806" w:type="dxa"/>
            <w:gridSpan w:val="2"/>
            <w:tcBorders>
              <w:top w:val="nil"/>
              <w:left w:val="nil"/>
              <w:bottom w:val="nil"/>
              <w:right w:val="nil"/>
            </w:tcBorders>
            <w:hideMark/>
          </w:tcPr>
          <w:p w:rsidR="00273632" w:rsidRDefault="00273632" w:rsidP="007438A0">
            <w:pPr>
              <w:jc w:val="center"/>
              <w:rPr>
                <w:sz w:val="24"/>
                <w:szCs w:val="24"/>
              </w:rPr>
            </w:pPr>
            <w:r>
              <w:t>1 06 06043 10 0000 110</w:t>
            </w:r>
          </w:p>
        </w:tc>
        <w:tc>
          <w:tcPr>
            <w:tcW w:w="5808" w:type="dxa"/>
            <w:tcBorders>
              <w:top w:val="nil"/>
              <w:left w:val="nil"/>
              <w:bottom w:val="nil"/>
              <w:right w:val="nil"/>
            </w:tcBorders>
            <w:hideMark/>
          </w:tcPr>
          <w:p w:rsidR="00273632" w:rsidRDefault="00273632" w:rsidP="007438A0">
            <w:pPr>
              <w:rPr>
                <w:sz w:val="24"/>
                <w:szCs w:val="24"/>
              </w:rPr>
            </w:pPr>
            <w:r>
              <w:t xml:space="preserve">Земельный налог с физических лиц, обладающих земельным участком, расположенным в </w:t>
            </w:r>
            <w:proofErr w:type="gramStart"/>
            <w:r>
              <w:t>границах</w:t>
            </w:r>
            <w:proofErr w:type="gramEnd"/>
            <w:r>
              <w:t xml:space="preserve"> сельских поселений</w:t>
            </w:r>
          </w:p>
        </w:tc>
      </w:tr>
      <w:tr w:rsidR="00273632" w:rsidTr="007438A0">
        <w:trPr>
          <w:cantSplit/>
        </w:trPr>
        <w:tc>
          <w:tcPr>
            <w:tcW w:w="1871" w:type="dxa"/>
            <w:tcBorders>
              <w:top w:val="nil"/>
              <w:left w:val="nil"/>
              <w:bottom w:val="nil"/>
              <w:right w:val="nil"/>
            </w:tcBorders>
            <w:hideMark/>
          </w:tcPr>
          <w:p w:rsidR="00273632" w:rsidRDefault="00273632" w:rsidP="007438A0">
            <w:pPr>
              <w:jc w:val="center"/>
              <w:rPr>
                <w:sz w:val="24"/>
                <w:szCs w:val="24"/>
              </w:rPr>
            </w:pPr>
            <w:r>
              <w:t>182</w:t>
            </w:r>
          </w:p>
        </w:tc>
        <w:tc>
          <w:tcPr>
            <w:tcW w:w="2806" w:type="dxa"/>
            <w:gridSpan w:val="2"/>
            <w:tcBorders>
              <w:top w:val="nil"/>
              <w:left w:val="nil"/>
              <w:bottom w:val="nil"/>
              <w:right w:val="nil"/>
            </w:tcBorders>
            <w:hideMark/>
          </w:tcPr>
          <w:p w:rsidR="00273632" w:rsidRDefault="00273632" w:rsidP="007438A0">
            <w:pPr>
              <w:jc w:val="center"/>
              <w:rPr>
                <w:sz w:val="24"/>
                <w:szCs w:val="24"/>
              </w:rPr>
            </w:pPr>
            <w:r>
              <w:t>1 09 00000 00 0000 000</w:t>
            </w:r>
          </w:p>
        </w:tc>
        <w:tc>
          <w:tcPr>
            <w:tcW w:w="5808" w:type="dxa"/>
            <w:tcBorders>
              <w:top w:val="nil"/>
              <w:left w:val="nil"/>
              <w:bottom w:val="nil"/>
              <w:right w:val="nil"/>
            </w:tcBorders>
            <w:hideMark/>
          </w:tcPr>
          <w:p w:rsidR="00273632" w:rsidRDefault="00273632" w:rsidP="007438A0">
            <w:pPr>
              <w:rPr>
                <w:sz w:val="24"/>
                <w:szCs w:val="24"/>
              </w:rPr>
            </w:pPr>
            <w:r>
              <w:t>ЗАДОЛЖЕННОСТЬ И ПЕРЕРАСЧЕТЫ ПО ОТМЕНЕННЫМ НАЛОГАМ, СБОРАМ И ИНЫМ ОБЯЗАТЕЛЬНЫМ ПЛАТЕЖАМ*</w:t>
            </w:r>
          </w:p>
        </w:tc>
      </w:tr>
    </w:tbl>
    <w:p w:rsidR="00273632" w:rsidRDefault="00273632" w:rsidP="00273632">
      <w:pPr>
        <w:pStyle w:val="ConsPlusNonformat"/>
        <w:widowControl/>
        <w:jc w:val="both"/>
        <w:rPr>
          <w:rFonts w:ascii="Times New Roman" w:hAnsi="Times New Roman" w:cs="Times New Roman"/>
          <w:sz w:val="24"/>
          <w:szCs w:val="24"/>
        </w:rPr>
      </w:pPr>
    </w:p>
    <w:p w:rsidR="00273632" w:rsidRDefault="00273632" w:rsidP="00273632">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273632" w:rsidRDefault="00273632" w:rsidP="002736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&lt;*&gt; - в части доходов, зачисляемых в бюджет </w:t>
      </w:r>
      <w:proofErr w:type="spellStart"/>
      <w:r>
        <w:rPr>
          <w:rFonts w:ascii="Times New Roman" w:hAnsi="Times New Roman" w:cs="Times New Roman"/>
          <w:sz w:val="24"/>
          <w:szCs w:val="24"/>
        </w:rPr>
        <w:t>Кугеевского</w:t>
      </w:r>
      <w:proofErr w:type="spellEnd"/>
      <w:r>
        <w:rPr>
          <w:rFonts w:ascii="Times New Roman" w:hAnsi="Times New Roman" w:cs="Times New Roman"/>
          <w:sz w:val="24"/>
          <w:szCs w:val="24"/>
        </w:rPr>
        <w:t xml:space="preserve"> сельского поселения Зеленодольского муниципального района</w:t>
      </w:r>
    </w:p>
    <w:p w:rsidR="00273632" w:rsidRDefault="00273632" w:rsidP="00273632">
      <w:pPr>
        <w:pStyle w:val="a7"/>
        <w:spacing w:line="400" w:lineRule="exact"/>
        <w:ind w:firstLine="540"/>
        <w:rPr>
          <w:sz w:val="24"/>
          <w:szCs w:val="24"/>
        </w:rPr>
      </w:pPr>
    </w:p>
    <w:p w:rsidR="00273632" w:rsidRPr="00273632" w:rsidRDefault="00273632" w:rsidP="00273632">
      <w:pPr>
        <w:ind w:left="-540" w:firstLine="0"/>
      </w:pPr>
    </w:p>
    <w:p w:rsidR="00273632" w:rsidRPr="00273632" w:rsidRDefault="00273632" w:rsidP="00273632">
      <w:pPr>
        <w:ind w:left="-540" w:firstLine="0"/>
      </w:pPr>
    </w:p>
    <w:p w:rsidR="00273632" w:rsidRPr="00273632" w:rsidRDefault="00273632" w:rsidP="00273632">
      <w:pPr>
        <w:ind w:left="-540" w:firstLine="0"/>
      </w:pPr>
    </w:p>
    <w:p w:rsidR="00273632" w:rsidRPr="00273632" w:rsidRDefault="00273632" w:rsidP="00273632">
      <w:pPr>
        <w:ind w:left="-540" w:firstLine="0"/>
      </w:pPr>
    </w:p>
    <w:p w:rsidR="00273632" w:rsidRPr="00273632" w:rsidRDefault="00273632" w:rsidP="00273632">
      <w:pPr>
        <w:ind w:left="-540" w:firstLine="0"/>
      </w:pPr>
    </w:p>
    <w:p w:rsidR="00273632" w:rsidRPr="00273632" w:rsidRDefault="00273632" w:rsidP="00273632">
      <w:pPr>
        <w:ind w:left="-540" w:firstLine="0"/>
      </w:pPr>
    </w:p>
    <w:p w:rsidR="00273632" w:rsidRPr="00273632" w:rsidRDefault="00273632" w:rsidP="00273632">
      <w:pPr>
        <w:ind w:left="-540" w:firstLine="0"/>
      </w:pPr>
    </w:p>
    <w:p w:rsidR="00273632" w:rsidRPr="00273632" w:rsidRDefault="00273632" w:rsidP="00273632">
      <w:pPr>
        <w:ind w:left="-540" w:firstLine="0"/>
      </w:pPr>
    </w:p>
    <w:p w:rsidR="00273632" w:rsidRPr="00273632" w:rsidRDefault="00273632" w:rsidP="00273632">
      <w:pPr>
        <w:ind w:left="-540" w:firstLine="0"/>
      </w:pPr>
    </w:p>
    <w:p w:rsidR="00273632" w:rsidRPr="00273632" w:rsidRDefault="00273632" w:rsidP="00273632">
      <w:pPr>
        <w:ind w:left="-540" w:firstLine="0"/>
      </w:pPr>
    </w:p>
    <w:p w:rsidR="00273632" w:rsidRPr="00273632" w:rsidRDefault="00273632" w:rsidP="00273632">
      <w:pPr>
        <w:ind w:left="-540" w:firstLine="0"/>
      </w:pPr>
    </w:p>
    <w:p w:rsidR="00273632" w:rsidRPr="00273632" w:rsidRDefault="00273632" w:rsidP="00273632">
      <w:pPr>
        <w:ind w:left="-540" w:firstLine="0"/>
      </w:pPr>
    </w:p>
    <w:p w:rsidR="00273632" w:rsidRPr="00273632" w:rsidRDefault="00273632" w:rsidP="00273632">
      <w:pPr>
        <w:ind w:left="-540" w:firstLine="0"/>
      </w:pPr>
    </w:p>
    <w:p w:rsidR="00273632" w:rsidRPr="00273632" w:rsidRDefault="00273632" w:rsidP="00273632">
      <w:pPr>
        <w:ind w:left="-540" w:firstLine="0"/>
      </w:pPr>
    </w:p>
    <w:p w:rsidR="00273632" w:rsidRPr="00273632" w:rsidRDefault="00273632" w:rsidP="00273632">
      <w:pPr>
        <w:ind w:left="-540" w:firstLine="0"/>
      </w:pPr>
    </w:p>
    <w:p w:rsidR="00273632" w:rsidRDefault="00273632" w:rsidP="00273632">
      <w:pPr>
        <w:tabs>
          <w:tab w:val="left" w:pos="1843"/>
        </w:tabs>
        <w:jc w:val="right"/>
        <w:rPr>
          <w:rFonts w:ascii="Times New Roman" w:hAnsi="Times New Roman" w:cs="Times New Roman"/>
          <w:b/>
          <w:sz w:val="20"/>
          <w:szCs w:val="20"/>
        </w:rPr>
      </w:pPr>
      <w:r>
        <w:rPr>
          <w:rFonts w:ascii="Times New Roman" w:hAnsi="Times New Roman" w:cs="Times New Roman"/>
          <w:b/>
          <w:sz w:val="20"/>
          <w:szCs w:val="20"/>
        </w:rPr>
        <w:t>Приложение №8</w:t>
      </w:r>
    </w:p>
    <w:p w:rsidR="00273632" w:rsidRDefault="00273632" w:rsidP="00273632">
      <w:pPr>
        <w:tabs>
          <w:tab w:val="left" w:pos="1843"/>
        </w:tabs>
        <w:jc w:val="right"/>
        <w:rPr>
          <w:rFonts w:ascii="Times New Roman" w:hAnsi="Times New Roman" w:cs="Times New Roman"/>
          <w:sz w:val="18"/>
          <w:szCs w:val="28"/>
        </w:rPr>
      </w:pPr>
      <w:r>
        <w:rPr>
          <w:rFonts w:ascii="Times New Roman" w:hAnsi="Times New Roman" w:cs="Times New Roman"/>
          <w:sz w:val="18"/>
          <w:szCs w:val="28"/>
        </w:rPr>
        <w:t xml:space="preserve">К  решению Совета </w:t>
      </w:r>
      <w:proofErr w:type="spellStart"/>
      <w:r>
        <w:rPr>
          <w:rFonts w:ascii="Times New Roman" w:hAnsi="Times New Roman" w:cs="Times New Roman"/>
          <w:sz w:val="18"/>
          <w:szCs w:val="28"/>
        </w:rPr>
        <w:t>Кугеевского</w:t>
      </w:r>
      <w:proofErr w:type="spellEnd"/>
      <w:r>
        <w:rPr>
          <w:rFonts w:ascii="Times New Roman" w:hAnsi="Times New Roman" w:cs="Times New Roman"/>
          <w:sz w:val="18"/>
          <w:szCs w:val="28"/>
        </w:rPr>
        <w:t xml:space="preserve"> сельского поселения </w:t>
      </w:r>
    </w:p>
    <w:p w:rsidR="00273632" w:rsidRDefault="00273632" w:rsidP="00273632">
      <w:pPr>
        <w:tabs>
          <w:tab w:val="left" w:pos="1843"/>
        </w:tabs>
        <w:jc w:val="right"/>
        <w:rPr>
          <w:rFonts w:ascii="Times New Roman" w:hAnsi="Times New Roman" w:cs="Times New Roman"/>
          <w:sz w:val="18"/>
          <w:szCs w:val="28"/>
        </w:rPr>
      </w:pPr>
      <w:r>
        <w:rPr>
          <w:rFonts w:ascii="Times New Roman" w:hAnsi="Times New Roman" w:cs="Times New Roman"/>
          <w:sz w:val="18"/>
          <w:szCs w:val="28"/>
        </w:rPr>
        <w:t xml:space="preserve">ЗМР РТ  «О бюджете </w:t>
      </w:r>
      <w:proofErr w:type="spellStart"/>
      <w:r>
        <w:rPr>
          <w:rFonts w:ascii="Times New Roman" w:hAnsi="Times New Roman" w:cs="Times New Roman"/>
          <w:sz w:val="18"/>
          <w:szCs w:val="28"/>
        </w:rPr>
        <w:t>Кугеевского</w:t>
      </w:r>
      <w:proofErr w:type="spellEnd"/>
      <w:r>
        <w:rPr>
          <w:rFonts w:ascii="Times New Roman" w:hAnsi="Times New Roman" w:cs="Times New Roman"/>
          <w:sz w:val="18"/>
          <w:szCs w:val="28"/>
        </w:rPr>
        <w:t xml:space="preserve"> сельского поселения</w:t>
      </w:r>
    </w:p>
    <w:p w:rsidR="00273632" w:rsidRDefault="00273632" w:rsidP="00273632">
      <w:pPr>
        <w:tabs>
          <w:tab w:val="left" w:pos="1843"/>
        </w:tabs>
        <w:jc w:val="right"/>
        <w:rPr>
          <w:rFonts w:ascii="Times New Roman" w:hAnsi="Times New Roman" w:cs="Times New Roman"/>
          <w:sz w:val="18"/>
          <w:szCs w:val="28"/>
        </w:rPr>
      </w:pPr>
      <w:r>
        <w:rPr>
          <w:rFonts w:ascii="Times New Roman" w:hAnsi="Times New Roman" w:cs="Times New Roman"/>
          <w:sz w:val="18"/>
          <w:szCs w:val="28"/>
        </w:rPr>
        <w:t xml:space="preserve"> на 2018год и плановый период на 2019 и 2020 годов»</w:t>
      </w:r>
    </w:p>
    <w:p w:rsidR="00273632" w:rsidRDefault="00273632" w:rsidP="00273632">
      <w:pPr>
        <w:tabs>
          <w:tab w:val="left" w:pos="1843"/>
        </w:tabs>
        <w:jc w:val="right"/>
        <w:rPr>
          <w:rFonts w:ascii="Times New Roman" w:hAnsi="Times New Roman" w:cs="Times New Roman"/>
          <w:sz w:val="18"/>
          <w:szCs w:val="28"/>
        </w:rPr>
      </w:pPr>
      <w:r>
        <w:rPr>
          <w:rFonts w:ascii="Times New Roman" w:hAnsi="Times New Roman" w:cs="Times New Roman"/>
          <w:sz w:val="18"/>
          <w:szCs w:val="28"/>
        </w:rPr>
        <w:t>№107 от 18.12.2017                  .</w:t>
      </w:r>
    </w:p>
    <w:p w:rsidR="00273632" w:rsidRDefault="00273632" w:rsidP="00273632"/>
    <w:p w:rsidR="00273632" w:rsidRDefault="00273632" w:rsidP="00273632">
      <w:pPr>
        <w:rPr>
          <w:rFonts w:ascii="Calibri" w:hAnsi="Calibri" w:cs="Times New Roman"/>
        </w:rPr>
      </w:pPr>
    </w:p>
    <w:p w:rsidR="00273632" w:rsidRDefault="00273632" w:rsidP="00273632"/>
    <w:tbl>
      <w:tblPr>
        <w:tblW w:w="10916" w:type="dxa"/>
        <w:tblInd w:w="-254" w:type="dxa"/>
        <w:tblLayout w:type="fixed"/>
        <w:tblCellMar>
          <w:left w:w="30" w:type="dxa"/>
          <w:right w:w="30" w:type="dxa"/>
        </w:tblCellMar>
        <w:tblLook w:val="04A0"/>
      </w:tblPr>
      <w:tblGrid>
        <w:gridCol w:w="4746"/>
        <w:gridCol w:w="762"/>
        <w:gridCol w:w="403"/>
        <w:gridCol w:w="185"/>
        <w:gridCol w:w="635"/>
        <w:gridCol w:w="788"/>
        <w:gridCol w:w="208"/>
        <w:gridCol w:w="786"/>
        <w:gridCol w:w="107"/>
        <w:gridCol w:w="453"/>
        <w:gridCol w:w="1843"/>
      </w:tblGrid>
      <w:tr w:rsidR="00273632" w:rsidTr="007438A0">
        <w:trPr>
          <w:trHeight w:val="233"/>
        </w:trPr>
        <w:tc>
          <w:tcPr>
            <w:tcW w:w="4746" w:type="dxa"/>
            <w:tcBorders>
              <w:top w:val="single" w:sz="2" w:space="0" w:color="000000"/>
              <w:left w:val="single" w:sz="2" w:space="0" w:color="000000"/>
              <w:bottom w:val="single" w:sz="2" w:space="0" w:color="000000"/>
              <w:right w:val="nil"/>
            </w:tcBorders>
            <w:shd w:val="solid" w:color="FFFFFF" w:fill="auto"/>
            <w:hideMark/>
          </w:tcPr>
          <w:p w:rsidR="00273632" w:rsidRDefault="00273632" w:rsidP="007438A0">
            <w:pPr>
              <w:spacing w:after="200" w:line="276"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Распределение</w:t>
            </w:r>
          </w:p>
        </w:tc>
        <w:tc>
          <w:tcPr>
            <w:tcW w:w="762" w:type="dxa"/>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403" w:type="dxa"/>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820" w:type="dxa"/>
            <w:gridSpan w:val="2"/>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996" w:type="dxa"/>
            <w:gridSpan w:val="2"/>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893" w:type="dxa"/>
            <w:gridSpan w:val="2"/>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2296" w:type="dxa"/>
            <w:gridSpan w:val="2"/>
            <w:tcBorders>
              <w:top w:val="single" w:sz="2" w:space="0" w:color="000000"/>
              <w:left w:val="nil"/>
              <w:bottom w:val="single" w:sz="2" w:space="0" w:color="000000"/>
              <w:right w:val="single" w:sz="2" w:space="0" w:color="000000"/>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r>
      <w:tr w:rsidR="00273632" w:rsidTr="007438A0">
        <w:trPr>
          <w:trHeight w:val="626"/>
        </w:trPr>
        <w:tc>
          <w:tcPr>
            <w:tcW w:w="10916" w:type="dxa"/>
            <w:gridSpan w:val="11"/>
            <w:tcBorders>
              <w:top w:val="single" w:sz="2" w:space="0" w:color="000000"/>
              <w:left w:val="single" w:sz="2" w:space="0" w:color="000000"/>
              <w:bottom w:val="single" w:sz="2" w:space="0" w:color="000000"/>
              <w:right w:val="single" w:sz="2" w:space="0" w:color="000000"/>
            </w:tcBorders>
            <w:shd w:val="solid" w:color="FFFFFF" w:fill="auto"/>
            <w:hideMark/>
          </w:tcPr>
          <w:p w:rsidR="00273632" w:rsidRDefault="00273632" w:rsidP="007438A0">
            <w:pPr>
              <w:spacing w:after="200" w:line="276"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бюджетных ассигнований по разделам и подразделам, целевым статьям и видам расходов классификации расходов бюджета </w:t>
            </w:r>
            <w:proofErr w:type="spellStart"/>
            <w:r>
              <w:rPr>
                <w:rFonts w:ascii="Times New Roman" w:hAnsi="Times New Roman" w:cs="Times New Roman"/>
                <w:b/>
                <w:bCs/>
                <w:color w:val="000000"/>
                <w:sz w:val="26"/>
                <w:szCs w:val="26"/>
              </w:rPr>
              <w:t>Кугеевского</w:t>
            </w:r>
            <w:proofErr w:type="spellEnd"/>
            <w:r>
              <w:rPr>
                <w:rFonts w:ascii="Times New Roman" w:hAnsi="Times New Roman" w:cs="Times New Roman"/>
                <w:b/>
                <w:bCs/>
                <w:color w:val="000000"/>
                <w:sz w:val="26"/>
                <w:szCs w:val="26"/>
              </w:rPr>
              <w:t xml:space="preserve"> СП</w:t>
            </w:r>
          </w:p>
        </w:tc>
      </w:tr>
      <w:tr w:rsidR="00273632" w:rsidTr="007438A0">
        <w:trPr>
          <w:trHeight w:val="223"/>
        </w:trPr>
        <w:tc>
          <w:tcPr>
            <w:tcW w:w="4746" w:type="dxa"/>
            <w:tcBorders>
              <w:top w:val="single" w:sz="2" w:space="0" w:color="000000"/>
              <w:left w:val="single" w:sz="2" w:space="0" w:color="000000"/>
              <w:bottom w:val="single" w:sz="2" w:space="0" w:color="000000"/>
              <w:right w:val="nil"/>
            </w:tcBorders>
            <w:shd w:val="solid" w:color="FFFFFF" w:fill="auto"/>
            <w:hideMark/>
          </w:tcPr>
          <w:p w:rsidR="00273632" w:rsidRDefault="00273632" w:rsidP="007438A0">
            <w:pPr>
              <w:spacing w:after="20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на 2018</w:t>
            </w: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год</w:t>
            </w:r>
          </w:p>
        </w:tc>
        <w:tc>
          <w:tcPr>
            <w:tcW w:w="762" w:type="dxa"/>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4"/>
                <w:szCs w:val="24"/>
              </w:rPr>
            </w:pPr>
          </w:p>
        </w:tc>
        <w:tc>
          <w:tcPr>
            <w:tcW w:w="588" w:type="dxa"/>
            <w:gridSpan w:val="2"/>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4"/>
                <w:szCs w:val="24"/>
              </w:rPr>
            </w:pPr>
          </w:p>
        </w:tc>
        <w:tc>
          <w:tcPr>
            <w:tcW w:w="1423" w:type="dxa"/>
            <w:gridSpan w:val="2"/>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4"/>
                <w:szCs w:val="24"/>
              </w:rPr>
            </w:pPr>
          </w:p>
        </w:tc>
        <w:tc>
          <w:tcPr>
            <w:tcW w:w="994" w:type="dxa"/>
            <w:gridSpan w:val="2"/>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4"/>
                <w:szCs w:val="24"/>
              </w:rPr>
            </w:pPr>
          </w:p>
        </w:tc>
        <w:tc>
          <w:tcPr>
            <w:tcW w:w="560" w:type="dxa"/>
            <w:gridSpan w:val="2"/>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4"/>
                <w:szCs w:val="24"/>
              </w:rPr>
            </w:pPr>
          </w:p>
        </w:tc>
        <w:tc>
          <w:tcPr>
            <w:tcW w:w="1843" w:type="dxa"/>
            <w:tcBorders>
              <w:top w:val="single" w:sz="2" w:space="0" w:color="000000"/>
              <w:left w:val="nil"/>
              <w:bottom w:val="single" w:sz="2" w:space="0" w:color="000000"/>
              <w:right w:val="single" w:sz="2" w:space="0" w:color="000000"/>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4"/>
                <w:szCs w:val="24"/>
              </w:rPr>
            </w:pPr>
          </w:p>
        </w:tc>
      </w:tr>
      <w:tr w:rsidR="00273632" w:rsidTr="007438A0">
        <w:trPr>
          <w:trHeight w:val="43"/>
        </w:trPr>
        <w:tc>
          <w:tcPr>
            <w:tcW w:w="4746" w:type="dxa"/>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762" w:type="dxa"/>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588" w:type="dxa"/>
            <w:gridSpan w:val="2"/>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1423" w:type="dxa"/>
            <w:gridSpan w:val="2"/>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994" w:type="dxa"/>
            <w:gridSpan w:val="2"/>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560" w:type="dxa"/>
            <w:gridSpan w:val="2"/>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1843" w:type="dxa"/>
            <w:tcBorders>
              <w:top w:val="single" w:sz="2" w:space="0" w:color="000000"/>
              <w:left w:val="single" w:sz="2" w:space="0" w:color="000000"/>
              <w:bottom w:val="single" w:sz="6" w:space="0" w:color="auto"/>
              <w:right w:val="single" w:sz="2" w:space="0" w:color="000000"/>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тыс. рублей</w:t>
            </w:r>
          </w:p>
        </w:tc>
      </w:tr>
      <w:tr w:rsidR="00273632" w:rsidTr="007438A0">
        <w:trPr>
          <w:trHeight w:val="286"/>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Наименование</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proofErr w:type="spellStart"/>
            <w:r>
              <w:rPr>
                <w:rFonts w:ascii="Times New Roman" w:hAnsi="Times New Roman" w:cs="Times New Roman"/>
                <w:b/>
                <w:bCs/>
                <w:color w:val="000000"/>
              </w:rPr>
              <w:t>Рз</w:t>
            </w:r>
            <w:proofErr w:type="spellEnd"/>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proofErr w:type="gramStart"/>
            <w:r>
              <w:rPr>
                <w:rFonts w:ascii="Times New Roman" w:hAnsi="Times New Roman" w:cs="Times New Roman"/>
                <w:b/>
                <w:bCs/>
                <w:color w:val="000000"/>
              </w:rPr>
              <w:t>ПР</w:t>
            </w:r>
            <w:proofErr w:type="gramEnd"/>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ЦСР</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ВР</w:t>
            </w:r>
          </w:p>
        </w:tc>
        <w:tc>
          <w:tcPr>
            <w:tcW w:w="560"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ДКР</w:t>
            </w: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2018 год</w:t>
            </w:r>
          </w:p>
        </w:tc>
      </w:tr>
      <w:tr w:rsidR="00273632" w:rsidTr="007438A0">
        <w:trPr>
          <w:trHeight w:val="223"/>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Общегосударственные вопросы</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01</w:t>
            </w:r>
          </w:p>
        </w:tc>
        <w:tc>
          <w:tcPr>
            <w:tcW w:w="588"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lang w:val="en-US"/>
              </w:rPr>
              <w:t>1221,004</w:t>
            </w:r>
          </w:p>
        </w:tc>
      </w:tr>
      <w:tr w:rsidR="00273632" w:rsidTr="007438A0">
        <w:trPr>
          <w:trHeight w:val="425"/>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ind w:right="-210"/>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lang w:val="tt-RU"/>
              </w:rPr>
            </w:pPr>
            <w:r>
              <w:rPr>
                <w:rFonts w:ascii="Times New Roman" w:hAnsi="Times New Roman" w:cs="Times New Roman"/>
                <w:color w:val="000000"/>
                <w:lang w:val="tt-RU"/>
              </w:rPr>
              <w:t>415,667</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Руководство и управление в сфере установленных функций</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lang w:val="tt-RU"/>
              </w:rPr>
            </w:pPr>
            <w:r>
              <w:rPr>
                <w:rFonts w:ascii="Times New Roman" w:hAnsi="Times New Roman" w:cs="Times New Roman"/>
                <w:color w:val="000000"/>
                <w:lang w:val="tt-RU"/>
              </w:rPr>
              <w:t>415,667</w:t>
            </w:r>
          </w:p>
        </w:tc>
      </w:tr>
      <w:tr w:rsidR="00273632" w:rsidTr="007438A0">
        <w:trPr>
          <w:trHeight w:val="218"/>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Глава муниципального образования</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99 0 00 02030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lang w:val="tt-RU"/>
              </w:rPr>
            </w:pPr>
            <w:r>
              <w:rPr>
                <w:rFonts w:ascii="Times New Roman" w:hAnsi="Times New Roman" w:cs="Times New Roman"/>
                <w:color w:val="000000"/>
                <w:lang w:val="tt-RU"/>
              </w:rPr>
              <w:t>415,667</w:t>
            </w:r>
          </w:p>
        </w:tc>
      </w:tr>
      <w:tr w:rsidR="00273632" w:rsidTr="007438A0">
        <w:trPr>
          <w:trHeight w:val="847"/>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 xml:space="preserve">Расходы на выплаты персоналу в </w:t>
            </w:r>
            <w:proofErr w:type="gramStart"/>
            <w:r>
              <w:rPr>
                <w:rFonts w:ascii="Times New Roman" w:hAnsi="Times New Roman" w:cs="Times New Roman"/>
                <w:color w:val="000000"/>
              </w:rPr>
              <w:t>целях</w:t>
            </w:r>
            <w:proofErr w:type="gramEnd"/>
            <w:r>
              <w:rPr>
                <w:rFonts w:ascii="Times New Roman" w:hAnsi="Times New Roman" w:cs="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99 0 00 02030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100</w:t>
            </w: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lang w:val="tt-RU"/>
              </w:rPr>
            </w:pPr>
            <w:r>
              <w:rPr>
                <w:rFonts w:ascii="Times New Roman" w:hAnsi="Times New Roman" w:cs="Times New Roman"/>
                <w:color w:val="000000"/>
                <w:lang w:val="tt-RU"/>
              </w:rPr>
              <w:t>415,667</w:t>
            </w:r>
          </w:p>
        </w:tc>
      </w:tr>
      <w:tr w:rsidR="00273632" w:rsidTr="007438A0">
        <w:trPr>
          <w:trHeight w:val="653"/>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highlight w:val="yellow"/>
              </w:rPr>
            </w:pPr>
            <w:r>
              <w:rPr>
                <w:rFonts w:ascii="Times New Roman" w:hAnsi="Times New Roman" w:cs="Times New Roman"/>
                <w:color w:val="000000"/>
              </w:rPr>
              <w:t>1.000</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Руководство и управление в сфере установленных функций</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1.000</w:t>
            </w:r>
          </w:p>
        </w:tc>
      </w:tr>
      <w:tr w:rsidR="00273632" w:rsidTr="007438A0">
        <w:trPr>
          <w:trHeight w:val="218"/>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Центральный аппарат</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99 0 00 02040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800</w:t>
            </w: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1.000</w:t>
            </w:r>
          </w:p>
        </w:tc>
      </w:tr>
      <w:tr w:rsidR="00273632" w:rsidTr="007438A0">
        <w:trPr>
          <w:trHeight w:val="847"/>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486,402</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Руководство и управление в сфере установленных функций</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99 0 00 02040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486,402</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Центральный аппарат</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99 0 00 02040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486,402</w:t>
            </w:r>
          </w:p>
        </w:tc>
      </w:tr>
      <w:tr w:rsidR="00273632" w:rsidTr="007438A0">
        <w:trPr>
          <w:trHeight w:val="847"/>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 xml:space="preserve">Расходы на выплаты персоналу в </w:t>
            </w:r>
            <w:proofErr w:type="gramStart"/>
            <w:r>
              <w:rPr>
                <w:rFonts w:ascii="Times New Roman" w:hAnsi="Times New Roman" w:cs="Times New Roman"/>
                <w:color w:val="000000"/>
              </w:rPr>
              <w:t>целях</w:t>
            </w:r>
            <w:proofErr w:type="gramEnd"/>
            <w:r>
              <w:rPr>
                <w:rFonts w:ascii="Times New Roman" w:hAnsi="Times New Roman" w:cs="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99 0 00 02040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lang w:val="en-US"/>
              </w:rPr>
              <w:t>1</w:t>
            </w:r>
            <w:r>
              <w:rPr>
                <w:rFonts w:ascii="Times New Roman" w:hAnsi="Times New Roman" w:cs="Times New Roman"/>
                <w:color w:val="000000"/>
              </w:rPr>
              <w:t>00</w:t>
            </w: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184,372</w:t>
            </w:r>
          </w:p>
        </w:tc>
      </w:tr>
      <w:tr w:rsidR="00273632" w:rsidTr="007438A0">
        <w:trPr>
          <w:trHeight w:val="425"/>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99 0 00 02040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200</w:t>
            </w: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296,030</w:t>
            </w:r>
          </w:p>
        </w:tc>
      </w:tr>
      <w:tr w:rsidR="00273632" w:rsidTr="007438A0">
        <w:trPr>
          <w:trHeight w:val="425"/>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proofErr w:type="spellStart"/>
            <w:r>
              <w:rPr>
                <w:rFonts w:ascii="Times New Roman" w:hAnsi="Times New Roman" w:cs="Times New Roman"/>
                <w:color w:val="000000"/>
                <w:lang w:val="en-US"/>
              </w:rPr>
              <w:t>Иные</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бюджетные</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ассигнования</w:t>
            </w:r>
            <w:proofErr w:type="spellEnd"/>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99 0 00 02040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800</w:t>
            </w: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6,000</w:t>
            </w:r>
          </w:p>
        </w:tc>
      </w:tr>
      <w:tr w:rsidR="00273632" w:rsidTr="007438A0">
        <w:trPr>
          <w:trHeight w:val="425"/>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Передаваемые полномочия на организацию мероприятий в сфере внешнего финансового контроля</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06</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99 0 00 25600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line="276" w:lineRule="auto"/>
              <w:rPr>
                <w:rFonts w:cs="Times New Roman"/>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1,064</w:t>
            </w:r>
          </w:p>
        </w:tc>
      </w:tr>
      <w:tr w:rsidR="00273632" w:rsidTr="007438A0">
        <w:trPr>
          <w:trHeight w:val="425"/>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06</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99 0 00 25600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line="276" w:lineRule="auto"/>
              <w:rPr>
                <w:rFonts w:cs="Times New Roman"/>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1,064</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Резервные фонды</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11</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30.000</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 xml:space="preserve">Резервные фонды </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11</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30.000</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Резервные фонды местных администраций</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11</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99 0 00 07411</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30.000</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Иные бюджетные ассигнования</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11</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99 0 00 07411</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800</w:t>
            </w: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30.000</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lastRenderedPageBreak/>
              <w:t>Другие общегосударственные вопросы</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286,871</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 xml:space="preserve">Руководство и управление в сфере установленных функций </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286,871</w:t>
            </w:r>
          </w:p>
        </w:tc>
      </w:tr>
      <w:tr w:rsidR="00273632" w:rsidTr="007438A0">
        <w:trPr>
          <w:trHeight w:val="425"/>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Уплата налога на имущество организаций и земельного налога</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99 0 00 02950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30,612</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Иные бюджетные ассигнования</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99 0 00 02950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800</w:t>
            </w: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30,612</w:t>
            </w:r>
          </w:p>
        </w:tc>
      </w:tr>
      <w:tr w:rsidR="00273632" w:rsidTr="007438A0">
        <w:trPr>
          <w:trHeight w:val="425"/>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Обеспечение деятельности подведомственных учреждений</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99 0 00 02990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256,259</w:t>
            </w:r>
          </w:p>
        </w:tc>
      </w:tr>
      <w:tr w:rsidR="00273632" w:rsidTr="007438A0">
        <w:trPr>
          <w:trHeight w:val="238"/>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Выполнение функций органами местного самоуправления</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99 0 00 02990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100</w:t>
            </w: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FFFFFF"/>
              </w:rPr>
            </w:pPr>
            <w:r>
              <w:rPr>
                <w:rFonts w:ascii="Times New Roman" w:hAnsi="Times New Roman" w:cs="Times New Roman"/>
                <w:color w:val="000000"/>
              </w:rPr>
              <w:t>256,259</w:t>
            </w:r>
          </w:p>
        </w:tc>
      </w:tr>
      <w:tr w:rsidR="00273632" w:rsidTr="007438A0">
        <w:trPr>
          <w:trHeight w:val="202"/>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Национальная оборона</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02</w:t>
            </w:r>
          </w:p>
        </w:tc>
        <w:tc>
          <w:tcPr>
            <w:tcW w:w="588"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rPr>
              <w:t>82,899</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Мобилизационная и вневойсковая подготовка</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82,899</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Руководство и управление в сфере установленных функций</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82,899</w:t>
            </w:r>
          </w:p>
        </w:tc>
      </w:tr>
      <w:tr w:rsidR="00273632" w:rsidTr="007438A0">
        <w:trPr>
          <w:trHeight w:val="425"/>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99 0 00 51180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82,899</w:t>
            </w:r>
          </w:p>
        </w:tc>
      </w:tr>
      <w:tr w:rsidR="00273632" w:rsidTr="007438A0">
        <w:trPr>
          <w:trHeight w:val="425"/>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99 0 00 51180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200</w:t>
            </w: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82,899</w:t>
            </w:r>
          </w:p>
        </w:tc>
      </w:tr>
      <w:tr w:rsidR="00273632" w:rsidTr="007438A0">
        <w:trPr>
          <w:trHeight w:val="574"/>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Национальная безопасность и правоохранительная деятельность</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03</w:t>
            </w:r>
          </w:p>
        </w:tc>
        <w:tc>
          <w:tcPr>
            <w:tcW w:w="588"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rPr>
              <w:t>47,040</w:t>
            </w:r>
          </w:p>
        </w:tc>
      </w:tr>
      <w:tr w:rsidR="00273632" w:rsidTr="007438A0">
        <w:trPr>
          <w:trHeight w:val="425"/>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14</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06 0 00 00000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47,040</w:t>
            </w:r>
          </w:p>
        </w:tc>
      </w:tr>
      <w:tr w:rsidR="00273632" w:rsidTr="007438A0">
        <w:trPr>
          <w:trHeight w:val="636"/>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 xml:space="preserve">Реализация других функций, связанных с обеспечением национальной безопасности и правоохранительной деятельности </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14</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06 1 01 10990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47,040</w:t>
            </w:r>
          </w:p>
        </w:tc>
      </w:tr>
      <w:tr w:rsidR="00273632" w:rsidTr="007438A0">
        <w:trPr>
          <w:trHeight w:val="847"/>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 xml:space="preserve">Расходы на выплаты персоналу в </w:t>
            </w:r>
            <w:proofErr w:type="gramStart"/>
            <w:r>
              <w:rPr>
                <w:rFonts w:ascii="Times New Roman" w:hAnsi="Times New Roman" w:cs="Times New Roman"/>
                <w:color w:val="000000"/>
              </w:rPr>
              <w:t>целях</w:t>
            </w:r>
            <w:proofErr w:type="gramEnd"/>
            <w:r>
              <w:rPr>
                <w:rFonts w:ascii="Times New Roman" w:hAnsi="Times New Roman" w:cs="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14</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06 0 01 10990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100</w:t>
            </w: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44,040</w:t>
            </w:r>
          </w:p>
        </w:tc>
      </w:tr>
      <w:tr w:rsidR="00273632" w:rsidTr="007438A0">
        <w:trPr>
          <w:trHeight w:val="598"/>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14</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06 0 01 10990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200</w:t>
            </w: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3,000</w:t>
            </w:r>
          </w:p>
        </w:tc>
      </w:tr>
      <w:tr w:rsidR="00273632" w:rsidTr="007438A0">
        <w:trPr>
          <w:trHeight w:val="598"/>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rPr>
                <w:rFonts w:ascii="Times New Roman" w:hAnsi="Times New Roman" w:cs="Times New Roman"/>
                <w:color w:val="000000"/>
              </w:rPr>
            </w:pPr>
            <w:r>
              <w:rPr>
                <w:rFonts w:ascii="Times New Roman" w:hAnsi="Times New Roman" w:cs="Times New Roman"/>
                <w:color w:val="000000"/>
              </w:rPr>
              <w:lastRenderedPageBreak/>
              <w:t>Дорожное хозяйство</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jc w:val="center"/>
              <w:rPr>
                <w:rFonts w:ascii="Times New Roman" w:hAnsi="Times New Roman" w:cs="Times New Roman"/>
                <w:color w:val="000000"/>
                <w:lang w:val="en-US"/>
              </w:rPr>
            </w:pPr>
            <w:r>
              <w:rPr>
                <w:rFonts w:ascii="Times New Roman" w:hAnsi="Times New Roman" w:cs="Times New Roman"/>
                <w:color w:val="000000"/>
                <w:lang w:val="en-US"/>
              </w:rPr>
              <w:t>04</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jc w:val="center"/>
              <w:rPr>
                <w:rFonts w:ascii="Times New Roman" w:hAnsi="Times New Roman" w:cs="Times New Roman"/>
                <w:color w:val="000000"/>
              </w:rPr>
            </w:pPr>
            <w:r>
              <w:rPr>
                <w:rFonts w:ascii="Times New Roman" w:hAnsi="Times New Roman" w:cs="Times New Roman"/>
                <w:color w:val="000000"/>
                <w:lang w:val="en-US"/>
              </w:rPr>
              <w:t>09</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ind w:firstLine="0"/>
              <w:rPr>
                <w:rFonts w:ascii="Times New Roman" w:hAnsi="Times New Roman" w:cs="Times New Roman"/>
                <w:color w:val="000000"/>
              </w:rPr>
            </w:pPr>
            <w:r>
              <w:rPr>
                <w:rFonts w:ascii="Times New Roman" w:hAnsi="Times New Roman" w:cs="Times New Roman"/>
                <w:color w:val="000000"/>
                <w:lang w:val="en-US"/>
              </w:rPr>
              <w:t>990 00 798020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line="276" w:lineRule="auto"/>
              <w:rPr>
                <w:rFonts w:cs="Times New Roman"/>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line="276" w:lineRule="auto"/>
              <w:rPr>
                <w:rFonts w:cs="Times New Roman"/>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jc w:val="center"/>
              <w:rPr>
                <w:rFonts w:ascii="Times New Roman" w:hAnsi="Times New Roman" w:cs="Times New Roman"/>
                <w:color w:val="000000"/>
                <w:lang w:val="en-US"/>
              </w:rPr>
            </w:pPr>
            <w:r>
              <w:rPr>
                <w:rFonts w:ascii="Times New Roman" w:hAnsi="Times New Roman" w:cs="Times New Roman"/>
                <w:color w:val="000000"/>
                <w:lang w:val="en-US"/>
              </w:rPr>
              <w:t>50.000</w:t>
            </w:r>
          </w:p>
        </w:tc>
      </w:tr>
      <w:tr w:rsidR="00273632" w:rsidTr="007438A0">
        <w:trPr>
          <w:trHeight w:val="598"/>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jc w:val="center"/>
              <w:rPr>
                <w:rFonts w:ascii="Times New Roman" w:hAnsi="Times New Roman" w:cs="Times New Roman"/>
                <w:color w:val="000000"/>
                <w:lang w:val="en-US"/>
              </w:rPr>
            </w:pPr>
            <w:r>
              <w:rPr>
                <w:rFonts w:ascii="Times New Roman" w:hAnsi="Times New Roman" w:cs="Times New Roman"/>
                <w:color w:val="000000"/>
                <w:lang w:val="en-US"/>
              </w:rPr>
              <w:t>04</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jc w:val="center"/>
              <w:rPr>
                <w:rFonts w:ascii="Times New Roman" w:hAnsi="Times New Roman" w:cs="Times New Roman"/>
                <w:color w:val="000000"/>
              </w:rPr>
            </w:pPr>
            <w:r>
              <w:rPr>
                <w:rFonts w:ascii="Times New Roman" w:hAnsi="Times New Roman" w:cs="Times New Roman"/>
                <w:color w:val="000000"/>
                <w:lang w:val="en-US"/>
              </w:rPr>
              <w:t>09</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ind w:firstLine="0"/>
              <w:rPr>
                <w:rFonts w:ascii="Times New Roman" w:hAnsi="Times New Roman" w:cs="Times New Roman"/>
                <w:color w:val="000000"/>
              </w:rPr>
            </w:pPr>
            <w:r>
              <w:rPr>
                <w:rFonts w:ascii="Times New Roman" w:hAnsi="Times New Roman" w:cs="Times New Roman"/>
                <w:color w:val="000000"/>
                <w:lang w:val="en-US"/>
              </w:rPr>
              <w:t>990 00 798020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ind w:firstLine="0"/>
              <w:rPr>
                <w:rFonts w:ascii="Times New Roman" w:hAnsi="Times New Roman" w:cs="Times New Roman"/>
                <w:color w:val="000000"/>
                <w:lang w:val="en-US"/>
              </w:rPr>
            </w:pPr>
            <w:r>
              <w:rPr>
                <w:rFonts w:ascii="Times New Roman" w:hAnsi="Times New Roman" w:cs="Times New Roman"/>
                <w:color w:val="000000"/>
                <w:lang w:val="en-US"/>
              </w:rPr>
              <w:t>200</w:t>
            </w: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jc w:val="center"/>
              <w:rPr>
                <w:rFonts w:ascii="Times New Roman" w:hAnsi="Times New Roman" w:cs="Times New Roman"/>
                <w:color w:val="000000"/>
                <w:lang w:val="en-US"/>
              </w:rPr>
            </w:pPr>
            <w:r>
              <w:rPr>
                <w:rFonts w:ascii="Times New Roman" w:hAnsi="Times New Roman" w:cs="Times New Roman"/>
                <w:color w:val="000000"/>
                <w:lang w:val="en-US"/>
              </w:rPr>
              <w:t>50.000</w:t>
            </w:r>
          </w:p>
        </w:tc>
      </w:tr>
      <w:tr w:rsidR="00273632" w:rsidTr="007438A0">
        <w:trPr>
          <w:trHeight w:val="202"/>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Жилищно-коммунальное хозяйство</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05</w:t>
            </w:r>
          </w:p>
        </w:tc>
        <w:tc>
          <w:tcPr>
            <w:tcW w:w="588"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rPr>
              <w:t>549,068</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Благоустройство</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549,068</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Уличное освещение</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99 0 00 78010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549,068</w:t>
            </w:r>
          </w:p>
        </w:tc>
      </w:tr>
      <w:tr w:rsidR="00273632" w:rsidTr="007438A0">
        <w:trPr>
          <w:trHeight w:val="425"/>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99 0 00 78010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200</w:t>
            </w: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549,068</w:t>
            </w:r>
          </w:p>
        </w:tc>
      </w:tr>
      <w:tr w:rsidR="00273632" w:rsidTr="007438A0">
        <w:trPr>
          <w:trHeight w:val="403"/>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Культура, кинематография и средства массовой информации</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08</w:t>
            </w:r>
          </w:p>
        </w:tc>
        <w:tc>
          <w:tcPr>
            <w:tcW w:w="588"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color w:val="000000"/>
              </w:rPr>
              <w:t>311,856</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Культура</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08</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311,856</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Межбюджетные трансферты</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08</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311,856</w:t>
            </w:r>
          </w:p>
        </w:tc>
      </w:tr>
      <w:tr w:rsidR="00273632" w:rsidTr="007438A0">
        <w:trPr>
          <w:trHeight w:val="847"/>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08</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99 0 00 25600</w:t>
            </w: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311,856</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Межбюджетные трансферты</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08</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99 0 00 25600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500</w:t>
            </w: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311,856</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Отрицательные трансферты</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14</w:t>
            </w:r>
          </w:p>
        </w:tc>
        <w:tc>
          <w:tcPr>
            <w:tcW w:w="588"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00</w:t>
            </w: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99 0 00 2</w:t>
            </w:r>
            <w:r>
              <w:rPr>
                <w:rFonts w:ascii="Times New Roman" w:hAnsi="Times New Roman" w:cs="Times New Roman"/>
                <w:color w:val="000000"/>
                <w:lang w:val="en-US"/>
              </w:rPr>
              <w:t>0860</w:t>
            </w:r>
          </w:p>
        </w:tc>
        <w:tc>
          <w:tcPr>
            <w:tcW w:w="9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500</w:t>
            </w: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0,100</w:t>
            </w:r>
          </w:p>
        </w:tc>
      </w:tr>
      <w:tr w:rsidR="00273632" w:rsidTr="007438A0">
        <w:trPr>
          <w:trHeight w:val="211"/>
        </w:trPr>
        <w:tc>
          <w:tcPr>
            <w:tcW w:w="4746"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Всего расходов</w:t>
            </w:r>
          </w:p>
        </w:tc>
        <w:tc>
          <w:tcPr>
            <w:tcW w:w="762"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588"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423"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994"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560"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rPr>
              <w:t>2261,967</w:t>
            </w:r>
          </w:p>
        </w:tc>
      </w:tr>
    </w:tbl>
    <w:p w:rsidR="00273632" w:rsidRDefault="00273632" w:rsidP="00273632"/>
    <w:p w:rsidR="00273632" w:rsidRDefault="00273632" w:rsidP="00273632">
      <w:pPr>
        <w:rPr>
          <w:rFonts w:ascii="Calibri" w:hAnsi="Calibri" w:cs="Times New Roman"/>
        </w:rPr>
      </w:pPr>
    </w:p>
    <w:p w:rsidR="00273632" w:rsidRDefault="00273632" w:rsidP="00273632"/>
    <w:p w:rsidR="00273632" w:rsidRDefault="00273632" w:rsidP="00273632"/>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tabs>
          <w:tab w:val="left" w:pos="1843"/>
        </w:tabs>
        <w:jc w:val="right"/>
        <w:rPr>
          <w:rFonts w:ascii="Times New Roman" w:hAnsi="Times New Roman" w:cs="Times New Roman"/>
          <w:b/>
          <w:sz w:val="20"/>
          <w:szCs w:val="20"/>
          <w:lang w:val="en-US"/>
        </w:rPr>
      </w:pPr>
    </w:p>
    <w:p w:rsidR="00273632" w:rsidRDefault="00273632" w:rsidP="00273632">
      <w:pPr>
        <w:tabs>
          <w:tab w:val="left" w:pos="1843"/>
        </w:tabs>
        <w:jc w:val="right"/>
        <w:rPr>
          <w:rFonts w:ascii="Times New Roman" w:hAnsi="Times New Roman" w:cs="Times New Roman"/>
          <w:b/>
          <w:sz w:val="20"/>
          <w:szCs w:val="20"/>
          <w:lang w:val="en-US"/>
        </w:rPr>
      </w:pPr>
    </w:p>
    <w:p w:rsidR="00273632" w:rsidRDefault="00273632" w:rsidP="00273632">
      <w:pPr>
        <w:tabs>
          <w:tab w:val="left" w:pos="1843"/>
        </w:tabs>
        <w:jc w:val="right"/>
        <w:rPr>
          <w:rFonts w:ascii="Times New Roman" w:hAnsi="Times New Roman" w:cs="Times New Roman"/>
          <w:b/>
          <w:sz w:val="20"/>
          <w:szCs w:val="20"/>
          <w:lang w:val="en-US"/>
        </w:rPr>
      </w:pPr>
    </w:p>
    <w:p w:rsidR="00273632" w:rsidRDefault="00273632" w:rsidP="00273632">
      <w:pPr>
        <w:tabs>
          <w:tab w:val="left" w:pos="1843"/>
        </w:tabs>
        <w:jc w:val="right"/>
        <w:rPr>
          <w:rFonts w:ascii="Times New Roman" w:hAnsi="Times New Roman" w:cs="Times New Roman"/>
          <w:b/>
          <w:sz w:val="20"/>
          <w:szCs w:val="20"/>
          <w:lang w:val="en-US"/>
        </w:rPr>
      </w:pPr>
    </w:p>
    <w:p w:rsidR="00273632" w:rsidRDefault="00273632" w:rsidP="00273632">
      <w:pPr>
        <w:tabs>
          <w:tab w:val="left" w:pos="1843"/>
        </w:tabs>
        <w:jc w:val="right"/>
        <w:rPr>
          <w:rFonts w:ascii="Times New Roman" w:hAnsi="Times New Roman" w:cs="Times New Roman"/>
          <w:b/>
          <w:sz w:val="20"/>
          <w:szCs w:val="20"/>
        </w:rPr>
      </w:pPr>
      <w:r>
        <w:rPr>
          <w:rFonts w:ascii="Times New Roman" w:hAnsi="Times New Roman" w:cs="Times New Roman"/>
          <w:b/>
          <w:sz w:val="20"/>
          <w:szCs w:val="20"/>
        </w:rPr>
        <w:t>Приложение №9</w:t>
      </w:r>
    </w:p>
    <w:p w:rsidR="00273632" w:rsidRDefault="00273632" w:rsidP="00273632">
      <w:pPr>
        <w:tabs>
          <w:tab w:val="left" w:pos="1843"/>
        </w:tabs>
        <w:jc w:val="right"/>
        <w:rPr>
          <w:rFonts w:ascii="Times New Roman" w:hAnsi="Times New Roman" w:cs="Times New Roman"/>
          <w:sz w:val="18"/>
          <w:szCs w:val="28"/>
        </w:rPr>
      </w:pPr>
      <w:r>
        <w:rPr>
          <w:rFonts w:ascii="Times New Roman" w:hAnsi="Times New Roman" w:cs="Times New Roman"/>
          <w:sz w:val="18"/>
          <w:szCs w:val="28"/>
        </w:rPr>
        <w:t xml:space="preserve">К  решению Совета </w:t>
      </w:r>
      <w:proofErr w:type="spellStart"/>
      <w:r>
        <w:rPr>
          <w:rFonts w:ascii="Times New Roman" w:hAnsi="Times New Roman" w:cs="Times New Roman"/>
          <w:sz w:val="18"/>
          <w:szCs w:val="28"/>
        </w:rPr>
        <w:t>Кугеевского</w:t>
      </w:r>
      <w:proofErr w:type="spellEnd"/>
      <w:r>
        <w:rPr>
          <w:rFonts w:ascii="Times New Roman" w:hAnsi="Times New Roman" w:cs="Times New Roman"/>
          <w:sz w:val="18"/>
          <w:szCs w:val="28"/>
        </w:rPr>
        <w:t xml:space="preserve"> сельского поселения </w:t>
      </w:r>
    </w:p>
    <w:p w:rsidR="00273632" w:rsidRDefault="00273632" w:rsidP="00273632">
      <w:pPr>
        <w:tabs>
          <w:tab w:val="left" w:pos="1843"/>
        </w:tabs>
        <w:jc w:val="right"/>
        <w:rPr>
          <w:rFonts w:ascii="Times New Roman" w:hAnsi="Times New Roman" w:cs="Times New Roman"/>
          <w:sz w:val="18"/>
          <w:szCs w:val="28"/>
        </w:rPr>
      </w:pPr>
      <w:r>
        <w:rPr>
          <w:rFonts w:ascii="Times New Roman" w:hAnsi="Times New Roman" w:cs="Times New Roman"/>
          <w:sz w:val="18"/>
          <w:szCs w:val="28"/>
        </w:rPr>
        <w:t xml:space="preserve">ЗМР РТ  «О бюджете </w:t>
      </w:r>
      <w:proofErr w:type="spellStart"/>
      <w:r>
        <w:rPr>
          <w:rFonts w:ascii="Times New Roman" w:hAnsi="Times New Roman" w:cs="Times New Roman"/>
          <w:sz w:val="18"/>
          <w:szCs w:val="28"/>
        </w:rPr>
        <w:t>Кугеевского</w:t>
      </w:r>
      <w:proofErr w:type="spellEnd"/>
      <w:r>
        <w:rPr>
          <w:rFonts w:ascii="Times New Roman" w:hAnsi="Times New Roman" w:cs="Times New Roman"/>
          <w:sz w:val="18"/>
          <w:szCs w:val="28"/>
        </w:rPr>
        <w:t xml:space="preserve"> сельского поселения</w:t>
      </w:r>
    </w:p>
    <w:p w:rsidR="00273632" w:rsidRDefault="00273632" w:rsidP="00273632">
      <w:pPr>
        <w:tabs>
          <w:tab w:val="left" w:pos="1843"/>
        </w:tabs>
        <w:jc w:val="right"/>
        <w:rPr>
          <w:rFonts w:ascii="Times New Roman" w:hAnsi="Times New Roman" w:cs="Times New Roman"/>
          <w:sz w:val="18"/>
          <w:szCs w:val="28"/>
        </w:rPr>
      </w:pPr>
      <w:r>
        <w:rPr>
          <w:rFonts w:ascii="Times New Roman" w:hAnsi="Times New Roman" w:cs="Times New Roman"/>
          <w:sz w:val="18"/>
          <w:szCs w:val="28"/>
        </w:rPr>
        <w:t xml:space="preserve"> на 2018год и плановый период на 2019 и 2020 годов»</w:t>
      </w:r>
    </w:p>
    <w:p w:rsidR="00273632" w:rsidRDefault="00273632" w:rsidP="00273632">
      <w:pPr>
        <w:tabs>
          <w:tab w:val="left" w:pos="1843"/>
        </w:tabs>
        <w:rPr>
          <w:rFonts w:ascii="Times New Roman" w:hAnsi="Times New Roman" w:cs="Times New Roman"/>
          <w:sz w:val="18"/>
          <w:szCs w:val="28"/>
        </w:rPr>
      </w:pPr>
      <w:r>
        <w:rPr>
          <w:rFonts w:ascii="Times New Roman" w:hAnsi="Times New Roman" w:cs="Times New Roman"/>
          <w:sz w:val="18"/>
          <w:szCs w:val="28"/>
        </w:rPr>
        <w:t xml:space="preserve">                                                                                                                                                                                     №107 от 18.12.2017                                    .</w:t>
      </w:r>
    </w:p>
    <w:p w:rsidR="00273632" w:rsidRDefault="00273632" w:rsidP="00273632"/>
    <w:p w:rsidR="00273632" w:rsidRDefault="00273632" w:rsidP="00273632">
      <w:pPr>
        <w:rPr>
          <w:rFonts w:ascii="Calibri" w:hAnsi="Calibri" w:cs="Times New Roman"/>
        </w:rPr>
      </w:pPr>
    </w:p>
    <w:p w:rsidR="00273632" w:rsidRDefault="00273632" w:rsidP="00273632"/>
    <w:tbl>
      <w:tblPr>
        <w:tblW w:w="10950" w:type="dxa"/>
        <w:tblLayout w:type="fixed"/>
        <w:tblCellMar>
          <w:left w:w="30" w:type="dxa"/>
          <w:right w:w="30" w:type="dxa"/>
        </w:tblCellMar>
        <w:tblLook w:val="04A0"/>
      </w:tblPr>
      <w:tblGrid>
        <w:gridCol w:w="993"/>
        <w:gridCol w:w="3501"/>
        <w:gridCol w:w="762"/>
        <w:gridCol w:w="403"/>
        <w:gridCol w:w="819"/>
        <w:gridCol w:w="640"/>
        <w:gridCol w:w="355"/>
        <w:gridCol w:w="354"/>
        <w:gridCol w:w="538"/>
        <w:gridCol w:w="29"/>
        <w:gridCol w:w="963"/>
        <w:gridCol w:w="312"/>
        <w:gridCol w:w="1281"/>
      </w:tblGrid>
      <w:tr w:rsidR="00273632" w:rsidTr="007438A0">
        <w:trPr>
          <w:trHeight w:val="233"/>
        </w:trPr>
        <w:tc>
          <w:tcPr>
            <w:tcW w:w="4494" w:type="dxa"/>
            <w:gridSpan w:val="2"/>
            <w:tcBorders>
              <w:top w:val="single" w:sz="2" w:space="0" w:color="000000"/>
              <w:left w:val="single" w:sz="2" w:space="0" w:color="000000"/>
              <w:bottom w:val="single" w:sz="2" w:space="0" w:color="000000"/>
              <w:right w:val="nil"/>
            </w:tcBorders>
            <w:shd w:val="solid" w:color="FFFFFF" w:fill="auto"/>
            <w:hideMark/>
          </w:tcPr>
          <w:p w:rsidR="00273632" w:rsidRDefault="00273632" w:rsidP="007438A0">
            <w:pPr>
              <w:spacing w:after="200" w:line="276"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Распределение</w:t>
            </w:r>
          </w:p>
        </w:tc>
        <w:tc>
          <w:tcPr>
            <w:tcW w:w="762" w:type="dxa"/>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403" w:type="dxa"/>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819" w:type="dxa"/>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995" w:type="dxa"/>
            <w:gridSpan w:val="2"/>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892" w:type="dxa"/>
            <w:gridSpan w:val="2"/>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992" w:type="dxa"/>
            <w:gridSpan w:val="2"/>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1593" w:type="dxa"/>
            <w:gridSpan w:val="2"/>
            <w:tcBorders>
              <w:top w:val="single" w:sz="2" w:space="0" w:color="000000"/>
              <w:left w:val="nil"/>
              <w:bottom w:val="single" w:sz="2" w:space="0" w:color="000000"/>
              <w:right w:val="single" w:sz="2" w:space="0" w:color="000000"/>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r>
      <w:tr w:rsidR="00273632" w:rsidTr="007438A0">
        <w:trPr>
          <w:trHeight w:val="626"/>
        </w:trPr>
        <w:tc>
          <w:tcPr>
            <w:tcW w:w="993" w:type="dxa"/>
            <w:tcBorders>
              <w:top w:val="single" w:sz="2" w:space="0" w:color="000000"/>
              <w:left w:val="single" w:sz="2" w:space="0" w:color="000000"/>
              <w:bottom w:val="single" w:sz="2" w:space="0" w:color="000000"/>
              <w:right w:val="single" w:sz="2" w:space="0" w:color="000000"/>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9957" w:type="dxa"/>
            <w:gridSpan w:val="12"/>
            <w:tcBorders>
              <w:top w:val="single" w:sz="2" w:space="0" w:color="000000"/>
              <w:left w:val="single" w:sz="2" w:space="0" w:color="000000"/>
              <w:bottom w:val="single" w:sz="2" w:space="0" w:color="000000"/>
              <w:right w:val="single" w:sz="2" w:space="0" w:color="000000"/>
            </w:tcBorders>
            <w:shd w:val="solid" w:color="FFFFFF" w:fill="auto"/>
            <w:hideMark/>
          </w:tcPr>
          <w:p w:rsidR="00273632" w:rsidRDefault="00273632" w:rsidP="007438A0">
            <w:pPr>
              <w:spacing w:after="200" w:line="276"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бюджетных ассигнований по разделам и подразделам, целевым статьям и видам расходов классификации расходов бюджета </w:t>
            </w:r>
            <w:proofErr w:type="spellStart"/>
            <w:r>
              <w:rPr>
                <w:rFonts w:ascii="Times New Roman" w:hAnsi="Times New Roman" w:cs="Times New Roman"/>
                <w:b/>
                <w:bCs/>
                <w:color w:val="000000"/>
                <w:sz w:val="26"/>
                <w:szCs w:val="26"/>
              </w:rPr>
              <w:t>Кугеевского</w:t>
            </w:r>
            <w:proofErr w:type="spellEnd"/>
            <w:r>
              <w:rPr>
                <w:rFonts w:ascii="Times New Roman" w:hAnsi="Times New Roman" w:cs="Times New Roman"/>
                <w:b/>
                <w:bCs/>
                <w:color w:val="000000"/>
                <w:sz w:val="26"/>
                <w:szCs w:val="26"/>
              </w:rPr>
              <w:t xml:space="preserve"> СП</w:t>
            </w:r>
          </w:p>
        </w:tc>
      </w:tr>
      <w:tr w:rsidR="00273632" w:rsidTr="007438A0">
        <w:trPr>
          <w:trHeight w:val="223"/>
        </w:trPr>
        <w:tc>
          <w:tcPr>
            <w:tcW w:w="4494" w:type="dxa"/>
            <w:gridSpan w:val="2"/>
            <w:tcBorders>
              <w:top w:val="single" w:sz="2" w:space="0" w:color="000000"/>
              <w:left w:val="single" w:sz="2" w:space="0" w:color="000000"/>
              <w:bottom w:val="single" w:sz="2" w:space="0" w:color="000000"/>
              <w:right w:val="nil"/>
            </w:tcBorders>
            <w:shd w:val="solid" w:color="FFFFFF" w:fill="auto"/>
            <w:hideMark/>
          </w:tcPr>
          <w:p w:rsidR="00273632" w:rsidRDefault="00273632" w:rsidP="007438A0">
            <w:pPr>
              <w:spacing w:after="20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2019</w:t>
            </w: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2020год</w:t>
            </w:r>
            <w:r>
              <w:rPr>
                <w:rFonts w:ascii="Times New Roman" w:hAnsi="Times New Roman" w:cs="Times New Roman"/>
                <w:b/>
                <w:bCs/>
                <w:color w:val="000000"/>
                <w:sz w:val="24"/>
                <w:szCs w:val="24"/>
                <w:lang w:val="en-US"/>
              </w:rPr>
              <w:t>ы</w:t>
            </w:r>
          </w:p>
        </w:tc>
        <w:tc>
          <w:tcPr>
            <w:tcW w:w="762" w:type="dxa"/>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4"/>
                <w:szCs w:val="24"/>
              </w:rPr>
            </w:pPr>
          </w:p>
        </w:tc>
        <w:tc>
          <w:tcPr>
            <w:tcW w:w="403" w:type="dxa"/>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rPr>
                <w:rFonts w:ascii="Times New Roman" w:hAnsi="Times New Roman" w:cs="Times New Roman"/>
                <w:b/>
                <w:bCs/>
                <w:color w:val="000000"/>
                <w:sz w:val="24"/>
                <w:szCs w:val="24"/>
              </w:rPr>
            </w:pPr>
          </w:p>
        </w:tc>
        <w:tc>
          <w:tcPr>
            <w:tcW w:w="1459" w:type="dxa"/>
            <w:gridSpan w:val="2"/>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4"/>
                <w:szCs w:val="24"/>
              </w:rPr>
            </w:pPr>
          </w:p>
        </w:tc>
        <w:tc>
          <w:tcPr>
            <w:tcW w:w="709" w:type="dxa"/>
            <w:gridSpan w:val="2"/>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4"/>
                <w:szCs w:val="24"/>
              </w:rPr>
            </w:pPr>
          </w:p>
        </w:tc>
        <w:tc>
          <w:tcPr>
            <w:tcW w:w="567" w:type="dxa"/>
            <w:gridSpan w:val="2"/>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4"/>
                <w:szCs w:val="24"/>
              </w:rPr>
            </w:pPr>
          </w:p>
        </w:tc>
        <w:tc>
          <w:tcPr>
            <w:tcW w:w="1275" w:type="dxa"/>
            <w:gridSpan w:val="2"/>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4"/>
                <w:szCs w:val="24"/>
              </w:rPr>
            </w:pPr>
          </w:p>
        </w:tc>
        <w:tc>
          <w:tcPr>
            <w:tcW w:w="1281" w:type="dxa"/>
            <w:tcBorders>
              <w:top w:val="single" w:sz="2" w:space="0" w:color="000000"/>
              <w:left w:val="nil"/>
              <w:bottom w:val="single" w:sz="2" w:space="0" w:color="000000"/>
              <w:right w:val="single" w:sz="2" w:space="0" w:color="000000"/>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4"/>
                <w:szCs w:val="24"/>
              </w:rPr>
            </w:pPr>
          </w:p>
        </w:tc>
      </w:tr>
      <w:tr w:rsidR="00273632" w:rsidTr="007438A0">
        <w:trPr>
          <w:trHeight w:val="43"/>
        </w:trPr>
        <w:tc>
          <w:tcPr>
            <w:tcW w:w="4494" w:type="dxa"/>
            <w:gridSpan w:val="2"/>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762" w:type="dxa"/>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403" w:type="dxa"/>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1459" w:type="dxa"/>
            <w:gridSpan w:val="2"/>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709" w:type="dxa"/>
            <w:gridSpan w:val="2"/>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567" w:type="dxa"/>
            <w:gridSpan w:val="2"/>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1275" w:type="dxa"/>
            <w:gridSpan w:val="2"/>
            <w:tcBorders>
              <w:top w:val="single" w:sz="2" w:space="0" w:color="000000"/>
              <w:left w:val="single" w:sz="2" w:space="0" w:color="000000"/>
              <w:bottom w:val="single" w:sz="6" w:space="0" w:color="auto"/>
              <w:right w:val="single" w:sz="2" w:space="0" w:color="000000"/>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тыс. рублей</w:t>
            </w:r>
          </w:p>
        </w:tc>
        <w:tc>
          <w:tcPr>
            <w:tcW w:w="1281" w:type="dxa"/>
            <w:tcBorders>
              <w:top w:val="single" w:sz="2" w:space="0" w:color="000000"/>
              <w:left w:val="single" w:sz="2" w:space="0" w:color="000000"/>
              <w:bottom w:val="single" w:sz="6" w:space="0" w:color="auto"/>
              <w:right w:val="single" w:sz="2" w:space="0" w:color="000000"/>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тыс. рублей</w:t>
            </w:r>
          </w:p>
        </w:tc>
      </w:tr>
      <w:tr w:rsidR="00273632" w:rsidTr="007438A0">
        <w:trPr>
          <w:trHeight w:val="286"/>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Наименование</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proofErr w:type="spellStart"/>
            <w:r>
              <w:rPr>
                <w:rFonts w:ascii="Times New Roman" w:hAnsi="Times New Roman" w:cs="Times New Roman"/>
                <w:b/>
                <w:bCs/>
                <w:color w:val="000000"/>
              </w:rPr>
              <w:t>Рз</w:t>
            </w:r>
            <w:proofErr w:type="spellEnd"/>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proofErr w:type="gramStart"/>
            <w:r>
              <w:rPr>
                <w:rFonts w:ascii="Times New Roman" w:hAnsi="Times New Roman" w:cs="Times New Roman"/>
                <w:b/>
                <w:bCs/>
                <w:color w:val="000000"/>
              </w:rPr>
              <w:t>ПР</w:t>
            </w:r>
            <w:proofErr w:type="gramEnd"/>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ЦСР</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b/>
                <w:bCs/>
                <w:color w:val="000000"/>
              </w:rPr>
            </w:pPr>
            <w:r>
              <w:rPr>
                <w:rFonts w:ascii="Times New Roman" w:hAnsi="Times New Roman" w:cs="Times New Roman"/>
                <w:b/>
                <w:bCs/>
                <w:color w:val="000000"/>
              </w:rPr>
              <w:t>ВР</w:t>
            </w:r>
          </w:p>
        </w:tc>
        <w:tc>
          <w:tcPr>
            <w:tcW w:w="567"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b/>
                <w:bCs/>
                <w:color w:val="000000"/>
              </w:rPr>
            </w:pPr>
            <w:r>
              <w:rPr>
                <w:rFonts w:ascii="Times New Roman" w:hAnsi="Times New Roman" w:cs="Times New Roman"/>
                <w:b/>
                <w:bCs/>
                <w:color w:val="000000"/>
              </w:rPr>
              <w:t>ДКР</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b/>
                <w:bCs/>
                <w:color w:val="000000"/>
              </w:rPr>
            </w:pPr>
            <w:r>
              <w:rPr>
                <w:rFonts w:ascii="Times New Roman" w:hAnsi="Times New Roman" w:cs="Times New Roman"/>
                <w:b/>
                <w:bCs/>
                <w:color w:val="000000"/>
                <w:lang w:val="en-US"/>
              </w:rPr>
              <w:t>201</w:t>
            </w:r>
            <w:r>
              <w:rPr>
                <w:rFonts w:ascii="Times New Roman" w:hAnsi="Times New Roman" w:cs="Times New Roman"/>
                <w:b/>
                <w:bCs/>
                <w:color w:val="000000"/>
              </w:rPr>
              <w:t>9</w:t>
            </w:r>
            <w:proofErr w:type="spellStart"/>
            <w:r>
              <w:rPr>
                <w:rFonts w:ascii="Times New Roman" w:hAnsi="Times New Roman" w:cs="Times New Roman"/>
                <w:b/>
                <w:bCs/>
                <w:color w:val="000000"/>
                <w:lang w:val="en-US"/>
              </w:rPr>
              <w:t>год</w:t>
            </w:r>
            <w:proofErr w:type="spellEnd"/>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b/>
                <w:bCs/>
                <w:color w:val="000000"/>
              </w:rPr>
            </w:pPr>
            <w:r>
              <w:rPr>
                <w:rFonts w:ascii="Times New Roman" w:hAnsi="Times New Roman" w:cs="Times New Roman"/>
                <w:b/>
                <w:bCs/>
                <w:color w:val="000000"/>
              </w:rPr>
              <w:t>2020год</w:t>
            </w:r>
          </w:p>
        </w:tc>
      </w:tr>
      <w:tr w:rsidR="00273632" w:rsidTr="007438A0">
        <w:trPr>
          <w:trHeight w:val="223"/>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Общегосударственные вопросы</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01</w:t>
            </w:r>
          </w:p>
        </w:tc>
        <w:tc>
          <w:tcPr>
            <w:tcW w:w="403"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b/>
                <w:bCs/>
                <w:color w:val="000000"/>
              </w:rPr>
            </w:pPr>
            <w:r>
              <w:rPr>
                <w:rFonts w:ascii="Times New Roman" w:hAnsi="Times New Roman" w:cs="Times New Roman"/>
                <w:b/>
                <w:bCs/>
                <w:color w:val="000000"/>
              </w:rPr>
              <w:t>1258,620</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b/>
                <w:bCs/>
                <w:color w:val="000000"/>
              </w:rPr>
            </w:pPr>
            <w:r>
              <w:rPr>
                <w:rFonts w:ascii="Times New Roman" w:hAnsi="Times New Roman" w:cs="Times New Roman"/>
                <w:b/>
                <w:bCs/>
                <w:color w:val="000000"/>
              </w:rPr>
              <w:t>1297,760</w:t>
            </w:r>
          </w:p>
        </w:tc>
      </w:tr>
      <w:tr w:rsidR="00273632" w:rsidTr="007438A0">
        <w:trPr>
          <w:trHeight w:val="425"/>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ind w:right="-210"/>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tt-RU"/>
              </w:rPr>
            </w:pPr>
            <w:r>
              <w:rPr>
                <w:rFonts w:ascii="Times New Roman" w:hAnsi="Times New Roman" w:cs="Times New Roman"/>
                <w:color w:val="000000"/>
                <w:lang w:val="tt-RU"/>
              </w:rPr>
              <w:t>436,401</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tt-RU"/>
              </w:rPr>
            </w:pPr>
            <w:r>
              <w:rPr>
                <w:rFonts w:ascii="Times New Roman" w:hAnsi="Times New Roman" w:cs="Times New Roman"/>
                <w:color w:val="000000"/>
                <w:lang w:val="tt-RU"/>
              </w:rPr>
              <w:t>455,615</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Руководство и управление в сфере установленных функций</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tt-RU"/>
              </w:rPr>
            </w:pPr>
            <w:r>
              <w:rPr>
                <w:rFonts w:ascii="Times New Roman" w:hAnsi="Times New Roman" w:cs="Times New Roman"/>
                <w:color w:val="000000"/>
                <w:lang w:val="tt-RU"/>
              </w:rPr>
              <w:t>436,401</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lang w:val="en-US"/>
              </w:rPr>
              <w:t>455.615</w:t>
            </w:r>
          </w:p>
        </w:tc>
      </w:tr>
      <w:tr w:rsidR="00273632" w:rsidTr="007438A0">
        <w:trPr>
          <w:trHeight w:val="218"/>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Глава муниципального образования</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99 0 00 02030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tt-RU"/>
              </w:rPr>
            </w:pPr>
            <w:r>
              <w:rPr>
                <w:rFonts w:ascii="Times New Roman" w:hAnsi="Times New Roman" w:cs="Times New Roman"/>
                <w:color w:val="000000"/>
                <w:lang w:val="tt-RU"/>
              </w:rPr>
              <w:t>436,401</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tt-RU"/>
              </w:rPr>
            </w:pPr>
            <w:r>
              <w:rPr>
                <w:rFonts w:ascii="Times New Roman" w:hAnsi="Times New Roman" w:cs="Times New Roman"/>
                <w:color w:val="000000"/>
                <w:lang w:val="tt-RU"/>
              </w:rPr>
              <w:t>455,615</w:t>
            </w:r>
          </w:p>
        </w:tc>
      </w:tr>
      <w:tr w:rsidR="00273632" w:rsidTr="007438A0">
        <w:trPr>
          <w:trHeight w:val="847"/>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 xml:space="preserve">Расходы на выплаты персоналу в </w:t>
            </w:r>
            <w:proofErr w:type="gramStart"/>
            <w:r>
              <w:rPr>
                <w:rFonts w:ascii="Times New Roman" w:hAnsi="Times New Roman" w:cs="Times New Roman"/>
                <w:color w:val="000000"/>
              </w:rPr>
              <w:t>целях</w:t>
            </w:r>
            <w:proofErr w:type="gramEnd"/>
            <w:r>
              <w:rPr>
                <w:rFonts w:ascii="Times New Roman" w:hAnsi="Times New Roman" w:cs="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99 0 00 02030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100</w:t>
            </w: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lang w:val="tt-RU"/>
              </w:rPr>
            </w:pPr>
            <w:r>
              <w:rPr>
                <w:rFonts w:ascii="Times New Roman" w:hAnsi="Times New Roman" w:cs="Times New Roman"/>
                <w:color w:val="000000"/>
                <w:lang w:val="tt-RU"/>
              </w:rPr>
              <w:t>436,401</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lang w:val="tt-RU"/>
              </w:rPr>
            </w:pPr>
            <w:r>
              <w:rPr>
                <w:rFonts w:ascii="Times New Roman" w:hAnsi="Times New Roman" w:cs="Times New Roman"/>
                <w:color w:val="000000"/>
                <w:lang w:val="tt-RU"/>
              </w:rPr>
              <w:t>455,615</w:t>
            </w:r>
          </w:p>
        </w:tc>
      </w:tr>
      <w:tr w:rsidR="00273632" w:rsidTr="007438A0">
        <w:trPr>
          <w:trHeight w:val="653"/>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1,000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1.000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Руководство и управление в сфере установленных функций</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1,000</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1.000</w:t>
            </w:r>
          </w:p>
        </w:tc>
      </w:tr>
      <w:tr w:rsidR="00273632" w:rsidTr="007438A0">
        <w:trPr>
          <w:trHeight w:val="218"/>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Центральный аппарат</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99 0 00 02040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800</w:t>
            </w: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1,000</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1.000</w:t>
            </w:r>
          </w:p>
        </w:tc>
      </w:tr>
      <w:tr w:rsidR="00273632" w:rsidTr="007438A0">
        <w:trPr>
          <w:trHeight w:val="847"/>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492,959</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532,145</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Руководство и управление в сфере установленных функций</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99 0 00 02040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492,959</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532,145</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Центральный аппарат</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99 0 00 02040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492,959</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532,145</w:t>
            </w:r>
          </w:p>
        </w:tc>
      </w:tr>
      <w:tr w:rsidR="00273632" w:rsidTr="007438A0">
        <w:trPr>
          <w:trHeight w:val="847"/>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 xml:space="preserve">Расходы на выплаты персоналу в </w:t>
            </w:r>
            <w:proofErr w:type="gramStart"/>
            <w:r>
              <w:rPr>
                <w:rFonts w:ascii="Times New Roman" w:hAnsi="Times New Roman" w:cs="Times New Roman"/>
                <w:color w:val="000000"/>
              </w:rPr>
              <w:t>целях</w:t>
            </w:r>
            <w:proofErr w:type="gramEnd"/>
            <w:r>
              <w:rPr>
                <w:rFonts w:ascii="Times New Roman" w:hAnsi="Times New Roman" w:cs="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99 0 00 02040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lang w:val="en-US"/>
              </w:rPr>
              <w:t>1</w:t>
            </w:r>
            <w:r>
              <w:rPr>
                <w:rFonts w:ascii="Times New Roman" w:hAnsi="Times New Roman" w:cs="Times New Roman"/>
                <w:color w:val="000000"/>
              </w:rPr>
              <w:t>00</w:t>
            </w: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193,569</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202,086</w:t>
            </w:r>
          </w:p>
        </w:tc>
      </w:tr>
      <w:tr w:rsidR="00273632" w:rsidTr="007438A0">
        <w:trPr>
          <w:trHeight w:val="425"/>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99 0 00 02040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200</w:t>
            </w: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293,390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324,059</w:t>
            </w:r>
          </w:p>
        </w:tc>
      </w:tr>
      <w:tr w:rsidR="00273632" w:rsidTr="007438A0">
        <w:trPr>
          <w:trHeight w:val="425"/>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proofErr w:type="spellStart"/>
            <w:r>
              <w:rPr>
                <w:rFonts w:ascii="Times New Roman" w:hAnsi="Times New Roman" w:cs="Times New Roman"/>
                <w:color w:val="000000"/>
                <w:lang w:val="en-US"/>
              </w:rPr>
              <w:t>Иные</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бюджетные</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ассигнования</w:t>
            </w:r>
            <w:proofErr w:type="spellEnd"/>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99 0 00 02040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800</w:t>
            </w: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6,000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6,000</w:t>
            </w:r>
          </w:p>
        </w:tc>
      </w:tr>
      <w:tr w:rsidR="00273632" w:rsidTr="007438A0">
        <w:trPr>
          <w:trHeight w:val="425"/>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Передаваемые полномочия на организацию мероприятий в сфере внешнего финансового контроля</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06</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99 0 00 25600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line="276" w:lineRule="auto"/>
              <w:rPr>
                <w:rFonts w:cs="Times New Roman"/>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1,060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1,060</w:t>
            </w:r>
          </w:p>
        </w:tc>
      </w:tr>
      <w:tr w:rsidR="00273632" w:rsidTr="007438A0">
        <w:trPr>
          <w:trHeight w:val="425"/>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06</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99 0 00 25600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line="276" w:lineRule="auto"/>
              <w:rPr>
                <w:rFonts w:cs="Times New Roman"/>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1,060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1,060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Резервные фонды</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11</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30,000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30.000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 xml:space="preserve">Резервные фонды </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11</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30,000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30.000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Резервные фонды местных администраций</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11</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99 0 00 07411</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30,000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30.000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lastRenderedPageBreak/>
              <w:t>Иные бюджетные ассигнования</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11</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99 0 00 07411</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800</w:t>
            </w: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30,000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30.000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Другие общегосударственные вопросы</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97,200</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307,940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 xml:space="preserve">Руководство и управление в сфере установленных функций </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297,200</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307,940</w:t>
            </w:r>
          </w:p>
        </w:tc>
      </w:tr>
      <w:tr w:rsidR="00273632" w:rsidTr="007438A0">
        <w:trPr>
          <w:trHeight w:val="425"/>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Уплата налога на имущество организаций и земельного налога</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99 0 00 02950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30,610</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30,610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Иные бюджетные ассигнования</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99 0 00 02950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800</w:t>
            </w: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30,610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30,610</w:t>
            </w:r>
          </w:p>
        </w:tc>
      </w:tr>
      <w:tr w:rsidR="00273632" w:rsidTr="007438A0">
        <w:trPr>
          <w:trHeight w:val="425"/>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Обеспечение деятельности подведомственных учреждений</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99 0 00 02990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266,590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277,330</w:t>
            </w:r>
          </w:p>
        </w:tc>
      </w:tr>
      <w:tr w:rsidR="00273632" w:rsidTr="007438A0">
        <w:trPr>
          <w:trHeight w:val="238"/>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Выполнение функций органами местного самоуправления</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99 0 00 02990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100</w:t>
            </w: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266,590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277,330</w:t>
            </w:r>
          </w:p>
        </w:tc>
      </w:tr>
      <w:tr w:rsidR="00273632" w:rsidTr="007438A0">
        <w:trPr>
          <w:trHeight w:val="202"/>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Национальная оборона</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02</w:t>
            </w:r>
          </w:p>
        </w:tc>
        <w:tc>
          <w:tcPr>
            <w:tcW w:w="403"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b/>
                <w:bCs/>
                <w:color w:val="000000"/>
              </w:rPr>
            </w:pPr>
            <w:r>
              <w:rPr>
                <w:rFonts w:ascii="Times New Roman" w:hAnsi="Times New Roman" w:cs="Times New Roman"/>
                <w:b/>
                <w:bCs/>
                <w:color w:val="000000"/>
              </w:rPr>
              <w:t>83,804</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b/>
                <w:bCs/>
                <w:color w:val="000000"/>
              </w:rPr>
            </w:pPr>
            <w:r>
              <w:rPr>
                <w:rFonts w:ascii="Times New Roman" w:hAnsi="Times New Roman" w:cs="Times New Roman"/>
                <w:b/>
                <w:bCs/>
                <w:color w:val="000000"/>
                <w:lang w:val="en-US"/>
              </w:rPr>
              <w:t>86,901</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Мобилизационная и вневойсковая подготовка</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83,804</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86,901</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Руководство и управление в сфере установленных функций</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83,804</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86,901</w:t>
            </w:r>
          </w:p>
        </w:tc>
      </w:tr>
      <w:tr w:rsidR="00273632" w:rsidTr="007438A0">
        <w:trPr>
          <w:trHeight w:val="425"/>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99 0 00 51180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83,804</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86,901</w:t>
            </w:r>
          </w:p>
        </w:tc>
      </w:tr>
      <w:tr w:rsidR="00273632" w:rsidTr="007438A0">
        <w:trPr>
          <w:trHeight w:val="425"/>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99 0 00 51180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200</w:t>
            </w: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83,804</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86,901</w:t>
            </w:r>
          </w:p>
        </w:tc>
      </w:tr>
      <w:tr w:rsidR="00273632" w:rsidTr="007438A0">
        <w:trPr>
          <w:trHeight w:val="574"/>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Национальная безопасность и правоохранительная деятельность</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03</w:t>
            </w:r>
          </w:p>
        </w:tc>
        <w:tc>
          <w:tcPr>
            <w:tcW w:w="403"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b/>
                <w:bCs/>
                <w:color w:val="000000"/>
              </w:rPr>
            </w:pPr>
            <w:r>
              <w:rPr>
                <w:rFonts w:ascii="Times New Roman" w:hAnsi="Times New Roman" w:cs="Times New Roman"/>
                <w:b/>
                <w:bCs/>
                <w:color w:val="000000"/>
                <w:lang w:val="en-US"/>
              </w:rPr>
              <w:t>4</w:t>
            </w:r>
            <w:r>
              <w:rPr>
                <w:rFonts w:ascii="Times New Roman" w:hAnsi="Times New Roman" w:cs="Times New Roman"/>
                <w:b/>
                <w:bCs/>
                <w:color w:val="000000"/>
              </w:rPr>
              <w:t>8,810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b/>
                <w:bCs/>
                <w:color w:val="000000"/>
              </w:rPr>
            </w:pPr>
            <w:r>
              <w:rPr>
                <w:rFonts w:ascii="Times New Roman" w:hAnsi="Times New Roman" w:cs="Times New Roman"/>
                <w:b/>
                <w:bCs/>
                <w:color w:val="000000"/>
              </w:rPr>
              <w:t>50,660</w:t>
            </w:r>
          </w:p>
        </w:tc>
      </w:tr>
      <w:tr w:rsidR="00273632" w:rsidTr="007438A0">
        <w:trPr>
          <w:trHeight w:val="425"/>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14</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06 0 00 00000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48,810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50,660</w:t>
            </w:r>
          </w:p>
        </w:tc>
      </w:tr>
      <w:tr w:rsidR="00273632" w:rsidTr="007438A0">
        <w:trPr>
          <w:trHeight w:val="636"/>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 xml:space="preserve">Реализация других функций, связанных с обеспечением национальной безопасности и правоохранительной деятельности </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14</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06 1 01 10990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48,810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50,660</w:t>
            </w:r>
          </w:p>
        </w:tc>
      </w:tr>
      <w:tr w:rsidR="00273632" w:rsidTr="007438A0">
        <w:trPr>
          <w:trHeight w:val="847"/>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 xml:space="preserve">Расходы на выплаты персоналу в </w:t>
            </w:r>
            <w:proofErr w:type="gramStart"/>
            <w:r>
              <w:rPr>
                <w:rFonts w:ascii="Times New Roman" w:hAnsi="Times New Roman" w:cs="Times New Roman"/>
                <w:color w:val="000000"/>
              </w:rPr>
              <w:t>целях</w:t>
            </w:r>
            <w:proofErr w:type="gramEnd"/>
            <w:r>
              <w:rPr>
                <w:rFonts w:ascii="Times New Roman" w:hAnsi="Times New Roman" w:cs="Times New Roman"/>
                <w:color w:val="000000"/>
              </w:rPr>
              <w:t xml:space="preserve"> обеспечения выполнения функций государственными (муниципальными) органами, казенными учреждениями, </w:t>
            </w:r>
            <w:r>
              <w:rPr>
                <w:rFonts w:ascii="Times New Roman" w:hAnsi="Times New Roman" w:cs="Times New Roman"/>
                <w:color w:val="000000"/>
              </w:rPr>
              <w:lastRenderedPageBreak/>
              <w:t xml:space="preserve">органами управления государственными внебюджетными фондами </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lastRenderedPageBreak/>
              <w:t>03</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14</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06 0 01 10990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100</w:t>
            </w: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45,810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47,660</w:t>
            </w:r>
          </w:p>
        </w:tc>
      </w:tr>
      <w:tr w:rsidR="00273632" w:rsidTr="007438A0">
        <w:trPr>
          <w:trHeight w:val="598"/>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14</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06 0 01 10990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200</w:t>
            </w: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3,000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3,000</w:t>
            </w:r>
          </w:p>
        </w:tc>
      </w:tr>
      <w:tr w:rsidR="00273632" w:rsidTr="007438A0">
        <w:trPr>
          <w:trHeight w:val="202"/>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Жилищно-коммунальное хозяйство</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05</w:t>
            </w:r>
          </w:p>
        </w:tc>
        <w:tc>
          <w:tcPr>
            <w:tcW w:w="403"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b/>
                <w:bCs/>
                <w:color w:val="000000"/>
              </w:rPr>
            </w:pPr>
            <w:r>
              <w:rPr>
                <w:rFonts w:ascii="Times New Roman" w:hAnsi="Times New Roman" w:cs="Times New Roman"/>
                <w:b/>
                <w:bCs/>
                <w:color w:val="000000"/>
              </w:rPr>
              <w:t>621,250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b/>
                <w:bCs/>
                <w:color w:val="000000"/>
              </w:rPr>
            </w:pPr>
            <w:r>
              <w:rPr>
                <w:rFonts w:ascii="Times New Roman" w:hAnsi="Times New Roman" w:cs="Times New Roman"/>
                <w:b/>
                <w:bCs/>
                <w:color w:val="000000"/>
              </w:rPr>
              <w:t>644,330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Благоустройство</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621,250</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644,330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Уличное освещение</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99 0 00 78010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lang w:val="en-US"/>
              </w:rPr>
              <w:t>571,250</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594,330</w:t>
            </w:r>
          </w:p>
        </w:tc>
      </w:tr>
      <w:tr w:rsidR="00273632" w:rsidTr="007438A0">
        <w:trPr>
          <w:trHeight w:val="425"/>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99 0 00 78010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200</w:t>
            </w: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571,250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594,330</w:t>
            </w:r>
          </w:p>
        </w:tc>
      </w:tr>
      <w:tr w:rsidR="00273632" w:rsidTr="007438A0">
        <w:trPr>
          <w:trHeight w:val="425"/>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Прочие мероприятия по благоустройству</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99 0 00 78020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line="276" w:lineRule="auto"/>
              <w:rPr>
                <w:rFonts w:cs="Times New Roman"/>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50,000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50</w:t>
            </w:r>
            <w:r>
              <w:rPr>
                <w:rFonts w:ascii="Times New Roman" w:hAnsi="Times New Roman" w:cs="Times New Roman"/>
                <w:color w:val="000000"/>
              </w:rPr>
              <w:t>,</w:t>
            </w:r>
            <w:r>
              <w:rPr>
                <w:rFonts w:ascii="Times New Roman" w:hAnsi="Times New Roman" w:cs="Times New Roman"/>
                <w:color w:val="000000"/>
                <w:lang w:val="en-US"/>
              </w:rPr>
              <w:t>000</w:t>
            </w:r>
          </w:p>
        </w:tc>
      </w:tr>
      <w:tr w:rsidR="00273632" w:rsidTr="007438A0">
        <w:trPr>
          <w:trHeight w:val="425"/>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99 0 00 78020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200</w:t>
            </w: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50,000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50</w:t>
            </w:r>
            <w:r>
              <w:rPr>
                <w:rFonts w:ascii="Times New Roman" w:hAnsi="Times New Roman" w:cs="Times New Roman"/>
                <w:color w:val="000000"/>
              </w:rPr>
              <w:t>,</w:t>
            </w:r>
            <w:r>
              <w:rPr>
                <w:rFonts w:ascii="Times New Roman" w:hAnsi="Times New Roman" w:cs="Times New Roman"/>
                <w:color w:val="000000"/>
                <w:lang w:val="en-US"/>
              </w:rPr>
              <w:t>000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Охрана окружающей среды</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06</w:t>
            </w:r>
          </w:p>
        </w:tc>
        <w:tc>
          <w:tcPr>
            <w:tcW w:w="403"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rPr>
              <w:t>0,000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rPr>
              <w:t>0,000</w:t>
            </w:r>
          </w:p>
        </w:tc>
      </w:tr>
      <w:tr w:rsidR="00273632" w:rsidTr="007438A0">
        <w:trPr>
          <w:trHeight w:val="425"/>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Охрана объектов растительного и животного мира и среды их обитания</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06</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0,000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0,000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Природоохранные мероприятия</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06</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09 0 00 00000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0,000</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 xml:space="preserve">0,000 </w:t>
            </w:r>
          </w:p>
        </w:tc>
      </w:tr>
      <w:tr w:rsidR="00273632" w:rsidTr="007438A0">
        <w:trPr>
          <w:trHeight w:val="444"/>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Программа природоохранных мероприятий Зеленодольского муниципального района</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06</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09 1 00 00000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0,000</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0,000</w:t>
            </w:r>
          </w:p>
        </w:tc>
      </w:tr>
      <w:tr w:rsidR="00273632" w:rsidTr="007438A0">
        <w:trPr>
          <w:trHeight w:val="425"/>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06</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09 1 01 74460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200</w:t>
            </w: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0,000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0,000</w:t>
            </w:r>
          </w:p>
        </w:tc>
      </w:tr>
      <w:tr w:rsidR="00273632" w:rsidTr="007438A0">
        <w:trPr>
          <w:trHeight w:val="403"/>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Культура, кинематография и средства массовой информации</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08</w:t>
            </w:r>
          </w:p>
        </w:tc>
        <w:tc>
          <w:tcPr>
            <w:tcW w:w="403"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277,190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b/>
                <w:bCs/>
                <w:color w:val="000000"/>
              </w:rPr>
            </w:pPr>
            <w:r>
              <w:rPr>
                <w:rFonts w:ascii="Times New Roman" w:hAnsi="Times New Roman" w:cs="Times New Roman"/>
                <w:color w:val="000000"/>
              </w:rPr>
              <w:t>277,220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Культура</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08</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277,190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277,220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Межбюджетные трансферты</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08</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277,190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277,220</w:t>
            </w:r>
          </w:p>
        </w:tc>
      </w:tr>
      <w:tr w:rsidR="00273632" w:rsidTr="007438A0">
        <w:trPr>
          <w:trHeight w:val="847"/>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w:t>
            </w:r>
            <w:r>
              <w:rPr>
                <w:rFonts w:ascii="Times New Roman" w:hAnsi="Times New Roman" w:cs="Times New Roman"/>
                <w:color w:val="000000"/>
              </w:rPr>
              <w:lastRenderedPageBreak/>
              <w:t>значения в соответствии с заключенными соглашениями</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lastRenderedPageBreak/>
              <w:t>08</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99 0 00 25600</w:t>
            </w: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277,190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277,220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lastRenderedPageBreak/>
              <w:t>Межбюджетные трансферты</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08</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99 0 00 25600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500</w:t>
            </w: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277,190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277,220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Отрицательные трансферты</w:t>
            </w:r>
          </w:p>
        </w:tc>
        <w:tc>
          <w:tcPr>
            <w:tcW w:w="76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14</w:t>
            </w:r>
          </w:p>
        </w:tc>
        <w:tc>
          <w:tcPr>
            <w:tcW w:w="40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99 0 00 20860</w:t>
            </w:r>
          </w:p>
        </w:tc>
        <w:tc>
          <w:tcPr>
            <w:tcW w:w="709"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500</w:t>
            </w: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0,300</w:t>
            </w:r>
          </w:p>
        </w:tc>
        <w:tc>
          <w:tcPr>
            <w:tcW w:w="1281"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0,200</w:t>
            </w:r>
          </w:p>
        </w:tc>
      </w:tr>
      <w:tr w:rsidR="00273632" w:rsidTr="007438A0">
        <w:trPr>
          <w:trHeight w:val="211"/>
        </w:trPr>
        <w:tc>
          <w:tcPr>
            <w:tcW w:w="4494" w:type="dxa"/>
            <w:gridSpan w:val="2"/>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Всего расходов</w:t>
            </w:r>
          </w:p>
        </w:tc>
        <w:tc>
          <w:tcPr>
            <w:tcW w:w="762"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403"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459" w:type="dxa"/>
            <w:gridSpan w:val="2"/>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b/>
                <w:bCs/>
                <w:color w:val="000000"/>
              </w:rPr>
            </w:pPr>
            <w:r>
              <w:rPr>
                <w:rFonts w:ascii="Times New Roman" w:hAnsi="Times New Roman" w:cs="Times New Roman"/>
                <w:b/>
                <w:bCs/>
                <w:color w:val="000000"/>
              </w:rPr>
              <w:t>2289,974</w:t>
            </w:r>
          </w:p>
        </w:tc>
        <w:tc>
          <w:tcPr>
            <w:tcW w:w="128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b/>
                <w:bCs/>
                <w:color w:val="000000"/>
              </w:rPr>
            </w:pPr>
            <w:r>
              <w:rPr>
                <w:rFonts w:ascii="Times New Roman" w:hAnsi="Times New Roman" w:cs="Times New Roman"/>
                <w:b/>
                <w:bCs/>
                <w:color w:val="000000"/>
              </w:rPr>
              <w:t>2357,071</w:t>
            </w:r>
          </w:p>
        </w:tc>
      </w:tr>
    </w:tbl>
    <w:p w:rsidR="00273632" w:rsidRDefault="00273632" w:rsidP="00273632"/>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tabs>
          <w:tab w:val="left" w:pos="1843"/>
        </w:tabs>
        <w:jc w:val="right"/>
        <w:rPr>
          <w:rFonts w:ascii="Times New Roman" w:hAnsi="Times New Roman" w:cs="Times New Roman"/>
          <w:b/>
          <w:sz w:val="20"/>
          <w:szCs w:val="20"/>
          <w:lang w:val="en-US"/>
        </w:rPr>
      </w:pPr>
    </w:p>
    <w:p w:rsidR="00273632" w:rsidRDefault="00273632" w:rsidP="00273632">
      <w:pPr>
        <w:tabs>
          <w:tab w:val="left" w:pos="1843"/>
        </w:tabs>
        <w:jc w:val="right"/>
        <w:rPr>
          <w:rFonts w:ascii="Times New Roman" w:hAnsi="Times New Roman" w:cs="Times New Roman"/>
          <w:b/>
          <w:sz w:val="20"/>
          <w:szCs w:val="20"/>
          <w:lang w:val="en-US"/>
        </w:rPr>
      </w:pPr>
    </w:p>
    <w:p w:rsidR="00273632" w:rsidRDefault="00273632" w:rsidP="00273632">
      <w:pPr>
        <w:tabs>
          <w:tab w:val="left" w:pos="1843"/>
        </w:tabs>
        <w:jc w:val="right"/>
        <w:rPr>
          <w:rFonts w:ascii="Times New Roman" w:hAnsi="Times New Roman" w:cs="Times New Roman"/>
          <w:b/>
          <w:sz w:val="20"/>
          <w:szCs w:val="20"/>
          <w:lang w:val="en-US"/>
        </w:rPr>
      </w:pPr>
    </w:p>
    <w:p w:rsidR="00273632" w:rsidRDefault="00273632" w:rsidP="00273632">
      <w:pPr>
        <w:tabs>
          <w:tab w:val="left" w:pos="1843"/>
        </w:tabs>
        <w:jc w:val="right"/>
        <w:rPr>
          <w:rFonts w:ascii="Times New Roman" w:hAnsi="Times New Roman" w:cs="Times New Roman"/>
          <w:b/>
          <w:sz w:val="20"/>
          <w:szCs w:val="20"/>
          <w:lang w:val="en-US"/>
        </w:rPr>
      </w:pPr>
    </w:p>
    <w:p w:rsidR="00273632" w:rsidRDefault="00273632" w:rsidP="00273632">
      <w:pPr>
        <w:tabs>
          <w:tab w:val="left" w:pos="1843"/>
        </w:tabs>
        <w:jc w:val="right"/>
        <w:rPr>
          <w:rFonts w:ascii="Times New Roman" w:hAnsi="Times New Roman" w:cs="Times New Roman"/>
          <w:b/>
          <w:sz w:val="20"/>
          <w:szCs w:val="20"/>
          <w:lang w:val="en-US"/>
        </w:rPr>
      </w:pPr>
    </w:p>
    <w:p w:rsidR="00273632" w:rsidRDefault="00273632" w:rsidP="00273632">
      <w:pPr>
        <w:tabs>
          <w:tab w:val="left" w:pos="1843"/>
        </w:tabs>
        <w:jc w:val="right"/>
        <w:rPr>
          <w:rFonts w:ascii="Times New Roman" w:hAnsi="Times New Roman" w:cs="Times New Roman"/>
          <w:b/>
          <w:sz w:val="20"/>
          <w:szCs w:val="20"/>
        </w:rPr>
      </w:pPr>
      <w:r>
        <w:rPr>
          <w:rFonts w:ascii="Times New Roman" w:hAnsi="Times New Roman" w:cs="Times New Roman"/>
          <w:b/>
          <w:sz w:val="20"/>
          <w:szCs w:val="20"/>
        </w:rPr>
        <w:t>Приложение №10</w:t>
      </w:r>
    </w:p>
    <w:p w:rsidR="00273632" w:rsidRDefault="00273632" w:rsidP="00273632">
      <w:pPr>
        <w:tabs>
          <w:tab w:val="left" w:pos="1843"/>
        </w:tabs>
        <w:jc w:val="right"/>
        <w:rPr>
          <w:rFonts w:ascii="Times New Roman" w:hAnsi="Times New Roman" w:cs="Times New Roman"/>
          <w:sz w:val="18"/>
          <w:szCs w:val="28"/>
        </w:rPr>
      </w:pPr>
      <w:r>
        <w:rPr>
          <w:rFonts w:ascii="Times New Roman" w:hAnsi="Times New Roman" w:cs="Times New Roman"/>
          <w:sz w:val="18"/>
          <w:szCs w:val="28"/>
        </w:rPr>
        <w:t xml:space="preserve">К  решению Совета </w:t>
      </w:r>
      <w:proofErr w:type="spellStart"/>
      <w:r>
        <w:rPr>
          <w:rFonts w:ascii="Times New Roman" w:hAnsi="Times New Roman" w:cs="Times New Roman"/>
          <w:sz w:val="18"/>
          <w:szCs w:val="28"/>
        </w:rPr>
        <w:t>Кугеевского</w:t>
      </w:r>
      <w:proofErr w:type="spellEnd"/>
      <w:r>
        <w:rPr>
          <w:rFonts w:ascii="Times New Roman" w:hAnsi="Times New Roman" w:cs="Times New Roman"/>
          <w:sz w:val="18"/>
          <w:szCs w:val="28"/>
        </w:rPr>
        <w:t xml:space="preserve"> сельского поселения </w:t>
      </w:r>
    </w:p>
    <w:p w:rsidR="00273632" w:rsidRDefault="00273632" w:rsidP="00273632">
      <w:pPr>
        <w:tabs>
          <w:tab w:val="left" w:pos="1843"/>
        </w:tabs>
        <w:jc w:val="right"/>
        <w:rPr>
          <w:rFonts w:ascii="Times New Roman" w:hAnsi="Times New Roman" w:cs="Times New Roman"/>
          <w:sz w:val="18"/>
          <w:szCs w:val="28"/>
        </w:rPr>
      </w:pPr>
      <w:r>
        <w:rPr>
          <w:rFonts w:ascii="Times New Roman" w:hAnsi="Times New Roman" w:cs="Times New Roman"/>
          <w:sz w:val="18"/>
          <w:szCs w:val="28"/>
        </w:rPr>
        <w:t xml:space="preserve"> «О бюджете </w:t>
      </w:r>
      <w:proofErr w:type="spellStart"/>
      <w:r>
        <w:rPr>
          <w:rFonts w:ascii="Times New Roman" w:hAnsi="Times New Roman" w:cs="Times New Roman"/>
          <w:sz w:val="18"/>
          <w:szCs w:val="28"/>
        </w:rPr>
        <w:t>Кугеевского</w:t>
      </w:r>
      <w:proofErr w:type="spellEnd"/>
      <w:r>
        <w:rPr>
          <w:rFonts w:ascii="Times New Roman" w:hAnsi="Times New Roman" w:cs="Times New Roman"/>
          <w:sz w:val="18"/>
          <w:szCs w:val="28"/>
        </w:rPr>
        <w:t xml:space="preserve"> сельского поселения</w:t>
      </w:r>
    </w:p>
    <w:p w:rsidR="00273632" w:rsidRDefault="00273632" w:rsidP="00273632">
      <w:pPr>
        <w:tabs>
          <w:tab w:val="left" w:pos="1843"/>
        </w:tabs>
        <w:jc w:val="right"/>
        <w:rPr>
          <w:rFonts w:ascii="Times New Roman" w:hAnsi="Times New Roman" w:cs="Times New Roman"/>
          <w:sz w:val="18"/>
          <w:szCs w:val="28"/>
        </w:rPr>
      </w:pPr>
      <w:r>
        <w:rPr>
          <w:rFonts w:ascii="Times New Roman" w:hAnsi="Times New Roman" w:cs="Times New Roman"/>
          <w:sz w:val="18"/>
          <w:szCs w:val="28"/>
        </w:rPr>
        <w:t xml:space="preserve"> на 2018год и плановый период на 2019 и 2020 годов»</w:t>
      </w:r>
    </w:p>
    <w:p w:rsidR="00273632" w:rsidRDefault="00273632" w:rsidP="00273632">
      <w:r w:rsidRPr="008368DD">
        <w:rPr>
          <w:rFonts w:ascii="Times New Roman" w:hAnsi="Times New Roman" w:cs="Times New Roman"/>
          <w:sz w:val="18"/>
          <w:szCs w:val="28"/>
        </w:rPr>
        <w:t xml:space="preserve">                                                                                                                                                                                                       </w:t>
      </w:r>
      <w:r>
        <w:rPr>
          <w:rFonts w:ascii="Times New Roman" w:hAnsi="Times New Roman" w:cs="Times New Roman"/>
          <w:sz w:val="18"/>
          <w:szCs w:val="28"/>
        </w:rPr>
        <w:t xml:space="preserve">№107 от 18.12.2017                  </w:t>
      </w:r>
    </w:p>
    <w:p w:rsidR="00273632" w:rsidRDefault="00273632" w:rsidP="00273632">
      <w:pPr>
        <w:rPr>
          <w:rFonts w:ascii="Calibri" w:hAnsi="Calibri" w:cs="Times New Roman"/>
        </w:rPr>
      </w:pPr>
    </w:p>
    <w:tbl>
      <w:tblPr>
        <w:tblW w:w="0" w:type="auto"/>
        <w:tblLayout w:type="fixed"/>
        <w:tblCellMar>
          <w:left w:w="30" w:type="dxa"/>
          <w:right w:w="30" w:type="dxa"/>
        </w:tblCellMar>
        <w:tblLook w:val="04A0"/>
      </w:tblPr>
      <w:tblGrid>
        <w:gridCol w:w="4572"/>
        <w:gridCol w:w="737"/>
        <w:gridCol w:w="357"/>
        <w:gridCol w:w="404"/>
        <w:gridCol w:w="1331"/>
        <w:gridCol w:w="567"/>
        <w:gridCol w:w="709"/>
        <w:gridCol w:w="1843"/>
      </w:tblGrid>
      <w:tr w:rsidR="00273632" w:rsidTr="007438A0">
        <w:trPr>
          <w:trHeight w:val="233"/>
        </w:trPr>
        <w:tc>
          <w:tcPr>
            <w:tcW w:w="7968" w:type="dxa"/>
            <w:gridSpan w:val="6"/>
            <w:tcBorders>
              <w:top w:val="single" w:sz="2" w:space="0" w:color="000000"/>
              <w:left w:val="single" w:sz="2" w:space="0" w:color="000000"/>
              <w:bottom w:val="single" w:sz="2" w:space="0" w:color="000000"/>
              <w:right w:val="nil"/>
            </w:tcBorders>
            <w:shd w:val="solid" w:color="FFFFFF" w:fill="auto"/>
            <w:hideMark/>
          </w:tcPr>
          <w:p w:rsidR="00273632" w:rsidRDefault="00273632" w:rsidP="007438A0">
            <w:pPr>
              <w:spacing w:after="200" w:line="276"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Ведомственная структура расходов бюджета </w:t>
            </w:r>
            <w:proofErr w:type="spellStart"/>
            <w:r>
              <w:rPr>
                <w:rFonts w:ascii="Times New Roman" w:hAnsi="Times New Roman" w:cs="Times New Roman"/>
                <w:b/>
                <w:bCs/>
                <w:color w:val="000000"/>
                <w:sz w:val="26"/>
                <w:szCs w:val="26"/>
              </w:rPr>
              <w:t>Кугеевского</w:t>
            </w:r>
            <w:proofErr w:type="spellEnd"/>
            <w:r>
              <w:rPr>
                <w:rFonts w:ascii="Times New Roman" w:hAnsi="Times New Roman" w:cs="Times New Roman"/>
                <w:b/>
                <w:bCs/>
                <w:color w:val="000000"/>
                <w:sz w:val="26"/>
                <w:szCs w:val="26"/>
              </w:rPr>
              <w:t xml:space="preserve"> сельского поселения</w:t>
            </w:r>
          </w:p>
        </w:tc>
        <w:tc>
          <w:tcPr>
            <w:tcW w:w="709" w:type="dxa"/>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1843" w:type="dxa"/>
            <w:tcBorders>
              <w:top w:val="single" w:sz="2" w:space="0" w:color="000000"/>
              <w:left w:val="nil"/>
              <w:bottom w:val="single" w:sz="2" w:space="0" w:color="000000"/>
              <w:right w:val="single" w:sz="2" w:space="0" w:color="000000"/>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r>
      <w:tr w:rsidR="00273632" w:rsidTr="007438A0">
        <w:trPr>
          <w:trHeight w:val="233"/>
        </w:trPr>
        <w:tc>
          <w:tcPr>
            <w:tcW w:w="4572" w:type="dxa"/>
            <w:tcBorders>
              <w:top w:val="single" w:sz="2" w:space="0" w:color="000000"/>
              <w:left w:val="single" w:sz="2" w:space="0" w:color="000000"/>
              <w:bottom w:val="single" w:sz="2" w:space="0" w:color="000000"/>
              <w:right w:val="nil"/>
            </w:tcBorders>
            <w:shd w:val="solid" w:color="FFFFFF" w:fill="auto"/>
            <w:hideMark/>
          </w:tcPr>
          <w:p w:rsidR="00273632" w:rsidRDefault="00273632" w:rsidP="007438A0">
            <w:pPr>
              <w:spacing w:after="200" w:line="276"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на 2018 год</w:t>
            </w:r>
          </w:p>
        </w:tc>
        <w:tc>
          <w:tcPr>
            <w:tcW w:w="737" w:type="dxa"/>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357" w:type="dxa"/>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404" w:type="dxa"/>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1331" w:type="dxa"/>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567" w:type="dxa"/>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709" w:type="dxa"/>
            <w:tcBorders>
              <w:top w:val="single" w:sz="2" w:space="0" w:color="000000"/>
              <w:left w:val="nil"/>
              <w:bottom w:val="single" w:sz="2" w:space="0" w:color="000000"/>
              <w:right w:val="nil"/>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1843" w:type="dxa"/>
            <w:tcBorders>
              <w:top w:val="single" w:sz="2" w:space="0" w:color="000000"/>
              <w:left w:val="nil"/>
              <w:bottom w:val="single" w:sz="2" w:space="0" w:color="000000"/>
              <w:right w:val="single" w:sz="2" w:space="0" w:color="000000"/>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r>
      <w:tr w:rsidR="00273632" w:rsidTr="007438A0">
        <w:trPr>
          <w:trHeight w:val="233"/>
        </w:trPr>
        <w:tc>
          <w:tcPr>
            <w:tcW w:w="4572" w:type="dxa"/>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737" w:type="dxa"/>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357" w:type="dxa"/>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404" w:type="dxa"/>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1331" w:type="dxa"/>
            <w:tcBorders>
              <w:top w:val="single" w:sz="2" w:space="0" w:color="000000"/>
              <w:left w:val="single" w:sz="2" w:space="0" w:color="000000"/>
              <w:bottom w:val="single" w:sz="6" w:space="0" w:color="auto"/>
              <w:right w:val="single" w:sz="2" w:space="0" w:color="000000"/>
            </w:tcBorders>
            <w:shd w:val="solid" w:color="FFFFFF" w:fill="auto"/>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567" w:type="dxa"/>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709" w:type="dxa"/>
            <w:tcBorders>
              <w:top w:val="single" w:sz="2" w:space="0" w:color="000000"/>
              <w:left w:val="single" w:sz="2" w:space="0" w:color="000000"/>
              <w:bottom w:val="single" w:sz="6" w:space="0" w:color="auto"/>
              <w:right w:val="single" w:sz="2" w:space="0" w:color="000000"/>
            </w:tcBorders>
          </w:tcPr>
          <w:p w:rsidR="00273632" w:rsidRDefault="00273632" w:rsidP="007438A0">
            <w:pPr>
              <w:spacing w:after="200" w:line="276" w:lineRule="auto"/>
              <w:jc w:val="center"/>
              <w:rPr>
                <w:rFonts w:ascii="Times New Roman" w:hAnsi="Times New Roman" w:cs="Times New Roman"/>
                <w:b/>
                <w:bCs/>
                <w:color w:val="000000"/>
                <w:sz w:val="26"/>
                <w:szCs w:val="26"/>
              </w:rPr>
            </w:pPr>
          </w:p>
        </w:tc>
        <w:tc>
          <w:tcPr>
            <w:tcW w:w="1843" w:type="dxa"/>
            <w:tcBorders>
              <w:top w:val="single" w:sz="2" w:space="0" w:color="000000"/>
              <w:left w:val="single" w:sz="2" w:space="0" w:color="000000"/>
              <w:bottom w:val="single" w:sz="6" w:space="0" w:color="auto"/>
              <w:right w:val="single" w:sz="2" w:space="0" w:color="000000"/>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тыс. рублей</w:t>
            </w:r>
          </w:p>
        </w:tc>
      </w:tr>
      <w:tr w:rsidR="00273632" w:rsidTr="007438A0">
        <w:trPr>
          <w:trHeight w:val="286"/>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Наименование</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Вед</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proofErr w:type="spellStart"/>
            <w:r>
              <w:rPr>
                <w:rFonts w:ascii="Times New Roman" w:hAnsi="Times New Roman" w:cs="Times New Roman"/>
                <w:b/>
                <w:bCs/>
                <w:color w:val="000000"/>
              </w:rPr>
              <w:t>Рз</w:t>
            </w:r>
            <w:proofErr w:type="spellEnd"/>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proofErr w:type="gramStart"/>
            <w:r>
              <w:rPr>
                <w:rFonts w:ascii="Times New Roman" w:hAnsi="Times New Roman" w:cs="Times New Roman"/>
                <w:b/>
                <w:bCs/>
                <w:color w:val="000000"/>
              </w:rPr>
              <w:t>ПР</w:t>
            </w:r>
            <w:proofErr w:type="gramEnd"/>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ЦСР</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ВР</w:t>
            </w:r>
          </w:p>
        </w:tc>
        <w:tc>
          <w:tcPr>
            <w:tcW w:w="709"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ДКР</w:t>
            </w: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2018 год</w:t>
            </w:r>
          </w:p>
        </w:tc>
      </w:tr>
      <w:tr w:rsidR="00273632" w:rsidTr="007438A0">
        <w:trPr>
          <w:trHeight w:val="233"/>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 xml:space="preserve">Совет </w:t>
            </w:r>
            <w:proofErr w:type="spellStart"/>
            <w:r>
              <w:rPr>
                <w:rFonts w:ascii="Times New Roman" w:hAnsi="Times New Roman" w:cs="Times New Roman"/>
                <w:b/>
                <w:bCs/>
                <w:color w:val="000000"/>
              </w:rPr>
              <w:t>Кугеевского</w:t>
            </w:r>
            <w:proofErr w:type="spellEnd"/>
            <w:r>
              <w:rPr>
                <w:rFonts w:ascii="Times New Roman" w:hAnsi="Times New Roman" w:cs="Times New Roman"/>
                <w:b/>
                <w:bCs/>
                <w:color w:val="000000"/>
              </w:rPr>
              <w:t xml:space="preserve"> сельского поселения</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962</w:t>
            </w:r>
          </w:p>
        </w:tc>
        <w:tc>
          <w:tcPr>
            <w:tcW w:w="35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404"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rPr>
              <w:t>416,667</w:t>
            </w:r>
          </w:p>
        </w:tc>
      </w:tr>
      <w:tr w:rsidR="00273632" w:rsidTr="007438A0">
        <w:trPr>
          <w:trHeight w:val="223"/>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Общегосударственные вопросы</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962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01</w:t>
            </w:r>
          </w:p>
        </w:tc>
        <w:tc>
          <w:tcPr>
            <w:tcW w:w="404"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rPr>
              <w:t>416,667</w:t>
            </w:r>
          </w:p>
        </w:tc>
      </w:tr>
      <w:tr w:rsidR="00273632" w:rsidTr="007438A0">
        <w:trPr>
          <w:trHeight w:val="425"/>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962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415,667</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Руководство и управление в сфере установленных функций</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962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99 0 00 00000</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415,667</w:t>
            </w:r>
          </w:p>
        </w:tc>
      </w:tr>
      <w:tr w:rsidR="00273632" w:rsidTr="007438A0">
        <w:trPr>
          <w:trHeight w:val="218"/>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Глава муниципального образования</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962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99 0 00 02030</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415,667</w:t>
            </w:r>
          </w:p>
        </w:tc>
      </w:tr>
      <w:tr w:rsidR="00273632" w:rsidTr="007438A0">
        <w:trPr>
          <w:trHeight w:val="847"/>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 xml:space="preserve">Расходы на выплаты персоналу в </w:t>
            </w:r>
            <w:proofErr w:type="gramStart"/>
            <w:r>
              <w:rPr>
                <w:rFonts w:ascii="Times New Roman" w:hAnsi="Times New Roman" w:cs="Times New Roman"/>
                <w:color w:val="000000"/>
              </w:rPr>
              <w:t>целях</w:t>
            </w:r>
            <w:proofErr w:type="gramEnd"/>
            <w:r>
              <w:rPr>
                <w:rFonts w:ascii="Times New Roman" w:hAnsi="Times New Roman" w:cs="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962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99 0 00 02030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pPr>
            <w:r>
              <w:t>415,667</w:t>
            </w:r>
          </w:p>
        </w:tc>
      </w:tr>
      <w:tr w:rsidR="00273632" w:rsidTr="007438A0">
        <w:trPr>
          <w:trHeight w:val="653"/>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962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lang w:val="en-US"/>
              </w:rPr>
              <w:t>.</w:t>
            </w:r>
            <w:r>
              <w:rPr>
                <w:rFonts w:ascii="Times New Roman" w:hAnsi="Times New Roman" w:cs="Times New Roman"/>
                <w:color w:val="000000"/>
              </w:rPr>
              <w:t>000</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Руководство и управление в сфере установленных функций</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962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99 0 00 00000</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lang w:val="en-US"/>
              </w:rPr>
              <w:t>.</w:t>
            </w:r>
            <w:r>
              <w:rPr>
                <w:rFonts w:ascii="Times New Roman" w:hAnsi="Times New Roman" w:cs="Times New Roman"/>
                <w:color w:val="000000"/>
              </w:rPr>
              <w:t>000</w:t>
            </w:r>
          </w:p>
        </w:tc>
      </w:tr>
      <w:tr w:rsidR="00273632" w:rsidTr="007438A0">
        <w:trPr>
          <w:trHeight w:val="218"/>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Центральный аппарат</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962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99 0 00 02040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lang w:val="en-US"/>
              </w:rPr>
            </w:pPr>
            <w:r>
              <w:rPr>
                <w:rFonts w:ascii="Times New Roman" w:hAnsi="Times New Roman" w:cs="Times New Roman"/>
                <w:color w:val="000000"/>
                <w:lang w:val="en-US"/>
              </w:rPr>
              <w:t>800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lang w:val="en-US"/>
              </w:rPr>
              <w:t>.</w:t>
            </w:r>
            <w:r>
              <w:rPr>
                <w:rFonts w:ascii="Times New Roman" w:hAnsi="Times New Roman" w:cs="Times New Roman"/>
                <w:color w:val="000000"/>
              </w:rPr>
              <w:t>000</w:t>
            </w:r>
          </w:p>
        </w:tc>
      </w:tr>
      <w:tr w:rsidR="00273632" w:rsidTr="007438A0">
        <w:trPr>
          <w:trHeight w:val="530"/>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 xml:space="preserve">Исполнительный комитет </w:t>
            </w:r>
            <w:proofErr w:type="spellStart"/>
            <w:r>
              <w:rPr>
                <w:rFonts w:ascii="Times New Roman" w:hAnsi="Times New Roman" w:cs="Times New Roman"/>
                <w:b/>
                <w:bCs/>
                <w:color w:val="000000"/>
              </w:rPr>
              <w:t>Кугеевского</w:t>
            </w:r>
            <w:proofErr w:type="spellEnd"/>
            <w:r>
              <w:rPr>
                <w:rFonts w:ascii="Times New Roman" w:hAnsi="Times New Roman" w:cs="Times New Roman"/>
                <w:b/>
                <w:bCs/>
                <w:color w:val="000000"/>
              </w:rPr>
              <w:t xml:space="preserve"> сельского поселения</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862</w:t>
            </w:r>
          </w:p>
        </w:tc>
        <w:tc>
          <w:tcPr>
            <w:tcW w:w="35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404"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rPr>
              <w:t>1845,300</w:t>
            </w:r>
          </w:p>
        </w:tc>
      </w:tr>
      <w:tr w:rsidR="00273632" w:rsidTr="007438A0">
        <w:trPr>
          <w:trHeight w:val="233"/>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Общегосударственные вопросы</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01</w:t>
            </w:r>
          </w:p>
        </w:tc>
        <w:tc>
          <w:tcPr>
            <w:tcW w:w="404"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i/>
                <w:iCs/>
                <w:color w:val="000000"/>
              </w:rPr>
            </w:pP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i/>
                <w:iCs/>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i/>
                <w:iCs/>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rPr>
              <w:t>1221,004</w:t>
            </w:r>
          </w:p>
        </w:tc>
      </w:tr>
      <w:tr w:rsidR="00273632" w:rsidTr="007438A0">
        <w:trPr>
          <w:trHeight w:val="636"/>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486,402</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Руководство и управление в сфере установленных функций</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99 0 00 02040</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486,402</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Центральный аппарат</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99 0 00 02040</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486,402</w:t>
            </w:r>
          </w:p>
        </w:tc>
      </w:tr>
      <w:tr w:rsidR="00273632" w:rsidTr="007438A0">
        <w:trPr>
          <w:trHeight w:val="1609"/>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 xml:space="preserve">Расходы на выплаты персоналу в </w:t>
            </w:r>
            <w:proofErr w:type="gramStart"/>
            <w:r>
              <w:rPr>
                <w:rFonts w:ascii="Times New Roman" w:hAnsi="Times New Roman" w:cs="Times New Roman"/>
                <w:color w:val="000000"/>
              </w:rPr>
              <w:t>целях</w:t>
            </w:r>
            <w:proofErr w:type="gramEnd"/>
            <w:r>
              <w:rPr>
                <w:rFonts w:ascii="Times New Roman" w:hAnsi="Times New Roman" w:cs="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99 0 00 02040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lang w:val="en-US"/>
              </w:rPr>
            </w:pPr>
            <w:r>
              <w:rPr>
                <w:rFonts w:ascii="Times New Roman" w:hAnsi="Times New Roman" w:cs="Times New Roman"/>
                <w:color w:val="000000"/>
                <w:lang w:val="en-US"/>
              </w:rPr>
              <w:t>100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184,372</w:t>
            </w:r>
          </w:p>
        </w:tc>
      </w:tr>
      <w:tr w:rsidR="00273632" w:rsidTr="007438A0">
        <w:trPr>
          <w:trHeight w:val="425"/>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99 0 00 02040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200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296,030</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tabs>
                <w:tab w:val="left" w:pos="1843"/>
              </w:tabs>
              <w:spacing w:after="200" w:line="276" w:lineRule="auto"/>
              <w:rPr>
                <w:rFonts w:ascii="Times New Roman" w:hAnsi="Times New Roman" w:cs="Times New Roman"/>
                <w:color w:val="000000"/>
              </w:rPr>
            </w:pPr>
            <w:r>
              <w:rPr>
                <w:rFonts w:ascii="Times New Roman" w:hAnsi="Times New Roman" w:cs="Times New Roman"/>
                <w:color w:val="000000"/>
              </w:rPr>
              <w:t>Иные бюджетные ассигнования</w:t>
            </w:r>
            <w:r>
              <w:rPr>
                <w:rFonts w:ascii="Times New Roman" w:hAnsi="Times New Roman" w:cs="Times New Roman"/>
                <w:b/>
                <w:sz w:val="20"/>
                <w:szCs w:val="20"/>
              </w:rPr>
              <w:t xml:space="preserve"> </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04</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99 0 00 02040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lang w:val="en-US"/>
              </w:rPr>
            </w:pPr>
            <w:r>
              <w:rPr>
                <w:rFonts w:ascii="Times New Roman" w:hAnsi="Times New Roman" w:cs="Times New Roman"/>
                <w:color w:val="000000"/>
                <w:lang w:val="en-US"/>
              </w:rPr>
              <w:t>6.000</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tabs>
                <w:tab w:val="left" w:pos="1843"/>
              </w:tabs>
              <w:spacing w:after="200" w:line="276" w:lineRule="auto"/>
              <w:rPr>
                <w:rFonts w:ascii="Times New Roman" w:hAnsi="Times New Roman" w:cs="Times New Roman"/>
                <w:b/>
                <w:color w:val="000000"/>
              </w:rPr>
            </w:pPr>
            <w:r>
              <w:rPr>
                <w:rFonts w:ascii="Times New Roman" w:hAnsi="Times New Roman" w:cs="Times New Roman"/>
                <w:b/>
                <w:color w:val="000000"/>
              </w:rPr>
              <w:t>Передаваемые полномочия на организацию мероприятий в сфере внешнего финансового контроля</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color w:val="000000"/>
                <w:lang w:val="en-US"/>
              </w:rPr>
            </w:pPr>
            <w:r>
              <w:rPr>
                <w:rFonts w:ascii="Times New Roman" w:hAnsi="Times New Roman" w:cs="Times New Roman"/>
                <w:b/>
                <w:color w:val="000000"/>
                <w:lang w:val="en-US"/>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color w:val="000000"/>
                <w:lang w:val="en-US"/>
              </w:rPr>
            </w:pPr>
            <w:r>
              <w:rPr>
                <w:rFonts w:ascii="Times New Roman" w:hAnsi="Times New Roman" w:cs="Times New Roman"/>
                <w:b/>
                <w:color w:val="000000"/>
                <w:lang w:val="en-US"/>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color w:val="000000"/>
                <w:lang w:val="en-US"/>
              </w:rPr>
            </w:pPr>
            <w:r>
              <w:rPr>
                <w:rFonts w:ascii="Times New Roman" w:hAnsi="Times New Roman" w:cs="Times New Roman"/>
                <w:b/>
                <w:color w:val="000000"/>
                <w:lang w:val="en-US"/>
              </w:rPr>
              <w:t>06</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b/>
                <w:color w:val="000000"/>
                <w:lang w:val="en-US"/>
              </w:rPr>
            </w:pPr>
            <w:r>
              <w:rPr>
                <w:rFonts w:ascii="Times New Roman" w:hAnsi="Times New Roman" w:cs="Times New Roman"/>
                <w:b/>
                <w:color w:val="000000"/>
                <w:lang w:val="en-US"/>
              </w:rPr>
              <w:t>99 0 00 25600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line="276" w:lineRule="auto"/>
              <w:rPr>
                <w:rFonts w:cs="Times New Roman"/>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b/>
                <w:color w:val="000000"/>
              </w:rPr>
            </w:pPr>
            <w:r>
              <w:rPr>
                <w:rFonts w:ascii="Times New Roman" w:hAnsi="Times New Roman" w:cs="Times New Roman"/>
                <w:b/>
                <w:color w:val="000000"/>
              </w:rPr>
              <w:t>1,064</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tabs>
                <w:tab w:val="left" w:pos="1843"/>
              </w:tabs>
              <w:spacing w:after="200" w:line="276" w:lineRule="auto"/>
              <w:rPr>
                <w:rFonts w:ascii="Times New Roman" w:hAnsi="Times New Roman" w:cs="Times New Roman"/>
                <w:color w:val="000000"/>
              </w:rPr>
            </w:pPr>
            <w:r>
              <w:rPr>
                <w:rFonts w:ascii="Times New Roman" w:hAnsi="Times New Roman" w:cs="Times New Roman"/>
                <w:color w:val="000000"/>
              </w:rPr>
              <w:t>Межбюджетные трансферты</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lang w:val="en-US"/>
              </w:rPr>
            </w:pPr>
            <w:r>
              <w:rPr>
                <w:rFonts w:ascii="Times New Roman" w:hAnsi="Times New Roman" w:cs="Times New Roman"/>
                <w:color w:val="000000"/>
                <w:lang w:val="en-US"/>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lang w:val="en-US"/>
              </w:rPr>
            </w:pPr>
            <w:r>
              <w:rPr>
                <w:rFonts w:ascii="Times New Roman" w:hAnsi="Times New Roman" w:cs="Times New Roman"/>
                <w:color w:val="000000"/>
                <w:lang w:val="en-US"/>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lang w:val="en-US"/>
              </w:rPr>
            </w:pPr>
            <w:r>
              <w:rPr>
                <w:rFonts w:ascii="Times New Roman" w:hAnsi="Times New Roman" w:cs="Times New Roman"/>
                <w:color w:val="000000"/>
                <w:lang w:val="en-US"/>
              </w:rPr>
              <w:t>06</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99 0 00 25600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500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1,064</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color w:val="000000"/>
              </w:rPr>
            </w:pPr>
            <w:r>
              <w:rPr>
                <w:rFonts w:ascii="Times New Roman" w:hAnsi="Times New Roman" w:cs="Times New Roman"/>
                <w:b/>
                <w:color w:val="000000"/>
              </w:rPr>
              <w:t>Резервные фонды</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color w:val="000000"/>
              </w:rPr>
            </w:pPr>
            <w:r>
              <w:rPr>
                <w:rFonts w:ascii="Times New Roman" w:hAnsi="Times New Roman" w:cs="Times New Roman"/>
                <w:b/>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color w:val="000000"/>
              </w:rPr>
            </w:pPr>
            <w:r>
              <w:rPr>
                <w:rFonts w:ascii="Times New Roman" w:hAnsi="Times New Roman" w:cs="Times New Roman"/>
                <w:b/>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color w:val="000000"/>
              </w:rPr>
            </w:pPr>
            <w:r>
              <w:rPr>
                <w:rFonts w:ascii="Times New Roman" w:hAnsi="Times New Roman" w:cs="Times New Roman"/>
                <w:b/>
                <w:color w:val="000000"/>
              </w:rPr>
              <w:t>11</w:t>
            </w: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b/>
                <w:color w:val="000000"/>
              </w:rPr>
            </w:pPr>
            <w:r>
              <w:rPr>
                <w:rFonts w:ascii="Times New Roman" w:hAnsi="Times New Roman" w:cs="Times New Roman"/>
                <w:b/>
                <w:color w:val="000000"/>
              </w:rPr>
              <w:t>30</w:t>
            </w:r>
            <w:r>
              <w:rPr>
                <w:rFonts w:ascii="Times New Roman" w:hAnsi="Times New Roman" w:cs="Times New Roman"/>
                <w:b/>
                <w:color w:val="000000"/>
                <w:lang w:val="en-US"/>
              </w:rPr>
              <w:t>.</w:t>
            </w:r>
            <w:r>
              <w:rPr>
                <w:rFonts w:ascii="Times New Roman" w:hAnsi="Times New Roman" w:cs="Times New Roman"/>
                <w:b/>
                <w:color w:val="000000"/>
              </w:rPr>
              <w:t>000</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lastRenderedPageBreak/>
              <w:t xml:space="preserve">Резервные фонды </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11</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30</w:t>
            </w:r>
            <w:r>
              <w:rPr>
                <w:rFonts w:ascii="Times New Roman" w:hAnsi="Times New Roman" w:cs="Times New Roman"/>
                <w:color w:val="000000"/>
                <w:lang w:val="en-US"/>
              </w:rPr>
              <w:t>.</w:t>
            </w:r>
            <w:r>
              <w:rPr>
                <w:rFonts w:ascii="Times New Roman" w:hAnsi="Times New Roman" w:cs="Times New Roman"/>
                <w:color w:val="000000"/>
              </w:rPr>
              <w:t>000</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Резервные фонды местных администраций</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11</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99 0 00 07411</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30</w:t>
            </w:r>
            <w:r>
              <w:rPr>
                <w:rFonts w:ascii="Times New Roman" w:hAnsi="Times New Roman" w:cs="Times New Roman"/>
                <w:color w:val="000000"/>
                <w:lang w:val="en-US"/>
              </w:rPr>
              <w:t>.</w:t>
            </w:r>
            <w:r>
              <w:rPr>
                <w:rFonts w:ascii="Times New Roman" w:hAnsi="Times New Roman" w:cs="Times New Roman"/>
                <w:color w:val="000000"/>
              </w:rPr>
              <w:t>000</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Иные бюджетные ассигнования</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11</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30,000</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Другие общегосударственные вопросы</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286,871</w:t>
            </w:r>
          </w:p>
        </w:tc>
      </w:tr>
      <w:tr w:rsidR="00273632" w:rsidTr="007438A0">
        <w:trPr>
          <w:trHeight w:val="413"/>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Руководство и управление в сфере установленных функций</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286,871</w:t>
            </w:r>
          </w:p>
        </w:tc>
      </w:tr>
      <w:tr w:rsidR="00273632" w:rsidTr="007438A0">
        <w:trPr>
          <w:trHeight w:val="425"/>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Уплата налога на имущество организаций и земельного налога</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99 0 00 02950</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30,612</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Иные бюджетные ассигнования</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99 0 00 02950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30,612</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Обеспечение деятельности подведомственных учреждений</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99 0 00 02990</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256,259</w:t>
            </w:r>
          </w:p>
        </w:tc>
      </w:tr>
      <w:tr w:rsidR="00273632" w:rsidTr="007438A0">
        <w:trPr>
          <w:trHeight w:val="238"/>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Выполнение функций органами местного самоуправления</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99 0 00 02990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lang w:val="en-US"/>
              </w:rPr>
            </w:pPr>
            <w:r>
              <w:rPr>
                <w:rFonts w:ascii="Times New Roman" w:hAnsi="Times New Roman" w:cs="Times New Roman"/>
                <w:color w:val="000000"/>
              </w:rPr>
              <w:t>256,259</w:t>
            </w:r>
          </w:p>
        </w:tc>
      </w:tr>
      <w:tr w:rsidR="00273632" w:rsidTr="007438A0">
        <w:trPr>
          <w:trHeight w:val="202"/>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Национальная оборона</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02</w:t>
            </w:r>
          </w:p>
        </w:tc>
        <w:tc>
          <w:tcPr>
            <w:tcW w:w="404"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rPr>
              <w:t>82,899</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Мобилизационная и вневойсковая подготовка</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82,899</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Руководство и управление в сфере установленных функций</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82,899</w:t>
            </w:r>
          </w:p>
        </w:tc>
      </w:tr>
      <w:tr w:rsidR="00273632" w:rsidTr="007438A0">
        <w:trPr>
          <w:trHeight w:val="425"/>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99 0 00 51180</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82,899</w:t>
            </w:r>
          </w:p>
        </w:tc>
      </w:tr>
      <w:tr w:rsidR="00273632" w:rsidTr="007438A0">
        <w:trPr>
          <w:trHeight w:val="425"/>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02</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99 0 00 51180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200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82,899</w:t>
            </w:r>
          </w:p>
        </w:tc>
      </w:tr>
      <w:tr w:rsidR="00273632" w:rsidTr="007438A0">
        <w:trPr>
          <w:trHeight w:val="403"/>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Национальная безопасность и правоохранительная деятельность</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03</w:t>
            </w:r>
          </w:p>
        </w:tc>
        <w:tc>
          <w:tcPr>
            <w:tcW w:w="404"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lang w:val="en-US"/>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rPr>
              <w:t>47,040</w:t>
            </w:r>
          </w:p>
        </w:tc>
      </w:tr>
      <w:tr w:rsidR="00273632" w:rsidTr="007438A0">
        <w:trPr>
          <w:trHeight w:val="425"/>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14</w:t>
            </w: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lang w:val="en-US"/>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47,040</w:t>
            </w:r>
          </w:p>
        </w:tc>
      </w:tr>
      <w:tr w:rsidR="00273632" w:rsidTr="007438A0">
        <w:trPr>
          <w:trHeight w:val="636"/>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 xml:space="preserve">Реализация других функций, связанных с обеспечением национальной безопасности и правоохранительной деятельности </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14</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06 0 00 00000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47,040</w:t>
            </w:r>
          </w:p>
        </w:tc>
      </w:tr>
      <w:tr w:rsidR="00273632" w:rsidTr="007438A0">
        <w:trPr>
          <w:trHeight w:val="847"/>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lastRenderedPageBreak/>
              <w:t xml:space="preserve">Расходы на выплаты персоналу в </w:t>
            </w:r>
            <w:proofErr w:type="gramStart"/>
            <w:r>
              <w:rPr>
                <w:rFonts w:ascii="Times New Roman" w:hAnsi="Times New Roman" w:cs="Times New Roman"/>
                <w:color w:val="000000"/>
              </w:rPr>
              <w:t>целях</w:t>
            </w:r>
            <w:proofErr w:type="gramEnd"/>
            <w:r>
              <w:rPr>
                <w:rFonts w:ascii="Times New Roman" w:hAnsi="Times New Roman" w:cs="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14</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06 0 01 10990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44,040</w:t>
            </w:r>
          </w:p>
        </w:tc>
      </w:tr>
      <w:tr w:rsidR="00273632" w:rsidTr="007438A0">
        <w:trPr>
          <w:trHeight w:val="425"/>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14</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06 0 01 10990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200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lang w:val="en-US"/>
              </w:rPr>
            </w:pPr>
            <w:r>
              <w:rPr>
                <w:rFonts w:ascii="Times New Roman" w:hAnsi="Times New Roman" w:cs="Times New Roman"/>
                <w:color w:val="000000"/>
                <w:lang w:val="en-US"/>
              </w:rPr>
              <w:t>3.000</w:t>
            </w:r>
          </w:p>
        </w:tc>
      </w:tr>
      <w:tr w:rsidR="00273632" w:rsidTr="007438A0">
        <w:trPr>
          <w:trHeight w:val="425"/>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rPr>
                <w:rFonts w:ascii="Times New Roman" w:hAnsi="Times New Roman" w:cs="Times New Roman"/>
                <w:color w:val="000000"/>
              </w:rPr>
            </w:pPr>
            <w:r>
              <w:rPr>
                <w:rFonts w:ascii="Times New Roman" w:hAnsi="Times New Roman" w:cs="Times New Roman"/>
                <w:color w:val="000000"/>
              </w:rPr>
              <w:t>Дорожное хозяйство</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jc w:val="center"/>
              <w:rPr>
                <w:rFonts w:ascii="Times New Roman" w:hAnsi="Times New Roman" w:cs="Times New Roman"/>
                <w:color w:val="000000"/>
              </w:rPr>
            </w:pPr>
            <w:r>
              <w:rPr>
                <w:rFonts w:ascii="Times New Roman" w:hAnsi="Times New Roman" w:cs="Times New Roman"/>
                <w:color w:val="000000"/>
              </w:rPr>
              <w:t>04</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jc w:val="center"/>
              <w:rPr>
                <w:rFonts w:ascii="Times New Roman" w:hAnsi="Times New Roman" w:cs="Times New Roman"/>
                <w:color w:val="000000"/>
              </w:rPr>
            </w:pPr>
            <w:r>
              <w:rPr>
                <w:rFonts w:ascii="Times New Roman" w:hAnsi="Times New Roman" w:cs="Times New Roman"/>
                <w:color w:val="000000"/>
              </w:rPr>
              <w:t>09</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line="276" w:lineRule="auto"/>
              <w:rPr>
                <w:rFonts w:cs="Times New Roman"/>
              </w:rPr>
            </w:pP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line="276" w:lineRule="auto"/>
              <w:rPr>
                <w:rFonts w:cs="Times New Roman"/>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jc w:val="right"/>
              <w:rPr>
                <w:rFonts w:ascii="Times New Roman" w:hAnsi="Times New Roman" w:cs="Times New Roman"/>
                <w:color w:val="000000"/>
              </w:rPr>
            </w:pPr>
            <w:r>
              <w:rPr>
                <w:rFonts w:ascii="Times New Roman" w:hAnsi="Times New Roman" w:cs="Times New Roman"/>
                <w:color w:val="000000"/>
                <w:lang w:val="en-US"/>
              </w:rPr>
              <w:t>50</w:t>
            </w:r>
            <w:r>
              <w:rPr>
                <w:rFonts w:ascii="Times New Roman" w:hAnsi="Times New Roman" w:cs="Times New Roman"/>
                <w:color w:val="000000"/>
              </w:rPr>
              <w:t>,000</w:t>
            </w:r>
          </w:p>
        </w:tc>
      </w:tr>
      <w:tr w:rsidR="00273632" w:rsidTr="007438A0">
        <w:trPr>
          <w:trHeight w:val="425"/>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jc w:val="center"/>
              <w:rPr>
                <w:rFonts w:ascii="Times New Roman" w:hAnsi="Times New Roman" w:cs="Times New Roman"/>
                <w:color w:val="000000"/>
              </w:rPr>
            </w:pPr>
            <w:r>
              <w:rPr>
                <w:rFonts w:ascii="Times New Roman" w:hAnsi="Times New Roman" w:cs="Times New Roman"/>
                <w:color w:val="000000"/>
              </w:rPr>
              <w:t>04</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jc w:val="center"/>
              <w:rPr>
                <w:rFonts w:ascii="Times New Roman" w:hAnsi="Times New Roman" w:cs="Times New Roman"/>
                <w:color w:val="000000"/>
              </w:rPr>
            </w:pPr>
            <w:r>
              <w:rPr>
                <w:rFonts w:ascii="Times New Roman" w:hAnsi="Times New Roman" w:cs="Times New Roman"/>
                <w:color w:val="000000"/>
              </w:rPr>
              <w:t>09</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ind w:firstLine="0"/>
              <w:rPr>
                <w:rFonts w:ascii="Times New Roman" w:hAnsi="Times New Roman" w:cs="Times New Roman"/>
                <w:color w:val="000000"/>
              </w:rPr>
            </w:pPr>
            <w:r>
              <w:rPr>
                <w:rFonts w:ascii="Times New Roman" w:hAnsi="Times New Roman" w:cs="Times New Roman"/>
                <w:color w:val="000000"/>
              </w:rPr>
              <w:t>99 0 00 78020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jc w:val="center"/>
              <w:rPr>
                <w:rFonts w:ascii="Times New Roman" w:hAnsi="Times New Roman" w:cs="Times New Roman"/>
                <w:color w:val="000000"/>
              </w:rPr>
            </w:pPr>
            <w:r>
              <w:rPr>
                <w:rFonts w:ascii="Times New Roman" w:hAnsi="Times New Roman" w:cs="Times New Roman"/>
                <w:color w:val="000000"/>
              </w:rPr>
              <w:t>200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jc w:val="right"/>
              <w:rPr>
                <w:rFonts w:ascii="Times New Roman" w:hAnsi="Times New Roman" w:cs="Times New Roman"/>
                <w:color w:val="000000"/>
              </w:rPr>
            </w:pPr>
            <w:r>
              <w:rPr>
                <w:rFonts w:ascii="Times New Roman" w:hAnsi="Times New Roman" w:cs="Times New Roman"/>
                <w:color w:val="000000"/>
                <w:lang w:val="en-US"/>
              </w:rPr>
              <w:t>5</w:t>
            </w:r>
            <w:r>
              <w:rPr>
                <w:rFonts w:ascii="Times New Roman" w:hAnsi="Times New Roman" w:cs="Times New Roman"/>
                <w:color w:val="000000"/>
              </w:rPr>
              <w:t>0,000</w:t>
            </w:r>
          </w:p>
        </w:tc>
      </w:tr>
      <w:tr w:rsidR="00273632" w:rsidTr="007438A0">
        <w:trPr>
          <w:trHeight w:val="202"/>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Жилищно-коммунальное хозяйство</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05</w:t>
            </w:r>
          </w:p>
        </w:tc>
        <w:tc>
          <w:tcPr>
            <w:tcW w:w="404"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rPr>
                <w:rFonts w:ascii="Times New Roman" w:hAnsi="Times New Roman" w:cs="Times New Roman"/>
                <w:b/>
                <w:bCs/>
                <w:color w:val="000000"/>
                <w:lang w:val="en-US"/>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rPr>
              <w:t>549,068</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Благоустройство</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99 0 00 00000</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lang w:val="en-US"/>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549,068</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Уличное освещение</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99 0 00 78010</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lang w:val="en-US"/>
              </w:rPr>
              <w:t xml:space="preserve">                 </w:t>
            </w:r>
            <w:r>
              <w:rPr>
                <w:rFonts w:ascii="Times New Roman" w:hAnsi="Times New Roman" w:cs="Times New Roman"/>
                <w:color w:val="000000"/>
              </w:rPr>
              <w:t xml:space="preserve">          549,068</w:t>
            </w:r>
          </w:p>
        </w:tc>
      </w:tr>
      <w:tr w:rsidR="00273632" w:rsidTr="007438A0">
        <w:trPr>
          <w:trHeight w:val="425"/>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99 0 00 78010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200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549,068</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Охрана окружающей среды</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06</w:t>
            </w:r>
          </w:p>
        </w:tc>
        <w:tc>
          <w:tcPr>
            <w:tcW w:w="404"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rPr>
              <w:t>0</w:t>
            </w:r>
            <w:r>
              <w:rPr>
                <w:rFonts w:ascii="Times New Roman" w:hAnsi="Times New Roman" w:cs="Times New Roman"/>
                <w:b/>
                <w:bCs/>
                <w:color w:val="000000"/>
                <w:lang w:val="en-US"/>
              </w:rPr>
              <w:t>.</w:t>
            </w:r>
            <w:r>
              <w:rPr>
                <w:rFonts w:ascii="Times New Roman" w:hAnsi="Times New Roman" w:cs="Times New Roman"/>
                <w:b/>
                <w:bCs/>
                <w:color w:val="000000"/>
              </w:rPr>
              <w:t>000</w:t>
            </w:r>
          </w:p>
        </w:tc>
      </w:tr>
      <w:tr w:rsidR="00273632" w:rsidTr="007438A0">
        <w:trPr>
          <w:trHeight w:val="425"/>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Охрана объектов растительного и животного мира и среды их обитания</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06</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lang w:val="en-US"/>
              </w:rPr>
              <w:t>0.</w:t>
            </w:r>
            <w:r>
              <w:rPr>
                <w:rFonts w:ascii="Times New Roman" w:hAnsi="Times New Roman" w:cs="Times New Roman"/>
                <w:color w:val="000000"/>
              </w:rPr>
              <w:t>000</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Природоохранные мероприятия</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06</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09 0 00 00000</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lang w:val="en-US"/>
              </w:rPr>
              <w:t>0.</w:t>
            </w:r>
            <w:r>
              <w:rPr>
                <w:rFonts w:ascii="Times New Roman" w:hAnsi="Times New Roman" w:cs="Times New Roman"/>
                <w:color w:val="000000"/>
              </w:rPr>
              <w:t>000</w:t>
            </w:r>
          </w:p>
        </w:tc>
      </w:tr>
      <w:tr w:rsidR="00273632" w:rsidTr="007438A0">
        <w:trPr>
          <w:trHeight w:val="444"/>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Программа природоохранных мероприятий Зеленодольского муниципального района</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06</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09 1 00 00000</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lang w:val="en-US"/>
              </w:rPr>
              <w:t>0.</w:t>
            </w:r>
            <w:r>
              <w:rPr>
                <w:rFonts w:ascii="Times New Roman" w:hAnsi="Times New Roman" w:cs="Times New Roman"/>
                <w:color w:val="000000"/>
              </w:rPr>
              <w:t>000</w:t>
            </w:r>
          </w:p>
        </w:tc>
      </w:tr>
      <w:tr w:rsidR="00273632" w:rsidTr="007438A0">
        <w:trPr>
          <w:trHeight w:val="425"/>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06</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09 1 01 74460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200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color w:val="000000"/>
              </w:rPr>
              <w:t>0,000</w:t>
            </w:r>
          </w:p>
        </w:tc>
      </w:tr>
      <w:tr w:rsidR="00273632" w:rsidTr="007438A0">
        <w:trPr>
          <w:trHeight w:val="403"/>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Культура, кинематография и средства массовой информации</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08</w:t>
            </w:r>
          </w:p>
        </w:tc>
        <w:tc>
          <w:tcPr>
            <w:tcW w:w="404"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lang w:val="en-US"/>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843"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rPr>
              <w:t>311,856</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Культура</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08</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lang w:val="en-US"/>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b/>
                <w:bCs/>
                <w:color w:val="000000"/>
              </w:rPr>
              <w:t>311,856</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Межбюджетные трансферты</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08</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lang w:val="en-US"/>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center"/>
              <w:rPr>
                <w:rFonts w:ascii="Times New Roman" w:hAnsi="Times New Roman" w:cs="Times New Roman"/>
                <w:color w:val="000000"/>
                <w:lang w:val="en-US"/>
              </w:rPr>
            </w:pPr>
            <w:r>
              <w:rPr>
                <w:rFonts w:ascii="Times New Roman" w:hAnsi="Times New Roman" w:cs="Times New Roman"/>
                <w:color w:val="000000"/>
                <w:lang w:val="en-US"/>
              </w:rPr>
              <w:t xml:space="preserve">            </w:t>
            </w:r>
          </w:p>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lang w:val="en-US"/>
              </w:rPr>
              <w:t xml:space="preserve">                </w:t>
            </w:r>
            <w:r>
              <w:rPr>
                <w:rFonts w:ascii="Times New Roman" w:hAnsi="Times New Roman" w:cs="Times New Roman"/>
                <w:b/>
                <w:bCs/>
                <w:color w:val="000000"/>
              </w:rPr>
              <w:t>311,856</w:t>
            </w:r>
          </w:p>
        </w:tc>
      </w:tr>
      <w:tr w:rsidR="00273632" w:rsidTr="007438A0">
        <w:trPr>
          <w:trHeight w:val="847"/>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08</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99 0 00 25600</w:t>
            </w: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color w:val="000000"/>
              </w:rPr>
            </w:pPr>
            <w:r>
              <w:rPr>
                <w:rFonts w:ascii="Times New Roman" w:hAnsi="Times New Roman" w:cs="Times New Roman"/>
                <w:b/>
                <w:bCs/>
                <w:color w:val="000000"/>
              </w:rPr>
              <w:t>311,856</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Межбюджетные трансферты</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08</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01</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99 0 00 25600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500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lang w:val="en-US"/>
              </w:rPr>
              <w:t xml:space="preserve">                     </w:t>
            </w:r>
            <w:r>
              <w:rPr>
                <w:rFonts w:ascii="Times New Roman" w:hAnsi="Times New Roman" w:cs="Times New Roman"/>
                <w:b/>
                <w:bCs/>
                <w:color w:val="000000"/>
              </w:rPr>
              <w:t>311,856</w:t>
            </w:r>
          </w:p>
        </w:tc>
      </w:tr>
      <w:tr w:rsidR="00273632" w:rsidTr="007438A0">
        <w:trPr>
          <w:trHeight w:val="600"/>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color w:val="000000"/>
              </w:rPr>
            </w:pPr>
            <w:r>
              <w:rPr>
                <w:rFonts w:ascii="Times New Roman" w:hAnsi="Times New Roman" w:cs="Times New Roman"/>
                <w:color w:val="000000"/>
              </w:rPr>
              <w:t>Отрицательные трансферты</w:t>
            </w:r>
          </w:p>
        </w:tc>
        <w:tc>
          <w:tcPr>
            <w:tcW w:w="73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862</w:t>
            </w:r>
          </w:p>
        </w:tc>
        <w:tc>
          <w:tcPr>
            <w:tcW w:w="35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14</w:t>
            </w:r>
          </w:p>
        </w:tc>
        <w:tc>
          <w:tcPr>
            <w:tcW w:w="404"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03</w:t>
            </w:r>
          </w:p>
        </w:tc>
        <w:tc>
          <w:tcPr>
            <w:tcW w:w="1331"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ind w:firstLine="0"/>
              <w:rPr>
                <w:rFonts w:ascii="Times New Roman" w:hAnsi="Times New Roman" w:cs="Times New Roman"/>
                <w:color w:val="000000"/>
              </w:rPr>
            </w:pPr>
            <w:r>
              <w:rPr>
                <w:rFonts w:ascii="Times New Roman" w:hAnsi="Times New Roman" w:cs="Times New Roman"/>
                <w:color w:val="000000"/>
              </w:rPr>
              <w:t>99 0 00 20860</w:t>
            </w:r>
          </w:p>
        </w:tc>
        <w:tc>
          <w:tcPr>
            <w:tcW w:w="567"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jc w:val="center"/>
              <w:rPr>
                <w:rFonts w:ascii="Times New Roman" w:hAnsi="Times New Roman" w:cs="Times New Roman"/>
                <w:color w:val="000000"/>
              </w:rPr>
            </w:pPr>
            <w:r>
              <w:rPr>
                <w:rFonts w:ascii="Times New Roman" w:hAnsi="Times New Roman" w:cs="Times New Roman"/>
                <w:color w:val="000000"/>
              </w:rPr>
              <w:t>500</w:t>
            </w: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b/>
                <w:color w:val="000000"/>
              </w:rPr>
            </w:pPr>
            <w:r>
              <w:rPr>
                <w:rFonts w:ascii="Times New Roman" w:hAnsi="Times New Roman" w:cs="Times New Roman"/>
                <w:b/>
                <w:color w:val="000000"/>
              </w:rPr>
              <w:t>0,100</w:t>
            </w:r>
          </w:p>
        </w:tc>
      </w:tr>
      <w:tr w:rsidR="00273632" w:rsidTr="007438A0">
        <w:trPr>
          <w:trHeight w:val="211"/>
        </w:trPr>
        <w:tc>
          <w:tcPr>
            <w:tcW w:w="4572" w:type="dxa"/>
            <w:tcBorders>
              <w:top w:val="single" w:sz="6" w:space="0" w:color="auto"/>
              <w:left w:val="single" w:sz="6" w:space="0" w:color="auto"/>
              <w:bottom w:val="single" w:sz="6" w:space="0" w:color="auto"/>
              <w:right w:val="single" w:sz="6" w:space="0" w:color="auto"/>
            </w:tcBorders>
            <w:hideMark/>
          </w:tcPr>
          <w:p w:rsidR="00273632" w:rsidRDefault="00273632" w:rsidP="007438A0">
            <w:pPr>
              <w:spacing w:after="200" w:line="276" w:lineRule="auto"/>
              <w:rPr>
                <w:rFonts w:ascii="Times New Roman" w:hAnsi="Times New Roman" w:cs="Times New Roman"/>
                <w:b/>
                <w:bCs/>
                <w:color w:val="000000"/>
              </w:rPr>
            </w:pPr>
            <w:r>
              <w:rPr>
                <w:rFonts w:ascii="Times New Roman" w:hAnsi="Times New Roman" w:cs="Times New Roman"/>
                <w:b/>
                <w:bCs/>
                <w:color w:val="000000"/>
              </w:rPr>
              <w:t>Всего расходов</w:t>
            </w:r>
          </w:p>
        </w:tc>
        <w:tc>
          <w:tcPr>
            <w:tcW w:w="73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35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404"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331" w:type="dxa"/>
            <w:tcBorders>
              <w:top w:val="single" w:sz="6" w:space="0" w:color="auto"/>
              <w:left w:val="single" w:sz="6" w:space="0" w:color="auto"/>
              <w:bottom w:val="single" w:sz="6" w:space="0" w:color="auto"/>
              <w:right w:val="single" w:sz="6" w:space="0" w:color="auto"/>
            </w:tcBorders>
            <w:shd w:val="solid" w:color="FFFFFF" w:fill="auto"/>
          </w:tcPr>
          <w:p w:rsidR="00273632" w:rsidRDefault="00273632" w:rsidP="007438A0">
            <w:pPr>
              <w:spacing w:after="200" w:line="276" w:lineRule="auto"/>
              <w:jc w:val="center"/>
              <w:rPr>
                <w:rFonts w:ascii="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709" w:type="dxa"/>
            <w:tcBorders>
              <w:top w:val="single" w:sz="6" w:space="0" w:color="auto"/>
              <w:left w:val="single" w:sz="6" w:space="0" w:color="auto"/>
              <w:bottom w:val="single" w:sz="6" w:space="0" w:color="auto"/>
              <w:right w:val="single" w:sz="6" w:space="0" w:color="auto"/>
            </w:tcBorders>
          </w:tcPr>
          <w:p w:rsidR="00273632" w:rsidRDefault="00273632" w:rsidP="007438A0">
            <w:pPr>
              <w:spacing w:after="200" w:line="276" w:lineRule="auto"/>
              <w:jc w:val="center"/>
              <w:rPr>
                <w:rFonts w:ascii="Times New Roman" w:hAnsi="Times New Roman" w:cs="Times New Roman"/>
                <w:b/>
                <w:bCs/>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273632" w:rsidRDefault="00273632" w:rsidP="007438A0">
            <w:pPr>
              <w:spacing w:after="200" w:line="276" w:lineRule="auto"/>
              <w:jc w:val="right"/>
              <w:rPr>
                <w:rFonts w:ascii="Times New Roman" w:hAnsi="Times New Roman" w:cs="Times New Roman"/>
                <w:b/>
                <w:bCs/>
                <w:color w:val="000000"/>
              </w:rPr>
            </w:pPr>
            <w:r>
              <w:rPr>
                <w:rFonts w:ascii="Times New Roman" w:hAnsi="Times New Roman" w:cs="Times New Roman"/>
                <w:b/>
                <w:bCs/>
                <w:color w:val="000000"/>
              </w:rPr>
              <w:t>2261,967</w:t>
            </w:r>
          </w:p>
        </w:tc>
      </w:tr>
    </w:tbl>
    <w:p w:rsidR="00273632" w:rsidRDefault="00273632" w:rsidP="00273632"/>
    <w:p w:rsidR="00273632" w:rsidRDefault="00273632" w:rsidP="00273632">
      <w:pPr>
        <w:ind w:left="-540"/>
        <w:rPr>
          <w:rFonts w:ascii="Calibri" w:hAnsi="Calibri" w:cs="Times New Roman"/>
        </w:rPr>
      </w:pPr>
    </w:p>
    <w:p w:rsidR="00273632" w:rsidRDefault="00273632" w:rsidP="00273632">
      <w:pPr>
        <w:ind w:left="-540"/>
      </w:pPr>
    </w:p>
    <w:p w:rsidR="00273632" w:rsidRDefault="00273632" w:rsidP="00273632">
      <w:pPr>
        <w:ind w:left="-540"/>
      </w:pPr>
    </w:p>
    <w:p w:rsidR="00273632" w:rsidRDefault="00273632" w:rsidP="00273632">
      <w:pPr>
        <w:ind w:left="-540"/>
      </w:pPr>
    </w:p>
    <w:p w:rsidR="00273632" w:rsidRDefault="00273632" w:rsidP="00273632">
      <w:pPr>
        <w:ind w:left="-540"/>
      </w:pPr>
    </w:p>
    <w:p w:rsidR="00273632" w:rsidRDefault="00273632" w:rsidP="00273632">
      <w:pPr>
        <w:ind w:left="-540"/>
      </w:pPr>
    </w:p>
    <w:p w:rsidR="00273632" w:rsidRDefault="00273632" w:rsidP="00273632">
      <w:pPr>
        <w:rPr>
          <w:rFonts w:ascii="Times New Roman" w:hAnsi="Times New Roman" w:cs="Times New Roman"/>
          <w:sz w:val="24"/>
          <w:szCs w:val="24"/>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lang w:val="en-US"/>
        </w:rPr>
      </w:pPr>
    </w:p>
    <w:p w:rsidR="00273632" w:rsidRDefault="00273632" w:rsidP="00273632">
      <w:pPr>
        <w:ind w:left="-426" w:firstLine="1146"/>
        <w:jc w:val="center"/>
        <w:rPr>
          <w:b/>
          <w:szCs w:val="28"/>
        </w:rPr>
      </w:pPr>
      <w:r>
        <w:rPr>
          <w:b/>
          <w:szCs w:val="28"/>
        </w:rPr>
        <w:t>ПРОГНОЗ</w:t>
      </w:r>
    </w:p>
    <w:p w:rsidR="00273632" w:rsidRDefault="00273632" w:rsidP="00273632">
      <w:pPr>
        <w:jc w:val="center"/>
        <w:rPr>
          <w:b/>
          <w:szCs w:val="28"/>
        </w:rPr>
      </w:pPr>
      <w:r>
        <w:rPr>
          <w:b/>
          <w:szCs w:val="28"/>
        </w:rPr>
        <w:t xml:space="preserve">основных характеристик консолидированного бюджета </w:t>
      </w:r>
    </w:p>
    <w:p w:rsidR="00273632" w:rsidRDefault="00273632" w:rsidP="00273632">
      <w:pPr>
        <w:jc w:val="center"/>
        <w:rPr>
          <w:b/>
          <w:szCs w:val="28"/>
        </w:rPr>
      </w:pPr>
      <w:proofErr w:type="spellStart"/>
      <w:r>
        <w:rPr>
          <w:b/>
          <w:szCs w:val="28"/>
        </w:rPr>
        <w:t>Кугеевского</w:t>
      </w:r>
      <w:proofErr w:type="spellEnd"/>
      <w:r>
        <w:rPr>
          <w:b/>
          <w:szCs w:val="28"/>
        </w:rPr>
        <w:t xml:space="preserve"> сельского поселения </w:t>
      </w:r>
    </w:p>
    <w:p w:rsidR="00273632" w:rsidRDefault="00273632" w:rsidP="00273632">
      <w:pPr>
        <w:jc w:val="center"/>
        <w:rPr>
          <w:b/>
          <w:szCs w:val="28"/>
        </w:rPr>
      </w:pPr>
      <w:r>
        <w:rPr>
          <w:b/>
          <w:szCs w:val="28"/>
        </w:rPr>
        <w:t xml:space="preserve">Зеленодольского муниципального района на 2018год </w:t>
      </w:r>
    </w:p>
    <w:p w:rsidR="00273632" w:rsidRDefault="00273632" w:rsidP="00273632">
      <w:pPr>
        <w:jc w:val="center"/>
        <w:rPr>
          <w:szCs w:val="28"/>
        </w:rPr>
      </w:pPr>
      <w:r>
        <w:rPr>
          <w:b/>
          <w:szCs w:val="28"/>
        </w:rPr>
        <w:t xml:space="preserve">и на плановый период 2019 и 2020годов </w:t>
      </w:r>
    </w:p>
    <w:p w:rsidR="00273632" w:rsidRDefault="00273632" w:rsidP="00273632">
      <w:pPr>
        <w:jc w:val="center"/>
        <w:rPr>
          <w:szCs w:val="28"/>
        </w:rPr>
      </w:pPr>
    </w:p>
    <w:p w:rsidR="00273632" w:rsidRDefault="00273632" w:rsidP="00273632">
      <w:pPr>
        <w:jc w:val="center"/>
        <w:rPr>
          <w:szCs w:val="28"/>
        </w:rPr>
      </w:pPr>
    </w:p>
    <w:tbl>
      <w:tblPr>
        <w:tblW w:w="10256" w:type="dxa"/>
        <w:tblInd w:w="108" w:type="dxa"/>
        <w:tblLook w:val="04A0"/>
      </w:tblPr>
      <w:tblGrid>
        <w:gridCol w:w="3797"/>
        <w:gridCol w:w="598"/>
        <w:gridCol w:w="1984"/>
        <w:gridCol w:w="1985"/>
        <w:gridCol w:w="1892"/>
      </w:tblGrid>
      <w:tr w:rsidR="00273632" w:rsidTr="007438A0">
        <w:trPr>
          <w:trHeight w:val="20"/>
        </w:trPr>
        <w:tc>
          <w:tcPr>
            <w:tcW w:w="3797" w:type="dxa"/>
            <w:tcBorders>
              <w:top w:val="nil"/>
              <w:left w:val="nil"/>
              <w:bottom w:val="single" w:sz="4" w:space="0" w:color="auto"/>
              <w:right w:val="nil"/>
            </w:tcBorders>
          </w:tcPr>
          <w:p w:rsidR="00273632" w:rsidRDefault="00273632" w:rsidP="007438A0">
            <w:pPr>
              <w:spacing w:after="120"/>
              <w:ind w:left="34" w:hanging="34"/>
              <w:rPr>
                <w:szCs w:val="28"/>
              </w:rPr>
            </w:pPr>
          </w:p>
        </w:tc>
        <w:tc>
          <w:tcPr>
            <w:tcW w:w="2582" w:type="dxa"/>
            <w:gridSpan w:val="2"/>
            <w:tcBorders>
              <w:top w:val="nil"/>
              <w:left w:val="nil"/>
              <w:bottom w:val="single" w:sz="4" w:space="0" w:color="auto"/>
              <w:right w:val="nil"/>
            </w:tcBorders>
            <w:hideMark/>
          </w:tcPr>
          <w:p w:rsidR="00273632" w:rsidRDefault="00273632" w:rsidP="007438A0">
            <w:pPr>
              <w:spacing w:after="120"/>
              <w:jc w:val="center"/>
              <w:rPr>
                <w:szCs w:val="28"/>
              </w:rPr>
            </w:pPr>
            <w:r>
              <w:rPr>
                <w:szCs w:val="28"/>
              </w:rPr>
              <w:t xml:space="preserve">      тыс. рублей</w:t>
            </w:r>
          </w:p>
        </w:tc>
        <w:tc>
          <w:tcPr>
            <w:tcW w:w="1985" w:type="dxa"/>
            <w:tcBorders>
              <w:top w:val="nil"/>
              <w:left w:val="nil"/>
              <w:bottom w:val="single" w:sz="4" w:space="0" w:color="auto"/>
              <w:right w:val="nil"/>
            </w:tcBorders>
          </w:tcPr>
          <w:p w:rsidR="00273632" w:rsidRDefault="00273632" w:rsidP="007438A0">
            <w:pPr>
              <w:spacing w:after="120"/>
              <w:jc w:val="center"/>
              <w:rPr>
                <w:szCs w:val="28"/>
              </w:rPr>
            </w:pPr>
          </w:p>
        </w:tc>
        <w:tc>
          <w:tcPr>
            <w:tcW w:w="1892" w:type="dxa"/>
            <w:tcBorders>
              <w:top w:val="nil"/>
              <w:left w:val="nil"/>
              <w:bottom w:val="single" w:sz="4" w:space="0" w:color="auto"/>
              <w:right w:val="nil"/>
            </w:tcBorders>
          </w:tcPr>
          <w:p w:rsidR="00273632" w:rsidRDefault="00273632" w:rsidP="007438A0">
            <w:pPr>
              <w:spacing w:after="120"/>
              <w:jc w:val="center"/>
              <w:rPr>
                <w:szCs w:val="28"/>
              </w:rPr>
            </w:pPr>
          </w:p>
        </w:tc>
      </w:tr>
      <w:tr w:rsidR="00273632" w:rsidTr="007438A0">
        <w:trPr>
          <w:trHeight w:val="626"/>
        </w:trPr>
        <w:tc>
          <w:tcPr>
            <w:tcW w:w="4395" w:type="dxa"/>
            <w:gridSpan w:val="2"/>
            <w:tcBorders>
              <w:top w:val="single" w:sz="4" w:space="0" w:color="auto"/>
              <w:left w:val="single" w:sz="4" w:space="0" w:color="auto"/>
              <w:bottom w:val="single" w:sz="4" w:space="0" w:color="auto"/>
              <w:right w:val="single" w:sz="4" w:space="0" w:color="auto"/>
            </w:tcBorders>
          </w:tcPr>
          <w:p w:rsidR="00273632" w:rsidRDefault="00273632" w:rsidP="007438A0">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jc w:val="center"/>
              <w:rPr>
                <w:szCs w:val="28"/>
              </w:rPr>
            </w:pPr>
            <w:r>
              <w:rPr>
                <w:szCs w:val="28"/>
              </w:rPr>
              <w:t>201</w:t>
            </w:r>
            <w:r>
              <w:rPr>
                <w:szCs w:val="28"/>
                <w:lang w:val="en-US"/>
              </w:rPr>
              <w:t>8</w:t>
            </w:r>
            <w:r>
              <w:rPr>
                <w:szCs w:val="28"/>
              </w:rPr>
              <w:t xml:space="preserve">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jc w:val="center"/>
              <w:rPr>
                <w:szCs w:val="28"/>
              </w:rPr>
            </w:pPr>
            <w:r>
              <w:rPr>
                <w:szCs w:val="28"/>
              </w:rPr>
              <w:t>201</w:t>
            </w:r>
            <w:r>
              <w:rPr>
                <w:szCs w:val="28"/>
                <w:lang w:val="en-US"/>
              </w:rPr>
              <w:t>9</w:t>
            </w:r>
            <w:r>
              <w:rPr>
                <w:szCs w:val="28"/>
              </w:rPr>
              <w:t xml:space="preserve"> год</w:t>
            </w:r>
          </w:p>
        </w:tc>
        <w:tc>
          <w:tcPr>
            <w:tcW w:w="1892" w:type="dxa"/>
            <w:tcBorders>
              <w:top w:val="single" w:sz="4" w:space="0" w:color="auto"/>
              <w:left w:val="single" w:sz="4" w:space="0" w:color="auto"/>
              <w:bottom w:val="single" w:sz="4" w:space="0" w:color="auto"/>
              <w:right w:val="single" w:sz="4" w:space="0" w:color="auto"/>
            </w:tcBorders>
            <w:vAlign w:val="center"/>
            <w:hideMark/>
          </w:tcPr>
          <w:p w:rsidR="00273632" w:rsidRDefault="00273632" w:rsidP="007438A0">
            <w:pPr>
              <w:jc w:val="center"/>
              <w:rPr>
                <w:szCs w:val="28"/>
              </w:rPr>
            </w:pPr>
            <w:r>
              <w:rPr>
                <w:szCs w:val="28"/>
              </w:rPr>
              <w:t>20</w:t>
            </w:r>
            <w:proofErr w:type="spellStart"/>
            <w:r>
              <w:rPr>
                <w:szCs w:val="28"/>
                <w:lang w:val="en-US"/>
              </w:rPr>
              <w:t>20</w:t>
            </w:r>
            <w:proofErr w:type="spellEnd"/>
            <w:r>
              <w:rPr>
                <w:szCs w:val="28"/>
              </w:rPr>
              <w:t>год</w:t>
            </w:r>
          </w:p>
        </w:tc>
      </w:tr>
      <w:tr w:rsidR="00273632" w:rsidTr="007438A0">
        <w:trPr>
          <w:trHeight w:val="20"/>
        </w:trPr>
        <w:tc>
          <w:tcPr>
            <w:tcW w:w="4395" w:type="dxa"/>
            <w:gridSpan w:val="2"/>
            <w:tcBorders>
              <w:top w:val="single" w:sz="4" w:space="0" w:color="auto"/>
              <w:left w:val="nil"/>
              <w:bottom w:val="nil"/>
              <w:right w:val="nil"/>
            </w:tcBorders>
            <w:vAlign w:val="bottom"/>
            <w:hideMark/>
          </w:tcPr>
          <w:p w:rsidR="00273632" w:rsidRDefault="00273632" w:rsidP="007438A0">
            <w:pPr>
              <w:spacing w:after="120"/>
              <w:rPr>
                <w:szCs w:val="28"/>
              </w:rPr>
            </w:pPr>
            <w:r>
              <w:rPr>
                <w:szCs w:val="28"/>
              </w:rPr>
              <w:t>Прогнозируемый общий объем доходов</w:t>
            </w:r>
          </w:p>
        </w:tc>
        <w:tc>
          <w:tcPr>
            <w:tcW w:w="1984" w:type="dxa"/>
            <w:tcBorders>
              <w:top w:val="single" w:sz="4" w:space="0" w:color="auto"/>
              <w:left w:val="nil"/>
              <w:bottom w:val="nil"/>
              <w:right w:val="nil"/>
            </w:tcBorders>
            <w:vAlign w:val="bottom"/>
            <w:hideMark/>
          </w:tcPr>
          <w:p w:rsidR="00273632" w:rsidRDefault="00273632" w:rsidP="007438A0">
            <w:pPr>
              <w:spacing w:after="120"/>
              <w:jc w:val="right"/>
              <w:rPr>
                <w:szCs w:val="28"/>
              </w:rPr>
            </w:pPr>
            <w:r>
              <w:rPr>
                <w:szCs w:val="28"/>
                <w:lang w:val="en-US"/>
              </w:rPr>
              <w:t>2261,967</w:t>
            </w:r>
          </w:p>
        </w:tc>
        <w:tc>
          <w:tcPr>
            <w:tcW w:w="1985" w:type="dxa"/>
            <w:tcBorders>
              <w:top w:val="single" w:sz="4" w:space="0" w:color="auto"/>
              <w:left w:val="nil"/>
              <w:bottom w:val="nil"/>
              <w:right w:val="nil"/>
            </w:tcBorders>
          </w:tcPr>
          <w:p w:rsidR="00273632" w:rsidRDefault="00273632" w:rsidP="007438A0">
            <w:pPr>
              <w:spacing w:after="120"/>
              <w:jc w:val="right"/>
              <w:rPr>
                <w:szCs w:val="28"/>
              </w:rPr>
            </w:pPr>
          </w:p>
          <w:p w:rsidR="00273632" w:rsidRDefault="00273632" w:rsidP="007438A0">
            <w:pPr>
              <w:spacing w:after="120"/>
              <w:jc w:val="right"/>
              <w:rPr>
                <w:szCs w:val="28"/>
              </w:rPr>
            </w:pPr>
          </w:p>
          <w:p w:rsidR="00273632" w:rsidRDefault="00273632" w:rsidP="007438A0">
            <w:pPr>
              <w:spacing w:after="120"/>
              <w:jc w:val="right"/>
              <w:rPr>
                <w:szCs w:val="28"/>
              </w:rPr>
            </w:pPr>
            <w:r>
              <w:rPr>
                <w:szCs w:val="28"/>
              </w:rPr>
              <w:t>2289,974</w:t>
            </w:r>
          </w:p>
        </w:tc>
        <w:tc>
          <w:tcPr>
            <w:tcW w:w="1892" w:type="dxa"/>
            <w:tcBorders>
              <w:top w:val="single" w:sz="4" w:space="0" w:color="auto"/>
              <w:left w:val="nil"/>
              <w:bottom w:val="nil"/>
              <w:right w:val="nil"/>
            </w:tcBorders>
          </w:tcPr>
          <w:p w:rsidR="00273632" w:rsidRDefault="00273632" w:rsidP="007438A0">
            <w:pPr>
              <w:spacing w:after="120"/>
              <w:jc w:val="right"/>
              <w:rPr>
                <w:szCs w:val="28"/>
              </w:rPr>
            </w:pPr>
          </w:p>
          <w:p w:rsidR="00273632" w:rsidRDefault="00273632" w:rsidP="007438A0">
            <w:pPr>
              <w:spacing w:after="120"/>
              <w:jc w:val="right"/>
              <w:rPr>
                <w:szCs w:val="28"/>
              </w:rPr>
            </w:pPr>
          </w:p>
          <w:p w:rsidR="00273632" w:rsidRDefault="00273632" w:rsidP="007438A0">
            <w:pPr>
              <w:spacing w:after="120"/>
              <w:jc w:val="right"/>
              <w:rPr>
                <w:szCs w:val="28"/>
              </w:rPr>
            </w:pPr>
            <w:r>
              <w:rPr>
                <w:szCs w:val="28"/>
              </w:rPr>
              <w:t>2357,071</w:t>
            </w:r>
          </w:p>
        </w:tc>
      </w:tr>
      <w:tr w:rsidR="00273632" w:rsidTr="007438A0">
        <w:trPr>
          <w:trHeight w:val="20"/>
        </w:trPr>
        <w:tc>
          <w:tcPr>
            <w:tcW w:w="4395" w:type="dxa"/>
            <w:gridSpan w:val="2"/>
            <w:vAlign w:val="bottom"/>
            <w:hideMark/>
          </w:tcPr>
          <w:p w:rsidR="00273632" w:rsidRDefault="00273632" w:rsidP="007438A0">
            <w:pPr>
              <w:spacing w:after="120"/>
              <w:rPr>
                <w:szCs w:val="28"/>
              </w:rPr>
            </w:pPr>
            <w:r>
              <w:rPr>
                <w:szCs w:val="28"/>
              </w:rPr>
              <w:t>Общий объем расходов</w:t>
            </w:r>
          </w:p>
        </w:tc>
        <w:tc>
          <w:tcPr>
            <w:tcW w:w="1984" w:type="dxa"/>
            <w:vAlign w:val="bottom"/>
            <w:hideMark/>
          </w:tcPr>
          <w:p w:rsidR="00273632" w:rsidRDefault="00273632" w:rsidP="007438A0">
            <w:pPr>
              <w:spacing w:after="120"/>
              <w:jc w:val="right"/>
              <w:rPr>
                <w:szCs w:val="28"/>
              </w:rPr>
            </w:pPr>
            <w:r>
              <w:rPr>
                <w:szCs w:val="28"/>
              </w:rPr>
              <w:t>2261,967</w:t>
            </w:r>
          </w:p>
        </w:tc>
        <w:tc>
          <w:tcPr>
            <w:tcW w:w="1985" w:type="dxa"/>
          </w:tcPr>
          <w:p w:rsidR="00273632" w:rsidRDefault="00273632" w:rsidP="007438A0">
            <w:pPr>
              <w:spacing w:after="120"/>
              <w:jc w:val="right"/>
              <w:rPr>
                <w:szCs w:val="28"/>
              </w:rPr>
            </w:pPr>
          </w:p>
          <w:p w:rsidR="00273632" w:rsidRDefault="00273632" w:rsidP="007438A0">
            <w:pPr>
              <w:spacing w:after="120"/>
              <w:jc w:val="right"/>
              <w:rPr>
                <w:szCs w:val="28"/>
              </w:rPr>
            </w:pPr>
            <w:r>
              <w:rPr>
                <w:szCs w:val="28"/>
              </w:rPr>
              <w:t>2289,974</w:t>
            </w:r>
          </w:p>
        </w:tc>
        <w:tc>
          <w:tcPr>
            <w:tcW w:w="1892" w:type="dxa"/>
          </w:tcPr>
          <w:p w:rsidR="00273632" w:rsidRDefault="00273632" w:rsidP="007438A0">
            <w:pPr>
              <w:spacing w:after="120"/>
              <w:jc w:val="right"/>
              <w:rPr>
                <w:szCs w:val="28"/>
              </w:rPr>
            </w:pPr>
          </w:p>
          <w:p w:rsidR="00273632" w:rsidRDefault="00273632" w:rsidP="007438A0">
            <w:pPr>
              <w:spacing w:after="120"/>
              <w:jc w:val="right"/>
              <w:rPr>
                <w:szCs w:val="28"/>
              </w:rPr>
            </w:pPr>
            <w:r>
              <w:rPr>
                <w:szCs w:val="28"/>
              </w:rPr>
              <w:t>2357,071</w:t>
            </w:r>
          </w:p>
        </w:tc>
      </w:tr>
      <w:tr w:rsidR="00273632" w:rsidTr="007438A0">
        <w:trPr>
          <w:trHeight w:val="20"/>
        </w:trPr>
        <w:tc>
          <w:tcPr>
            <w:tcW w:w="4395" w:type="dxa"/>
            <w:gridSpan w:val="2"/>
            <w:vAlign w:val="bottom"/>
            <w:hideMark/>
          </w:tcPr>
          <w:p w:rsidR="00273632" w:rsidRDefault="00273632" w:rsidP="007438A0">
            <w:pPr>
              <w:spacing w:after="120"/>
              <w:rPr>
                <w:szCs w:val="28"/>
              </w:rPr>
            </w:pPr>
            <w:r>
              <w:rPr>
                <w:szCs w:val="28"/>
              </w:rPr>
              <w:t>Дефицит</w:t>
            </w:r>
            <w:proofErr w:type="gramStart"/>
            <w:r>
              <w:rPr>
                <w:szCs w:val="28"/>
              </w:rPr>
              <w:t xml:space="preserve"> (-)/</w:t>
            </w:r>
            <w:proofErr w:type="spellStart"/>
            <w:proofErr w:type="gramEnd"/>
            <w:r>
              <w:rPr>
                <w:szCs w:val="28"/>
              </w:rPr>
              <w:t>профицит</w:t>
            </w:r>
            <w:proofErr w:type="spellEnd"/>
            <w:r>
              <w:rPr>
                <w:szCs w:val="28"/>
              </w:rPr>
              <w:t xml:space="preserve"> (+) бюджета</w:t>
            </w:r>
          </w:p>
        </w:tc>
        <w:tc>
          <w:tcPr>
            <w:tcW w:w="1984" w:type="dxa"/>
            <w:vAlign w:val="bottom"/>
            <w:hideMark/>
          </w:tcPr>
          <w:p w:rsidR="00273632" w:rsidRDefault="00273632" w:rsidP="007438A0">
            <w:pPr>
              <w:spacing w:after="120"/>
              <w:jc w:val="right"/>
              <w:rPr>
                <w:szCs w:val="28"/>
              </w:rPr>
            </w:pPr>
            <w:r>
              <w:rPr>
                <w:szCs w:val="28"/>
              </w:rPr>
              <w:t>0,000</w:t>
            </w:r>
          </w:p>
        </w:tc>
        <w:tc>
          <w:tcPr>
            <w:tcW w:w="1985" w:type="dxa"/>
          </w:tcPr>
          <w:p w:rsidR="00273632" w:rsidRDefault="00273632" w:rsidP="007438A0">
            <w:pPr>
              <w:spacing w:after="120"/>
              <w:jc w:val="right"/>
              <w:rPr>
                <w:szCs w:val="28"/>
              </w:rPr>
            </w:pPr>
          </w:p>
          <w:p w:rsidR="00273632" w:rsidRDefault="00273632" w:rsidP="007438A0">
            <w:pPr>
              <w:spacing w:after="120"/>
              <w:jc w:val="right"/>
              <w:rPr>
                <w:szCs w:val="28"/>
              </w:rPr>
            </w:pPr>
            <w:r>
              <w:rPr>
                <w:szCs w:val="28"/>
              </w:rPr>
              <w:t>0,000</w:t>
            </w:r>
          </w:p>
        </w:tc>
        <w:tc>
          <w:tcPr>
            <w:tcW w:w="1892" w:type="dxa"/>
          </w:tcPr>
          <w:p w:rsidR="00273632" w:rsidRDefault="00273632" w:rsidP="007438A0">
            <w:pPr>
              <w:spacing w:after="120"/>
              <w:jc w:val="right"/>
              <w:rPr>
                <w:szCs w:val="28"/>
              </w:rPr>
            </w:pPr>
          </w:p>
          <w:p w:rsidR="00273632" w:rsidRDefault="00273632" w:rsidP="007438A0">
            <w:pPr>
              <w:spacing w:after="120"/>
              <w:jc w:val="right"/>
              <w:rPr>
                <w:szCs w:val="28"/>
              </w:rPr>
            </w:pPr>
            <w:r>
              <w:rPr>
                <w:szCs w:val="28"/>
              </w:rPr>
              <w:t>0,000</w:t>
            </w:r>
          </w:p>
        </w:tc>
      </w:tr>
    </w:tbl>
    <w:p w:rsidR="00273632" w:rsidRDefault="00273632" w:rsidP="00273632">
      <w:pPr>
        <w:jc w:val="center"/>
        <w:rPr>
          <w:rFonts w:ascii="Times New Roman" w:hAnsi="Times New Roman"/>
          <w:b/>
          <w:sz w:val="28"/>
          <w:szCs w:val="28"/>
          <w:lang w:val="en-US"/>
        </w:rPr>
      </w:pPr>
    </w:p>
    <w:p w:rsidR="00273632" w:rsidRDefault="00273632" w:rsidP="00273632">
      <w:pPr>
        <w:jc w:val="center"/>
        <w:rPr>
          <w:rFonts w:ascii="Times New Roman" w:hAnsi="Times New Roman"/>
          <w:b/>
          <w:sz w:val="28"/>
          <w:szCs w:val="28"/>
          <w:lang w:val="en-US"/>
        </w:rPr>
      </w:pPr>
    </w:p>
    <w:p w:rsidR="00273632" w:rsidRDefault="00273632" w:rsidP="00273632">
      <w:pPr>
        <w:jc w:val="center"/>
        <w:rPr>
          <w:rFonts w:ascii="Times New Roman" w:hAnsi="Times New Roman"/>
          <w:b/>
          <w:sz w:val="28"/>
          <w:szCs w:val="28"/>
          <w:lang w:val="en-US"/>
        </w:rPr>
      </w:pPr>
    </w:p>
    <w:p w:rsidR="00273632" w:rsidRDefault="00273632" w:rsidP="00273632">
      <w:pPr>
        <w:jc w:val="center"/>
        <w:rPr>
          <w:rFonts w:ascii="Times New Roman" w:hAnsi="Times New Roman"/>
          <w:b/>
          <w:sz w:val="28"/>
          <w:szCs w:val="28"/>
        </w:rPr>
      </w:pPr>
      <w:r>
        <w:rPr>
          <w:rFonts w:ascii="Times New Roman" w:hAnsi="Times New Roman"/>
          <w:b/>
          <w:sz w:val="28"/>
          <w:szCs w:val="28"/>
        </w:rPr>
        <w:t>Информация</w:t>
      </w:r>
    </w:p>
    <w:p w:rsidR="00273632" w:rsidRDefault="00273632" w:rsidP="00273632">
      <w:pPr>
        <w:jc w:val="center"/>
        <w:rPr>
          <w:rFonts w:ascii="Times New Roman" w:hAnsi="Times New Roman"/>
          <w:b/>
          <w:sz w:val="28"/>
          <w:szCs w:val="28"/>
        </w:rPr>
      </w:pPr>
      <w:r>
        <w:rPr>
          <w:rFonts w:ascii="Times New Roman" w:hAnsi="Times New Roman"/>
          <w:b/>
          <w:sz w:val="28"/>
          <w:szCs w:val="28"/>
        </w:rPr>
        <w:t>о состоянии муниципального долга</w:t>
      </w:r>
    </w:p>
    <w:p w:rsidR="00273632" w:rsidRDefault="00273632" w:rsidP="00273632">
      <w:pPr>
        <w:jc w:val="center"/>
        <w:rPr>
          <w:rFonts w:ascii="Times New Roman" w:hAnsi="Times New Roman"/>
          <w:b/>
          <w:sz w:val="28"/>
          <w:szCs w:val="28"/>
        </w:rPr>
      </w:pPr>
      <w:proofErr w:type="spellStart"/>
      <w:r>
        <w:rPr>
          <w:rFonts w:ascii="Times New Roman" w:hAnsi="Times New Roman"/>
          <w:b/>
          <w:sz w:val="28"/>
          <w:szCs w:val="28"/>
        </w:rPr>
        <w:t>Кугеевского</w:t>
      </w:r>
      <w:proofErr w:type="spellEnd"/>
      <w:r>
        <w:rPr>
          <w:rFonts w:ascii="Times New Roman" w:hAnsi="Times New Roman"/>
          <w:b/>
          <w:sz w:val="28"/>
          <w:szCs w:val="28"/>
        </w:rPr>
        <w:t xml:space="preserve"> сельского поселения </w:t>
      </w:r>
    </w:p>
    <w:p w:rsidR="00273632" w:rsidRDefault="00273632" w:rsidP="00273632">
      <w:pPr>
        <w:jc w:val="center"/>
        <w:rPr>
          <w:rFonts w:ascii="Times New Roman" w:hAnsi="Times New Roman"/>
          <w:b/>
          <w:sz w:val="28"/>
          <w:szCs w:val="28"/>
        </w:rPr>
      </w:pPr>
      <w:r>
        <w:rPr>
          <w:rFonts w:ascii="Times New Roman" w:hAnsi="Times New Roman"/>
          <w:b/>
          <w:sz w:val="28"/>
          <w:szCs w:val="28"/>
        </w:rPr>
        <w:t>Зеленодольского муниципального района</w:t>
      </w:r>
    </w:p>
    <w:p w:rsidR="00273632" w:rsidRDefault="00273632" w:rsidP="00273632">
      <w:pPr>
        <w:jc w:val="center"/>
        <w:rPr>
          <w:rFonts w:ascii="Times New Roman" w:hAnsi="Times New Roman"/>
          <w:sz w:val="28"/>
          <w:szCs w:val="28"/>
        </w:rPr>
      </w:pPr>
      <w:r>
        <w:rPr>
          <w:rFonts w:ascii="Times New Roman" w:hAnsi="Times New Roman"/>
          <w:b/>
          <w:sz w:val="28"/>
          <w:szCs w:val="28"/>
        </w:rPr>
        <w:t>Республики Татарстан</w:t>
      </w:r>
    </w:p>
    <w:p w:rsidR="00273632" w:rsidRDefault="00273632" w:rsidP="00273632">
      <w:pPr>
        <w:jc w:val="center"/>
        <w:rPr>
          <w:rFonts w:ascii="Times New Roman" w:hAnsi="Times New Roman"/>
          <w:sz w:val="28"/>
          <w:szCs w:val="28"/>
        </w:rPr>
      </w:pPr>
    </w:p>
    <w:p w:rsidR="00273632" w:rsidRDefault="00273632" w:rsidP="00273632">
      <w:pPr>
        <w:rPr>
          <w:rFonts w:ascii="Times New Roman" w:hAnsi="Times New Roman"/>
          <w:sz w:val="28"/>
          <w:szCs w:val="28"/>
        </w:rPr>
      </w:pP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1"/>
        <w:gridCol w:w="1800"/>
        <w:gridCol w:w="1800"/>
        <w:gridCol w:w="1800"/>
      </w:tblGrid>
      <w:tr w:rsidR="00273632" w:rsidTr="007438A0">
        <w:tc>
          <w:tcPr>
            <w:tcW w:w="3443" w:type="dxa"/>
            <w:tcBorders>
              <w:top w:val="single" w:sz="4" w:space="0" w:color="auto"/>
              <w:left w:val="single" w:sz="4" w:space="0" w:color="auto"/>
              <w:bottom w:val="single" w:sz="4" w:space="0" w:color="auto"/>
              <w:right w:val="single" w:sz="4" w:space="0" w:color="auto"/>
            </w:tcBorders>
          </w:tcPr>
          <w:p w:rsidR="00273632" w:rsidRDefault="00273632" w:rsidP="007438A0">
            <w:pPr>
              <w:rPr>
                <w:rFonts w:ascii="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273632" w:rsidRDefault="00273632" w:rsidP="007438A0">
            <w:pPr>
              <w:ind w:firstLine="0"/>
              <w:rPr>
                <w:rFonts w:ascii="Times New Roman" w:hAnsi="Times New Roman"/>
                <w:sz w:val="20"/>
                <w:szCs w:val="20"/>
              </w:rPr>
            </w:pPr>
            <w:r>
              <w:rPr>
                <w:rFonts w:ascii="Times New Roman" w:hAnsi="Times New Roman"/>
                <w:sz w:val="20"/>
                <w:szCs w:val="20"/>
              </w:rPr>
              <w:t xml:space="preserve">            На                      1января 201</w:t>
            </w:r>
            <w:r>
              <w:rPr>
                <w:rFonts w:ascii="Times New Roman" w:hAnsi="Times New Roman"/>
                <w:sz w:val="20"/>
                <w:szCs w:val="20"/>
                <w:lang w:val="en-US"/>
              </w:rPr>
              <w:t>8</w:t>
            </w:r>
            <w:r>
              <w:rPr>
                <w:rFonts w:ascii="Times New Roman" w:hAnsi="Times New Roman"/>
                <w:sz w:val="20"/>
                <w:szCs w:val="20"/>
              </w:rPr>
              <w:t>года</w:t>
            </w:r>
          </w:p>
        </w:tc>
        <w:tc>
          <w:tcPr>
            <w:tcW w:w="1800" w:type="dxa"/>
            <w:tcBorders>
              <w:top w:val="single" w:sz="4" w:space="0" w:color="auto"/>
              <w:left w:val="single" w:sz="4" w:space="0" w:color="auto"/>
              <w:bottom w:val="single" w:sz="4" w:space="0" w:color="auto"/>
              <w:right w:val="single" w:sz="4" w:space="0" w:color="auto"/>
            </w:tcBorders>
            <w:hideMark/>
          </w:tcPr>
          <w:p w:rsidR="00273632" w:rsidRDefault="00273632" w:rsidP="007438A0">
            <w:pPr>
              <w:ind w:firstLine="0"/>
              <w:rPr>
                <w:rFonts w:ascii="Times New Roman" w:hAnsi="Times New Roman"/>
                <w:sz w:val="20"/>
                <w:szCs w:val="20"/>
              </w:rPr>
            </w:pPr>
            <w:r>
              <w:rPr>
                <w:rFonts w:ascii="Times New Roman" w:hAnsi="Times New Roman"/>
                <w:sz w:val="20"/>
                <w:szCs w:val="20"/>
              </w:rPr>
              <w:t xml:space="preserve">              На     1января 201</w:t>
            </w:r>
            <w:r>
              <w:rPr>
                <w:rFonts w:ascii="Times New Roman" w:hAnsi="Times New Roman"/>
                <w:sz w:val="20"/>
                <w:szCs w:val="20"/>
                <w:lang w:val="en-US"/>
              </w:rPr>
              <w:t>9</w:t>
            </w:r>
            <w:r>
              <w:rPr>
                <w:rFonts w:ascii="Times New Roman" w:hAnsi="Times New Roman"/>
                <w:sz w:val="20"/>
                <w:szCs w:val="20"/>
              </w:rPr>
              <w:t xml:space="preserve"> года</w:t>
            </w:r>
          </w:p>
        </w:tc>
        <w:tc>
          <w:tcPr>
            <w:tcW w:w="1800" w:type="dxa"/>
            <w:tcBorders>
              <w:top w:val="single" w:sz="4" w:space="0" w:color="auto"/>
              <w:left w:val="single" w:sz="4" w:space="0" w:color="auto"/>
              <w:bottom w:val="single" w:sz="4" w:space="0" w:color="auto"/>
              <w:right w:val="single" w:sz="4" w:space="0" w:color="auto"/>
            </w:tcBorders>
            <w:hideMark/>
          </w:tcPr>
          <w:p w:rsidR="00273632" w:rsidRDefault="00273632" w:rsidP="007438A0">
            <w:pPr>
              <w:ind w:firstLine="0"/>
              <w:rPr>
                <w:rFonts w:ascii="Times New Roman" w:hAnsi="Times New Roman"/>
                <w:sz w:val="20"/>
                <w:szCs w:val="20"/>
              </w:rPr>
            </w:pPr>
            <w:r>
              <w:rPr>
                <w:rFonts w:ascii="Times New Roman" w:hAnsi="Times New Roman"/>
                <w:sz w:val="20"/>
                <w:szCs w:val="20"/>
              </w:rPr>
              <w:t xml:space="preserve">             На  1января 20</w:t>
            </w:r>
            <w:proofErr w:type="spellStart"/>
            <w:r>
              <w:rPr>
                <w:rFonts w:ascii="Times New Roman" w:hAnsi="Times New Roman"/>
                <w:sz w:val="20"/>
                <w:szCs w:val="20"/>
                <w:lang w:val="en-US"/>
              </w:rPr>
              <w:t>20</w:t>
            </w:r>
            <w:proofErr w:type="spellEnd"/>
            <w:r>
              <w:rPr>
                <w:rFonts w:ascii="Times New Roman" w:hAnsi="Times New Roman"/>
                <w:sz w:val="20"/>
                <w:szCs w:val="20"/>
              </w:rPr>
              <w:t xml:space="preserve"> года</w:t>
            </w:r>
          </w:p>
        </w:tc>
      </w:tr>
      <w:tr w:rsidR="00273632" w:rsidTr="007438A0">
        <w:tc>
          <w:tcPr>
            <w:tcW w:w="3443" w:type="dxa"/>
            <w:tcBorders>
              <w:top w:val="single" w:sz="4" w:space="0" w:color="auto"/>
              <w:left w:val="single" w:sz="4" w:space="0" w:color="auto"/>
              <w:bottom w:val="single" w:sz="4" w:space="0" w:color="auto"/>
              <w:right w:val="single" w:sz="4" w:space="0" w:color="auto"/>
            </w:tcBorders>
            <w:hideMark/>
          </w:tcPr>
          <w:p w:rsidR="00273632" w:rsidRDefault="00273632" w:rsidP="007438A0">
            <w:pPr>
              <w:ind w:right="1872" w:firstLine="0"/>
              <w:rPr>
                <w:rFonts w:ascii="Times New Roman" w:hAnsi="Times New Roman"/>
                <w:sz w:val="28"/>
                <w:szCs w:val="28"/>
              </w:rPr>
            </w:pPr>
            <w:r>
              <w:rPr>
                <w:rFonts w:ascii="Times New Roman" w:hAnsi="Times New Roman"/>
                <w:sz w:val="28"/>
                <w:szCs w:val="28"/>
              </w:rPr>
              <w:t xml:space="preserve">Верхний предел муниципального долга </w:t>
            </w:r>
          </w:p>
          <w:p w:rsidR="00273632" w:rsidRDefault="00273632" w:rsidP="007438A0">
            <w:pPr>
              <w:ind w:firstLine="0"/>
              <w:rPr>
                <w:rFonts w:ascii="Times New Roman" w:hAnsi="Times New Roman"/>
                <w:sz w:val="28"/>
                <w:szCs w:val="28"/>
              </w:rPr>
            </w:pPr>
            <w:proofErr w:type="spellStart"/>
            <w:r>
              <w:rPr>
                <w:rFonts w:ascii="Times New Roman" w:hAnsi="Times New Roman"/>
                <w:sz w:val="28"/>
                <w:szCs w:val="28"/>
              </w:rPr>
              <w:t>Кугеевского</w:t>
            </w:r>
            <w:proofErr w:type="spellEnd"/>
          </w:p>
          <w:p w:rsidR="00273632" w:rsidRDefault="00273632" w:rsidP="007438A0">
            <w:pPr>
              <w:ind w:firstLine="0"/>
              <w:rPr>
                <w:rFonts w:ascii="Times New Roman" w:hAnsi="Times New Roman"/>
                <w:sz w:val="28"/>
                <w:szCs w:val="28"/>
              </w:rPr>
            </w:pPr>
            <w:r>
              <w:rPr>
                <w:rFonts w:ascii="Times New Roman" w:hAnsi="Times New Roman"/>
                <w:sz w:val="28"/>
                <w:szCs w:val="28"/>
              </w:rPr>
              <w:t xml:space="preserve">сельского </w:t>
            </w:r>
          </w:p>
          <w:p w:rsidR="00273632" w:rsidRDefault="00273632" w:rsidP="007438A0">
            <w:pPr>
              <w:ind w:firstLine="0"/>
              <w:rPr>
                <w:rFonts w:ascii="Times New Roman" w:hAnsi="Times New Roman"/>
                <w:sz w:val="28"/>
                <w:szCs w:val="28"/>
              </w:rPr>
            </w:pPr>
            <w:r>
              <w:rPr>
                <w:rFonts w:ascii="Times New Roman" w:hAnsi="Times New Roman"/>
                <w:sz w:val="28"/>
                <w:szCs w:val="28"/>
              </w:rPr>
              <w:lastRenderedPageBreak/>
              <w:t>поселения</w:t>
            </w:r>
          </w:p>
          <w:p w:rsidR="00273632" w:rsidRDefault="00273632" w:rsidP="007438A0">
            <w:pPr>
              <w:rPr>
                <w:rFonts w:ascii="Times New Roman" w:hAnsi="Times New Roman"/>
                <w:sz w:val="28"/>
                <w:szCs w:val="28"/>
              </w:rPr>
            </w:pPr>
            <w:r>
              <w:rPr>
                <w:rFonts w:ascii="Times New Roman" w:hAnsi="Times New Roman"/>
                <w:sz w:val="28"/>
                <w:szCs w:val="28"/>
              </w:rPr>
              <w:t xml:space="preserve"> </w:t>
            </w:r>
          </w:p>
        </w:tc>
        <w:tc>
          <w:tcPr>
            <w:tcW w:w="1800" w:type="dxa"/>
            <w:tcBorders>
              <w:top w:val="single" w:sz="4" w:space="0" w:color="auto"/>
              <w:left w:val="single" w:sz="4" w:space="0" w:color="auto"/>
              <w:bottom w:val="single" w:sz="4" w:space="0" w:color="auto"/>
              <w:right w:val="single" w:sz="4" w:space="0" w:color="auto"/>
            </w:tcBorders>
          </w:tcPr>
          <w:p w:rsidR="00273632" w:rsidRDefault="00273632" w:rsidP="007438A0">
            <w:pPr>
              <w:rPr>
                <w:rFonts w:ascii="Times New Roman" w:hAnsi="Times New Roman"/>
                <w:sz w:val="28"/>
                <w:szCs w:val="28"/>
              </w:rPr>
            </w:pPr>
            <w:r>
              <w:rPr>
                <w:rFonts w:ascii="Times New Roman" w:hAnsi="Times New Roman"/>
                <w:sz w:val="28"/>
                <w:szCs w:val="28"/>
              </w:rPr>
              <w:lastRenderedPageBreak/>
              <w:t>0</w:t>
            </w:r>
          </w:p>
          <w:p w:rsidR="00273632" w:rsidRDefault="00273632" w:rsidP="007438A0">
            <w:pPr>
              <w:rPr>
                <w:rFonts w:ascii="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273632" w:rsidRDefault="00273632" w:rsidP="007438A0">
            <w:pPr>
              <w:rPr>
                <w:rFonts w:ascii="Times New Roman" w:hAnsi="Times New Roman"/>
                <w:sz w:val="28"/>
                <w:szCs w:val="28"/>
              </w:rPr>
            </w:pPr>
            <w:r>
              <w:rPr>
                <w:rFonts w:ascii="Times New Roman" w:hAnsi="Times New Roman"/>
                <w:sz w:val="28"/>
                <w:szCs w:val="28"/>
              </w:rPr>
              <w:t>0</w:t>
            </w:r>
          </w:p>
        </w:tc>
        <w:tc>
          <w:tcPr>
            <w:tcW w:w="1800" w:type="dxa"/>
            <w:tcBorders>
              <w:top w:val="single" w:sz="4" w:space="0" w:color="auto"/>
              <w:left w:val="single" w:sz="4" w:space="0" w:color="auto"/>
              <w:bottom w:val="single" w:sz="4" w:space="0" w:color="auto"/>
              <w:right w:val="single" w:sz="4" w:space="0" w:color="auto"/>
            </w:tcBorders>
            <w:hideMark/>
          </w:tcPr>
          <w:p w:rsidR="00273632" w:rsidRDefault="00273632" w:rsidP="007438A0">
            <w:pPr>
              <w:rPr>
                <w:rFonts w:ascii="Times New Roman" w:hAnsi="Times New Roman"/>
                <w:sz w:val="28"/>
                <w:szCs w:val="28"/>
              </w:rPr>
            </w:pPr>
            <w:r>
              <w:rPr>
                <w:rFonts w:ascii="Times New Roman" w:hAnsi="Times New Roman"/>
                <w:sz w:val="28"/>
                <w:szCs w:val="28"/>
              </w:rPr>
              <w:t>0</w:t>
            </w:r>
          </w:p>
        </w:tc>
      </w:tr>
    </w:tbl>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Default="00273632" w:rsidP="00273632">
      <w:pPr>
        <w:ind w:left="-540" w:firstLine="0"/>
        <w:rPr>
          <w:lang w:val="en-US"/>
        </w:rPr>
      </w:pPr>
    </w:p>
    <w:p w:rsidR="00273632" w:rsidRPr="00574AEB" w:rsidRDefault="00273632" w:rsidP="00273632">
      <w:pPr>
        <w:jc w:val="center"/>
        <w:rPr>
          <w:rFonts w:ascii="Times New Roman" w:hAnsi="Times New Roman" w:cs="Times New Roman"/>
          <w:b/>
          <w:sz w:val="24"/>
          <w:szCs w:val="24"/>
        </w:rPr>
      </w:pPr>
      <w:r w:rsidRPr="00574AEB">
        <w:rPr>
          <w:rFonts w:ascii="Times New Roman" w:hAnsi="Times New Roman" w:cs="Times New Roman"/>
          <w:b/>
          <w:sz w:val="24"/>
          <w:szCs w:val="24"/>
        </w:rPr>
        <w:t xml:space="preserve">Основные направления </w:t>
      </w:r>
      <w:proofErr w:type="gramStart"/>
      <w:r w:rsidRPr="00574AEB">
        <w:rPr>
          <w:rFonts w:ascii="Times New Roman" w:hAnsi="Times New Roman" w:cs="Times New Roman"/>
          <w:b/>
          <w:sz w:val="24"/>
          <w:szCs w:val="24"/>
        </w:rPr>
        <w:t>бюджетной</w:t>
      </w:r>
      <w:proofErr w:type="gramEnd"/>
      <w:r w:rsidRPr="00574AEB">
        <w:rPr>
          <w:rFonts w:ascii="Times New Roman" w:hAnsi="Times New Roman" w:cs="Times New Roman"/>
          <w:b/>
          <w:sz w:val="24"/>
          <w:szCs w:val="24"/>
        </w:rPr>
        <w:t xml:space="preserve"> и налоговой политики </w:t>
      </w:r>
    </w:p>
    <w:p w:rsidR="00273632" w:rsidRPr="00574AEB" w:rsidRDefault="00273632" w:rsidP="00273632">
      <w:pPr>
        <w:jc w:val="center"/>
        <w:rPr>
          <w:rFonts w:ascii="Times New Roman" w:hAnsi="Times New Roman" w:cs="Times New Roman"/>
          <w:b/>
          <w:sz w:val="24"/>
          <w:szCs w:val="24"/>
        </w:rPr>
      </w:pPr>
      <w:r w:rsidRPr="00574AEB">
        <w:rPr>
          <w:rFonts w:ascii="Times New Roman" w:hAnsi="Times New Roman" w:cs="Times New Roman"/>
          <w:b/>
          <w:sz w:val="24"/>
          <w:szCs w:val="24"/>
        </w:rPr>
        <w:t xml:space="preserve">муниципального образования </w:t>
      </w:r>
    </w:p>
    <w:p w:rsidR="00273632" w:rsidRPr="00574AEB" w:rsidRDefault="00273632" w:rsidP="00273632">
      <w:pPr>
        <w:jc w:val="center"/>
        <w:rPr>
          <w:rFonts w:ascii="Times New Roman" w:hAnsi="Times New Roman" w:cs="Times New Roman"/>
          <w:b/>
          <w:sz w:val="24"/>
          <w:szCs w:val="24"/>
        </w:rPr>
      </w:pPr>
      <w:proofErr w:type="spellStart"/>
      <w:r w:rsidRPr="00574AEB">
        <w:rPr>
          <w:rFonts w:ascii="Times New Roman" w:hAnsi="Times New Roman" w:cs="Times New Roman"/>
          <w:b/>
          <w:sz w:val="24"/>
          <w:szCs w:val="24"/>
        </w:rPr>
        <w:t>Кугеевское</w:t>
      </w:r>
      <w:proofErr w:type="spellEnd"/>
      <w:r w:rsidRPr="00574AEB">
        <w:rPr>
          <w:rFonts w:ascii="Times New Roman" w:hAnsi="Times New Roman" w:cs="Times New Roman"/>
          <w:b/>
          <w:sz w:val="24"/>
          <w:szCs w:val="24"/>
        </w:rPr>
        <w:t xml:space="preserve"> сельское поселение </w:t>
      </w:r>
    </w:p>
    <w:p w:rsidR="00273632" w:rsidRPr="00574AEB" w:rsidRDefault="00273632" w:rsidP="00273632">
      <w:pPr>
        <w:jc w:val="center"/>
        <w:rPr>
          <w:rFonts w:ascii="Times New Roman" w:hAnsi="Times New Roman" w:cs="Times New Roman"/>
          <w:b/>
          <w:sz w:val="24"/>
          <w:szCs w:val="24"/>
        </w:rPr>
      </w:pPr>
      <w:r w:rsidRPr="00574AEB">
        <w:rPr>
          <w:rFonts w:ascii="Times New Roman" w:hAnsi="Times New Roman" w:cs="Times New Roman"/>
          <w:b/>
          <w:sz w:val="24"/>
          <w:szCs w:val="24"/>
        </w:rPr>
        <w:t xml:space="preserve">Зеленодольского муниципального района Республики Татарстан </w:t>
      </w:r>
    </w:p>
    <w:p w:rsidR="00273632" w:rsidRPr="00574AEB" w:rsidRDefault="00273632" w:rsidP="00273632">
      <w:pPr>
        <w:jc w:val="center"/>
        <w:rPr>
          <w:rFonts w:ascii="Times New Roman" w:hAnsi="Times New Roman" w:cs="Times New Roman"/>
          <w:b/>
          <w:sz w:val="24"/>
          <w:szCs w:val="24"/>
        </w:rPr>
      </w:pPr>
      <w:r w:rsidRPr="00574AEB">
        <w:rPr>
          <w:rFonts w:ascii="Times New Roman" w:hAnsi="Times New Roman" w:cs="Times New Roman"/>
          <w:b/>
          <w:sz w:val="24"/>
          <w:szCs w:val="24"/>
        </w:rPr>
        <w:t xml:space="preserve"> на 201</w:t>
      </w:r>
      <w:r w:rsidRPr="00574AEB">
        <w:rPr>
          <w:rFonts w:ascii="Times New Roman" w:hAnsi="Times New Roman" w:cs="Times New Roman"/>
          <w:b/>
          <w:sz w:val="24"/>
          <w:szCs w:val="24"/>
          <w:lang w:val="en-US"/>
        </w:rPr>
        <w:t>8</w:t>
      </w:r>
      <w:r w:rsidRPr="00574AEB">
        <w:rPr>
          <w:rFonts w:ascii="Times New Roman" w:hAnsi="Times New Roman" w:cs="Times New Roman"/>
          <w:b/>
          <w:sz w:val="24"/>
          <w:szCs w:val="24"/>
        </w:rPr>
        <w:t xml:space="preserve"> год.</w:t>
      </w:r>
    </w:p>
    <w:p w:rsidR="00273632" w:rsidRPr="00574AEB" w:rsidRDefault="00273632" w:rsidP="00273632">
      <w:pPr>
        <w:jc w:val="center"/>
        <w:rPr>
          <w:rFonts w:ascii="Times New Roman" w:hAnsi="Times New Roman" w:cs="Times New Roman"/>
          <w:b/>
          <w:sz w:val="24"/>
          <w:szCs w:val="24"/>
        </w:rPr>
      </w:pPr>
    </w:p>
    <w:p w:rsidR="00273632" w:rsidRPr="00574AEB" w:rsidRDefault="00273632" w:rsidP="00273632">
      <w:pPr>
        <w:widowControl/>
        <w:numPr>
          <w:ilvl w:val="0"/>
          <w:numId w:val="15"/>
        </w:numPr>
        <w:autoSpaceDE/>
        <w:autoSpaceDN/>
        <w:adjustRightInd/>
        <w:jc w:val="left"/>
        <w:rPr>
          <w:rFonts w:ascii="Times New Roman" w:hAnsi="Times New Roman" w:cs="Times New Roman"/>
          <w:b/>
          <w:sz w:val="24"/>
          <w:szCs w:val="24"/>
        </w:rPr>
      </w:pPr>
      <w:r w:rsidRPr="00574AEB">
        <w:rPr>
          <w:rFonts w:ascii="Times New Roman" w:hAnsi="Times New Roman" w:cs="Times New Roman"/>
          <w:b/>
          <w:sz w:val="24"/>
          <w:szCs w:val="24"/>
        </w:rPr>
        <w:t>Основные положения</w:t>
      </w:r>
    </w:p>
    <w:p w:rsidR="00273632" w:rsidRPr="00574AEB" w:rsidRDefault="00273632" w:rsidP="00273632">
      <w:pPr>
        <w:ind w:left="360"/>
        <w:rPr>
          <w:rFonts w:ascii="Times New Roman" w:hAnsi="Times New Roman" w:cs="Times New Roman"/>
          <w:b/>
          <w:sz w:val="24"/>
          <w:szCs w:val="24"/>
        </w:rPr>
      </w:pPr>
    </w:p>
    <w:p w:rsidR="00273632" w:rsidRPr="00574AEB" w:rsidRDefault="00273632" w:rsidP="00273632">
      <w:pPr>
        <w:ind w:firstLine="709"/>
        <w:rPr>
          <w:rFonts w:ascii="Times New Roman" w:hAnsi="Times New Roman" w:cs="Times New Roman"/>
          <w:sz w:val="24"/>
          <w:szCs w:val="24"/>
        </w:rPr>
      </w:pPr>
      <w:proofErr w:type="gramStart"/>
      <w:r w:rsidRPr="00574AEB">
        <w:rPr>
          <w:rFonts w:ascii="Times New Roman" w:hAnsi="Times New Roman" w:cs="Times New Roman"/>
          <w:sz w:val="24"/>
          <w:szCs w:val="24"/>
        </w:rPr>
        <w:t xml:space="preserve">Основные направления бюджетной и налоговой политики муниципального образования </w:t>
      </w:r>
      <w:proofErr w:type="spellStart"/>
      <w:r w:rsidRPr="00574AEB">
        <w:rPr>
          <w:rFonts w:ascii="Times New Roman" w:hAnsi="Times New Roman" w:cs="Times New Roman"/>
          <w:sz w:val="24"/>
          <w:szCs w:val="24"/>
        </w:rPr>
        <w:t>Кугеевское</w:t>
      </w:r>
      <w:proofErr w:type="spellEnd"/>
      <w:r w:rsidRPr="00574AEB">
        <w:rPr>
          <w:rFonts w:ascii="Times New Roman" w:hAnsi="Times New Roman" w:cs="Times New Roman"/>
          <w:sz w:val="24"/>
          <w:szCs w:val="24"/>
        </w:rPr>
        <w:t xml:space="preserve"> сельское поселение муниципального района Республики Татарстан на 2018 год сформированы в соответствии с Бюджетным кодексом Республики Татарстан, Послании Президента Республики Татарстан Государственному Совету Республики Татарстан, Уставом  муниципального образования  </w:t>
      </w:r>
      <w:proofErr w:type="spellStart"/>
      <w:r w:rsidRPr="00574AEB">
        <w:rPr>
          <w:rFonts w:ascii="Times New Roman" w:hAnsi="Times New Roman" w:cs="Times New Roman"/>
          <w:sz w:val="24"/>
          <w:szCs w:val="24"/>
        </w:rPr>
        <w:t>Кугеевское</w:t>
      </w:r>
      <w:proofErr w:type="spellEnd"/>
      <w:r w:rsidRPr="00574AEB">
        <w:rPr>
          <w:rFonts w:ascii="Times New Roman" w:hAnsi="Times New Roman" w:cs="Times New Roman"/>
          <w:sz w:val="24"/>
          <w:szCs w:val="24"/>
        </w:rPr>
        <w:t xml:space="preserve"> сельское поселение,  основными направлениями бюджетной и налоговой политики Республики Татарстан  и направлениями социально-экономического развития муниципального образования </w:t>
      </w:r>
      <w:proofErr w:type="spellStart"/>
      <w:r w:rsidRPr="00574AEB">
        <w:rPr>
          <w:rFonts w:ascii="Times New Roman" w:hAnsi="Times New Roman" w:cs="Times New Roman"/>
          <w:sz w:val="24"/>
          <w:szCs w:val="24"/>
        </w:rPr>
        <w:t>Кугеевское</w:t>
      </w:r>
      <w:proofErr w:type="spellEnd"/>
      <w:r w:rsidRPr="00574AEB">
        <w:rPr>
          <w:rFonts w:ascii="Times New Roman" w:hAnsi="Times New Roman" w:cs="Times New Roman"/>
          <w:sz w:val="24"/>
          <w:szCs w:val="24"/>
        </w:rPr>
        <w:t xml:space="preserve"> сельское поселение Зеленодольского муниципального района</w:t>
      </w:r>
      <w:proofErr w:type="gramEnd"/>
      <w:r w:rsidRPr="00574AEB">
        <w:rPr>
          <w:rFonts w:ascii="Times New Roman" w:hAnsi="Times New Roman" w:cs="Times New Roman"/>
          <w:sz w:val="24"/>
          <w:szCs w:val="24"/>
        </w:rPr>
        <w:t xml:space="preserve"> в </w:t>
      </w:r>
      <w:proofErr w:type="gramStart"/>
      <w:r w:rsidRPr="00574AEB">
        <w:rPr>
          <w:rFonts w:ascii="Times New Roman" w:hAnsi="Times New Roman" w:cs="Times New Roman"/>
          <w:sz w:val="24"/>
          <w:szCs w:val="24"/>
        </w:rPr>
        <w:t>целом</w:t>
      </w:r>
      <w:proofErr w:type="gramEnd"/>
      <w:r w:rsidRPr="00574AEB">
        <w:rPr>
          <w:rFonts w:ascii="Times New Roman" w:hAnsi="Times New Roman" w:cs="Times New Roman"/>
          <w:sz w:val="24"/>
          <w:szCs w:val="24"/>
        </w:rPr>
        <w:t xml:space="preserve"> и направлены на повышение качества жизни населения, на решение социальных задач, поддержание экономической и бюджетной стабильности.</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 xml:space="preserve"> Бюджет муниципального образования </w:t>
      </w:r>
      <w:proofErr w:type="spellStart"/>
      <w:r w:rsidRPr="00574AEB">
        <w:rPr>
          <w:rFonts w:ascii="Times New Roman" w:hAnsi="Times New Roman" w:cs="Times New Roman"/>
          <w:sz w:val="24"/>
          <w:szCs w:val="24"/>
        </w:rPr>
        <w:t>Кугеевское</w:t>
      </w:r>
      <w:proofErr w:type="spellEnd"/>
      <w:r w:rsidRPr="00574AEB">
        <w:rPr>
          <w:rFonts w:ascii="Times New Roman" w:hAnsi="Times New Roman" w:cs="Times New Roman"/>
          <w:sz w:val="24"/>
          <w:szCs w:val="24"/>
        </w:rPr>
        <w:t xml:space="preserve"> сельское поселение Зеленодольского муниципального района Республики Татарстан на 2018 год рассчитывался на основе следующих прогнозных показателей социально-экономического развития района:</w:t>
      </w:r>
    </w:p>
    <w:p w:rsidR="00273632" w:rsidRPr="00574AEB" w:rsidRDefault="00273632" w:rsidP="00273632">
      <w:pPr>
        <w:widowControl/>
        <w:numPr>
          <w:ilvl w:val="0"/>
          <w:numId w:val="16"/>
        </w:numPr>
        <w:autoSpaceDE/>
        <w:autoSpaceDN/>
        <w:adjustRightInd/>
        <w:rPr>
          <w:rFonts w:ascii="Times New Roman" w:hAnsi="Times New Roman" w:cs="Times New Roman"/>
          <w:sz w:val="24"/>
          <w:szCs w:val="24"/>
        </w:rPr>
      </w:pPr>
      <w:r w:rsidRPr="00574AEB">
        <w:rPr>
          <w:rFonts w:ascii="Times New Roman" w:hAnsi="Times New Roman" w:cs="Times New Roman"/>
          <w:sz w:val="24"/>
          <w:szCs w:val="24"/>
        </w:rPr>
        <w:t xml:space="preserve">индекса промышленного производства: на 5,5 % в 2018 году </w:t>
      </w:r>
    </w:p>
    <w:p w:rsidR="00273632" w:rsidRPr="00574AEB" w:rsidRDefault="00273632" w:rsidP="00273632">
      <w:pPr>
        <w:widowControl/>
        <w:numPr>
          <w:ilvl w:val="0"/>
          <w:numId w:val="16"/>
        </w:numPr>
        <w:autoSpaceDE/>
        <w:autoSpaceDN/>
        <w:adjustRightInd/>
        <w:rPr>
          <w:rFonts w:ascii="Times New Roman" w:hAnsi="Times New Roman" w:cs="Times New Roman"/>
          <w:sz w:val="24"/>
          <w:szCs w:val="24"/>
        </w:rPr>
      </w:pPr>
      <w:r w:rsidRPr="00574AEB">
        <w:rPr>
          <w:rFonts w:ascii="Times New Roman" w:hAnsi="Times New Roman" w:cs="Times New Roman"/>
          <w:sz w:val="24"/>
          <w:szCs w:val="24"/>
        </w:rPr>
        <w:t>рост фонда заработной платы на 4.0 % в 2018 году</w:t>
      </w:r>
    </w:p>
    <w:p w:rsidR="00273632" w:rsidRPr="00574AEB" w:rsidRDefault="00273632" w:rsidP="00273632">
      <w:pPr>
        <w:widowControl/>
        <w:numPr>
          <w:ilvl w:val="0"/>
          <w:numId w:val="16"/>
        </w:numPr>
        <w:autoSpaceDE/>
        <w:autoSpaceDN/>
        <w:adjustRightInd/>
        <w:rPr>
          <w:rFonts w:ascii="Times New Roman" w:hAnsi="Times New Roman" w:cs="Times New Roman"/>
          <w:sz w:val="24"/>
          <w:szCs w:val="24"/>
        </w:rPr>
      </w:pPr>
      <w:r w:rsidRPr="00574AEB">
        <w:rPr>
          <w:rFonts w:ascii="Times New Roman" w:hAnsi="Times New Roman" w:cs="Times New Roman"/>
          <w:sz w:val="24"/>
          <w:szCs w:val="24"/>
        </w:rPr>
        <w:t>рост денежных доходов на душу населения  в целом по ЗМР – на 8 %, в 2018 году.</w:t>
      </w:r>
    </w:p>
    <w:p w:rsidR="00273632" w:rsidRPr="00574AEB" w:rsidRDefault="00273632" w:rsidP="00273632">
      <w:pPr>
        <w:ind w:left="1069"/>
        <w:rPr>
          <w:rFonts w:ascii="Times New Roman" w:hAnsi="Times New Roman" w:cs="Times New Roman"/>
          <w:sz w:val="24"/>
          <w:szCs w:val="24"/>
        </w:rPr>
      </w:pPr>
    </w:p>
    <w:p w:rsidR="00273632" w:rsidRPr="00574AEB" w:rsidRDefault="00273632" w:rsidP="00273632">
      <w:pPr>
        <w:widowControl/>
        <w:numPr>
          <w:ilvl w:val="0"/>
          <w:numId w:val="15"/>
        </w:numPr>
        <w:autoSpaceDE/>
        <w:autoSpaceDN/>
        <w:adjustRightInd/>
        <w:rPr>
          <w:rFonts w:ascii="Times New Roman" w:hAnsi="Times New Roman" w:cs="Times New Roman"/>
          <w:sz w:val="24"/>
          <w:szCs w:val="24"/>
        </w:rPr>
      </w:pPr>
      <w:r w:rsidRPr="00574AEB">
        <w:rPr>
          <w:rFonts w:ascii="Times New Roman" w:hAnsi="Times New Roman" w:cs="Times New Roman"/>
          <w:b/>
          <w:sz w:val="24"/>
          <w:szCs w:val="24"/>
        </w:rPr>
        <w:t xml:space="preserve">Основные направления </w:t>
      </w:r>
      <w:proofErr w:type="gramStart"/>
      <w:r w:rsidRPr="00574AEB">
        <w:rPr>
          <w:rFonts w:ascii="Times New Roman" w:hAnsi="Times New Roman" w:cs="Times New Roman"/>
          <w:b/>
          <w:sz w:val="24"/>
          <w:szCs w:val="24"/>
        </w:rPr>
        <w:t>налоговой</w:t>
      </w:r>
      <w:proofErr w:type="gramEnd"/>
      <w:r w:rsidRPr="00574AEB">
        <w:rPr>
          <w:rFonts w:ascii="Times New Roman" w:hAnsi="Times New Roman" w:cs="Times New Roman"/>
          <w:b/>
          <w:sz w:val="24"/>
          <w:szCs w:val="24"/>
        </w:rPr>
        <w:t xml:space="preserve"> политики</w:t>
      </w:r>
      <w:r w:rsidRPr="00574AEB">
        <w:rPr>
          <w:rFonts w:ascii="Times New Roman" w:hAnsi="Times New Roman" w:cs="Times New Roman"/>
          <w:sz w:val="24"/>
          <w:szCs w:val="24"/>
        </w:rPr>
        <w:t>.</w:t>
      </w:r>
    </w:p>
    <w:p w:rsidR="00273632" w:rsidRPr="00574AEB" w:rsidRDefault="00273632" w:rsidP="00273632">
      <w:pPr>
        <w:ind w:left="360"/>
        <w:rPr>
          <w:rFonts w:ascii="Times New Roman" w:hAnsi="Times New Roman" w:cs="Times New Roman"/>
          <w:sz w:val="24"/>
          <w:szCs w:val="24"/>
        </w:rPr>
      </w:pPr>
      <w:r w:rsidRPr="00574AEB">
        <w:rPr>
          <w:rFonts w:ascii="Times New Roman" w:hAnsi="Times New Roman" w:cs="Times New Roman"/>
          <w:sz w:val="24"/>
          <w:szCs w:val="24"/>
        </w:rPr>
        <w:t xml:space="preserve">  </w:t>
      </w:r>
    </w:p>
    <w:p w:rsidR="00273632" w:rsidRPr="00574AEB" w:rsidRDefault="00273632" w:rsidP="00273632">
      <w:pPr>
        <w:rPr>
          <w:rFonts w:ascii="Times New Roman" w:hAnsi="Times New Roman" w:cs="Times New Roman"/>
          <w:sz w:val="24"/>
          <w:szCs w:val="24"/>
        </w:rPr>
      </w:pPr>
      <w:r w:rsidRPr="00574AEB">
        <w:rPr>
          <w:rFonts w:ascii="Times New Roman" w:hAnsi="Times New Roman" w:cs="Times New Roman"/>
          <w:sz w:val="24"/>
          <w:szCs w:val="24"/>
        </w:rPr>
        <w:t xml:space="preserve">         Основные направления в области налоговых доходов для составления прогноза бюджета муниципального образования </w:t>
      </w:r>
      <w:proofErr w:type="spellStart"/>
      <w:r w:rsidRPr="00574AEB">
        <w:rPr>
          <w:rFonts w:ascii="Times New Roman" w:hAnsi="Times New Roman" w:cs="Times New Roman"/>
          <w:sz w:val="24"/>
          <w:szCs w:val="24"/>
        </w:rPr>
        <w:t>Кугеевское</w:t>
      </w:r>
      <w:proofErr w:type="spellEnd"/>
      <w:r w:rsidRPr="00574AEB">
        <w:rPr>
          <w:rFonts w:ascii="Times New Roman" w:hAnsi="Times New Roman" w:cs="Times New Roman"/>
          <w:sz w:val="24"/>
          <w:szCs w:val="24"/>
        </w:rPr>
        <w:t xml:space="preserve"> сельское поселение Зеленодольского муниципального района Республики Татарстан на 2018 год  заключаются в следующем.</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 xml:space="preserve"> В соответствии со ст.12,15 Налогового Кодекса РФ налог на имущество физических лиц и земельный налог определены в качестве местных налогов. </w:t>
      </w:r>
    </w:p>
    <w:p w:rsidR="00273632" w:rsidRPr="00574AEB" w:rsidRDefault="00273632" w:rsidP="00273632">
      <w:pPr>
        <w:ind w:firstLine="709"/>
        <w:rPr>
          <w:rFonts w:ascii="Times New Roman" w:hAnsi="Times New Roman" w:cs="Times New Roman"/>
          <w:sz w:val="24"/>
          <w:szCs w:val="24"/>
        </w:rPr>
      </w:pPr>
      <w:proofErr w:type="gramStart"/>
      <w:r w:rsidRPr="00574AEB">
        <w:rPr>
          <w:rFonts w:ascii="Times New Roman" w:hAnsi="Times New Roman" w:cs="Times New Roman"/>
          <w:sz w:val="24"/>
          <w:szCs w:val="24"/>
        </w:rPr>
        <w:t xml:space="preserve">Решением Совета </w:t>
      </w:r>
      <w:proofErr w:type="spellStart"/>
      <w:r w:rsidRPr="00574AEB">
        <w:rPr>
          <w:rFonts w:ascii="Times New Roman" w:hAnsi="Times New Roman" w:cs="Times New Roman"/>
          <w:sz w:val="24"/>
          <w:szCs w:val="24"/>
        </w:rPr>
        <w:t>Кугеевского</w:t>
      </w:r>
      <w:proofErr w:type="spellEnd"/>
      <w:r w:rsidRPr="00574AEB">
        <w:rPr>
          <w:rFonts w:ascii="Times New Roman" w:hAnsi="Times New Roman" w:cs="Times New Roman"/>
          <w:sz w:val="24"/>
          <w:szCs w:val="24"/>
        </w:rPr>
        <w:t xml:space="preserve"> сельского поселения №10 от 15.11.2015г. внесены изменения в Решение Совета </w:t>
      </w:r>
      <w:proofErr w:type="spellStart"/>
      <w:r w:rsidRPr="00574AEB">
        <w:rPr>
          <w:rFonts w:ascii="Times New Roman" w:hAnsi="Times New Roman" w:cs="Times New Roman"/>
          <w:sz w:val="24"/>
          <w:szCs w:val="24"/>
        </w:rPr>
        <w:t>Кугеевского</w:t>
      </w:r>
      <w:proofErr w:type="spellEnd"/>
      <w:r w:rsidRPr="00574AEB">
        <w:rPr>
          <w:rFonts w:ascii="Times New Roman" w:hAnsi="Times New Roman" w:cs="Times New Roman"/>
          <w:sz w:val="24"/>
          <w:szCs w:val="24"/>
        </w:rPr>
        <w:t xml:space="preserve"> сельского поселения от 21.11.2014 года № 144  «О ставках налога на имущество физических лиц с 1 января 2015 года на территории  </w:t>
      </w:r>
      <w:proofErr w:type="spellStart"/>
      <w:r w:rsidRPr="00574AEB">
        <w:rPr>
          <w:rFonts w:ascii="Times New Roman" w:hAnsi="Times New Roman" w:cs="Times New Roman"/>
          <w:sz w:val="24"/>
          <w:szCs w:val="24"/>
        </w:rPr>
        <w:t>Кугеевского</w:t>
      </w:r>
      <w:proofErr w:type="spellEnd"/>
      <w:r w:rsidRPr="00574AEB">
        <w:rPr>
          <w:rFonts w:ascii="Times New Roman" w:hAnsi="Times New Roman" w:cs="Times New Roman"/>
          <w:sz w:val="24"/>
          <w:szCs w:val="24"/>
        </w:rPr>
        <w:t xml:space="preserve"> сельского поселения» установлены ставки по налогу на имущество физических лиц на период с 1 января 2018 года.</w:t>
      </w:r>
      <w:r w:rsidRPr="00574AEB">
        <w:rPr>
          <w:rFonts w:ascii="Times New Roman" w:hAnsi="Times New Roman" w:cs="Times New Roman"/>
          <w:sz w:val="24"/>
          <w:szCs w:val="24"/>
        </w:rPr>
        <w:tab/>
      </w:r>
      <w:proofErr w:type="gramEnd"/>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lastRenderedPageBreak/>
        <w:t xml:space="preserve">Согласно ст.1 п.19 федерального закона РФ №120-ФЗ от 20.08.2004г., внесшим изменения в БК РФ, норматив отчисления налога на имущество физических лиц в бюджет муниципального образования </w:t>
      </w:r>
      <w:proofErr w:type="spellStart"/>
      <w:r w:rsidRPr="00574AEB">
        <w:rPr>
          <w:rFonts w:ascii="Times New Roman" w:hAnsi="Times New Roman" w:cs="Times New Roman"/>
          <w:sz w:val="24"/>
          <w:szCs w:val="24"/>
        </w:rPr>
        <w:t>Кугеевское</w:t>
      </w:r>
      <w:proofErr w:type="spellEnd"/>
      <w:r w:rsidRPr="00574AEB">
        <w:rPr>
          <w:rFonts w:ascii="Times New Roman" w:hAnsi="Times New Roman" w:cs="Times New Roman"/>
          <w:sz w:val="24"/>
          <w:szCs w:val="24"/>
        </w:rPr>
        <w:t xml:space="preserve"> сельское поселение Зеленодольского муниципального района Республики Татарстан составляет 100%.</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Плательщиками налогов признаются физические лица – собственники имущества, признаваемого объектом налогообложения. Объектами налогообложения признаются: жилые дома, квартиры, дачи, гаражи и иные строения, помещения и сооружения.</w:t>
      </w:r>
    </w:p>
    <w:p w:rsidR="00273632" w:rsidRPr="00574AEB" w:rsidRDefault="00273632" w:rsidP="00273632">
      <w:pPr>
        <w:ind w:firstLine="709"/>
        <w:rPr>
          <w:rFonts w:ascii="Times New Roman" w:hAnsi="Times New Roman" w:cs="Times New Roman"/>
          <w:sz w:val="24"/>
          <w:szCs w:val="24"/>
        </w:rPr>
      </w:pPr>
      <w:proofErr w:type="gramStart"/>
      <w:r w:rsidRPr="00574AEB">
        <w:rPr>
          <w:rFonts w:ascii="Times New Roman" w:hAnsi="Times New Roman" w:cs="Times New Roman"/>
          <w:sz w:val="24"/>
          <w:szCs w:val="24"/>
        </w:rPr>
        <w:t>Сумма налога на имущество физических лиц в отношении имущества, находящегося в общей долевой стоимости или общей совместной собственности нескольких лиц, исчисляется налоговыми органами исходя из инвентаризованной стоимости объекта налогообложения и налоговой ставки, соответствующей инвентаризационной стоимости объекта.</w:t>
      </w:r>
      <w:proofErr w:type="gramEnd"/>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 xml:space="preserve">На основании п.2. ст. 5 Закона за строения, помещения и сооружения, находящиеся в общей долевой собственности нескольких физических лиц, налог уплачивается каждым собственником соразмерно его доле в этих строениях, помещениях и сооружениях. В связи с этим исчисленная налоговым органом сумма налога на имущество физических лиц, подлежащая уплате налогоплательщиком на основании налогового уведомления, должна определяться пропорционально доле налогоплательщика в имуществе, находящемся в общей долевой стоимости. </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 xml:space="preserve"> По итогам инвентаризации объектов имущества БТИ, установлены следующие ставки налога на имущество физических лиц в категории: </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 xml:space="preserve">- до 300 тыс. руб. в </w:t>
      </w:r>
      <w:proofErr w:type="gramStart"/>
      <w:r w:rsidRPr="00574AEB">
        <w:rPr>
          <w:rFonts w:ascii="Times New Roman" w:hAnsi="Times New Roman" w:cs="Times New Roman"/>
          <w:sz w:val="24"/>
          <w:szCs w:val="24"/>
        </w:rPr>
        <w:t>размере</w:t>
      </w:r>
      <w:proofErr w:type="gramEnd"/>
      <w:r w:rsidRPr="00574AEB">
        <w:rPr>
          <w:rFonts w:ascii="Times New Roman" w:hAnsi="Times New Roman" w:cs="Times New Roman"/>
          <w:sz w:val="24"/>
          <w:szCs w:val="24"/>
        </w:rPr>
        <w:t xml:space="preserve"> 0,1%</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 xml:space="preserve">- от 300 тыс. руб. до 500 тыс. руб. в </w:t>
      </w:r>
      <w:proofErr w:type="gramStart"/>
      <w:r w:rsidRPr="00574AEB">
        <w:rPr>
          <w:rFonts w:ascii="Times New Roman" w:hAnsi="Times New Roman" w:cs="Times New Roman"/>
          <w:sz w:val="24"/>
          <w:szCs w:val="24"/>
        </w:rPr>
        <w:t>размере</w:t>
      </w:r>
      <w:proofErr w:type="gramEnd"/>
      <w:r w:rsidRPr="00574AEB">
        <w:rPr>
          <w:rFonts w:ascii="Times New Roman" w:hAnsi="Times New Roman" w:cs="Times New Roman"/>
          <w:sz w:val="24"/>
          <w:szCs w:val="24"/>
        </w:rPr>
        <w:t xml:space="preserve"> 0,3% </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 xml:space="preserve">- от 500 тыс. руб. до 1000 тыс. руб. в </w:t>
      </w:r>
      <w:proofErr w:type="gramStart"/>
      <w:r w:rsidRPr="00574AEB">
        <w:rPr>
          <w:rFonts w:ascii="Times New Roman" w:hAnsi="Times New Roman" w:cs="Times New Roman"/>
          <w:sz w:val="24"/>
          <w:szCs w:val="24"/>
        </w:rPr>
        <w:t>размере</w:t>
      </w:r>
      <w:proofErr w:type="gramEnd"/>
      <w:r w:rsidRPr="00574AEB">
        <w:rPr>
          <w:rFonts w:ascii="Times New Roman" w:hAnsi="Times New Roman" w:cs="Times New Roman"/>
          <w:sz w:val="24"/>
          <w:szCs w:val="24"/>
        </w:rPr>
        <w:t xml:space="preserve"> 0,5%</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 xml:space="preserve">- от 1000 тыс. руб. до 1500 тыс. руб. в </w:t>
      </w:r>
      <w:proofErr w:type="gramStart"/>
      <w:r w:rsidRPr="00574AEB">
        <w:rPr>
          <w:rFonts w:ascii="Times New Roman" w:hAnsi="Times New Roman" w:cs="Times New Roman"/>
          <w:sz w:val="24"/>
          <w:szCs w:val="24"/>
        </w:rPr>
        <w:t>размере</w:t>
      </w:r>
      <w:proofErr w:type="gramEnd"/>
      <w:r w:rsidRPr="00574AEB">
        <w:rPr>
          <w:rFonts w:ascii="Times New Roman" w:hAnsi="Times New Roman" w:cs="Times New Roman"/>
          <w:sz w:val="24"/>
          <w:szCs w:val="24"/>
        </w:rPr>
        <w:t xml:space="preserve"> 1,0% </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 xml:space="preserve">- свыше 1 500 тыс. руб. в </w:t>
      </w:r>
      <w:proofErr w:type="gramStart"/>
      <w:r w:rsidRPr="00574AEB">
        <w:rPr>
          <w:rFonts w:ascii="Times New Roman" w:hAnsi="Times New Roman" w:cs="Times New Roman"/>
          <w:sz w:val="24"/>
          <w:szCs w:val="24"/>
        </w:rPr>
        <w:t>размере</w:t>
      </w:r>
      <w:proofErr w:type="gramEnd"/>
      <w:r w:rsidRPr="00574AEB">
        <w:rPr>
          <w:rFonts w:ascii="Times New Roman" w:hAnsi="Times New Roman" w:cs="Times New Roman"/>
          <w:sz w:val="24"/>
          <w:szCs w:val="24"/>
        </w:rPr>
        <w:t xml:space="preserve"> 2 %</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Данные размеры ставок продолжают действовать в 2018 году.</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С учетом изменений внесенных в федеральный закон  № 229–ФЗ от 27.07.2010 г установлен один срок уплаты по налогу на имущество физических лиц  – не позднее 1 декабря, следующего за годом, за который исчислен налог.</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 xml:space="preserve">Согласно п.4 ст.4 Закона РФ от 09.12.1991г. №2003-1 «О налогах на имущество физических лиц» органы местного самоуправления имеют право устанавливать налоговые льготы по налогам, установленным настоящим Законом, и основания для их использования налогоплательщиками. </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В целях социальной защиты многодетных семей  устанавливается пониженная ставка по налогу на имущество физических лиц для граждан, являющихся родителями или опекунами троих или более несовершеннолетних детей, находящихся на иждивении, в отношении имущества, в котором таковые зарегистрированы, в размере 0,1% от суммарной инвентаризационной стоимости имущества. Данная льгота носит заявительный характер.</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Главой 31</w:t>
      </w:r>
      <w:r w:rsidRPr="00574AEB">
        <w:rPr>
          <w:rFonts w:ascii="Times New Roman" w:hAnsi="Times New Roman" w:cs="Times New Roman"/>
          <w:sz w:val="24"/>
          <w:szCs w:val="24"/>
        </w:rPr>
        <w:tab/>
        <w:t>Налогового Кодекса РФ предусмотрен принцип налогообложения земельных участков в зависимости от их кадастровой стоимости. Согласно ст.1 п.19 федерального закона РФ № 120-ФЗ от 20.08.2004г., внесшим изменения в Бюджетный Кодекс РФ норматив отчисления налога на землю в бюджет поселения составляет 100%.</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 xml:space="preserve">Решением Совета </w:t>
      </w:r>
      <w:proofErr w:type="spellStart"/>
      <w:r w:rsidRPr="00574AEB">
        <w:rPr>
          <w:rFonts w:ascii="Times New Roman" w:hAnsi="Times New Roman" w:cs="Times New Roman"/>
          <w:sz w:val="24"/>
          <w:szCs w:val="24"/>
        </w:rPr>
        <w:t>Кугеевского</w:t>
      </w:r>
      <w:proofErr w:type="spellEnd"/>
      <w:r w:rsidRPr="00574AEB">
        <w:rPr>
          <w:rFonts w:ascii="Times New Roman" w:hAnsi="Times New Roman" w:cs="Times New Roman"/>
          <w:sz w:val="24"/>
          <w:szCs w:val="24"/>
        </w:rPr>
        <w:t xml:space="preserve"> сельского поселения от 15 ноября 2016 года № 62 «О ставках, порядке и сроков уплаты земельного налога с 1 января 2018 года на территории </w:t>
      </w:r>
      <w:proofErr w:type="spellStart"/>
      <w:r w:rsidRPr="00574AEB">
        <w:rPr>
          <w:rFonts w:ascii="Times New Roman" w:hAnsi="Times New Roman" w:cs="Times New Roman"/>
          <w:sz w:val="24"/>
          <w:szCs w:val="24"/>
        </w:rPr>
        <w:t>Кугеевского</w:t>
      </w:r>
      <w:proofErr w:type="spellEnd"/>
      <w:r w:rsidRPr="00574AEB">
        <w:rPr>
          <w:rFonts w:ascii="Times New Roman" w:hAnsi="Times New Roman" w:cs="Times New Roman"/>
          <w:sz w:val="24"/>
          <w:szCs w:val="24"/>
        </w:rPr>
        <w:t xml:space="preserve"> сельского поселения» установлены налоговые ставки по категориям использования земель, а также порядок и сроки уплаты земельного налога.</w:t>
      </w:r>
    </w:p>
    <w:p w:rsidR="00273632" w:rsidRPr="00574AEB" w:rsidRDefault="00273632" w:rsidP="00273632">
      <w:pPr>
        <w:ind w:firstLine="708"/>
        <w:rPr>
          <w:rFonts w:ascii="Times New Roman" w:hAnsi="Times New Roman" w:cs="Times New Roman"/>
          <w:sz w:val="24"/>
          <w:szCs w:val="24"/>
        </w:rPr>
      </w:pPr>
      <w:r w:rsidRPr="00574AEB">
        <w:rPr>
          <w:rFonts w:ascii="Times New Roman" w:hAnsi="Times New Roman" w:cs="Times New Roman"/>
          <w:sz w:val="24"/>
          <w:szCs w:val="24"/>
        </w:rPr>
        <w:t xml:space="preserve">Объектом налогообложения признаются земельные участки, расположенные в </w:t>
      </w:r>
      <w:proofErr w:type="gramStart"/>
      <w:r w:rsidRPr="00574AEB">
        <w:rPr>
          <w:rFonts w:ascii="Times New Roman" w:hAnsi="Times New Roman" w:cs="Times New Roman"/>
          <w:sz w:val="24"/>
          <w:szCs w:val="24"/>
        </w:rPr>
        <w:t>пределах</w:t>
      </w:r>
      <w:proofErr w:type="gramEnd"/>
      <w:r w:rsidRPr="00574AEB">
        <w:rPr>
          <w:rFonts w:ascii="Times New Roman" w:hAnsi="Times New Roman" w:cs="Times New Roman"/>
          <w:sz w:val="24"/>
          <w:szCs w:val="24"/>
        </w:rPr>
        <w:t xml:space="preserve"> муниципального образования. Глава 31 НК РФ определила порядок исчисления налога на землю по кадастровой стоимости. </w:t>
      </w:r>
    </w:p>
    <w:p w:rsidR="00273632" w:rsidRPr="00574AEB" w:rsidRDefault="00273632" w:rsidP="00273632">
      <w:pPr>
        <w:rPr>
          <w:rFonts w:ascii="Times New Roman" w:hAnsi="Times New Roman" w:cs="Times New Roman"/>
          <w:sz w:val="24"/>
          <w:szCs w:val="24"/>
        </w:rPr>
      </w:pPr>
      <w:r w:rsidRPr="00574AEB">
        <w:rPr>
          <w:rFonts w:ascii="Times New Roman" w:hAnsi="Times New Roman" w:cs="Times New Roman"/>
          <w:sz w:val="24"/>
          <w:szCs w:val="24"/>
        </w:rPr>
        <w:t xml:space="preserve">         Ставки земельного налога на 2018 год  приняты с изменениями в отношении земельных участков, приобретенных (предоставленных) для садоводства, огородничества или животноводства, а также дачного хозяйства  - установлена ставка 0,2 % вместо 0,3 %.</w:t>
      </w:r>
    </w:p>
    <w:p w:rsidR="00273632" w:rsidRPr="00574AEB" w:rsidRDefault="00273632" w:rsidP="00273632">
      <w:pPr>
        <w:rPr>
          <w:rFonts w:ascii="Times New Roman" w:hAnsi="Times New Roman" w:cs="Times New Roman"/>
          <w:sz w:val="24"/>
          <w:szCs w:val="24"/>
        </w:rPr>
      </w:pPr>
      <w:r w:rsidRPr="00574AEB">
        <w:rPr>
          <w:rFonts w:ascii="Times New Roman" w:hAnsi="Times New Roman" w:cs="Times New Roman"/>
          <w:sz w:val="24"/>
          <w:szCs w:val="24"/>
        </w:rPr>
        <w:t xml:space="preserve">         Ставки земельного налога на 2018, в отношении земельных участков, занятых жилищным фондом и объектами инженерной инфраструктуры жилищно-коммунального комплекса, установлены </w:t>
      </w:r>
      <w:r w:rsidRPr="00574AEB">
        <w:rPr>
          <w:rFonts w:ascii="Times New Roman" w:hAnsi="Times New Roman" w:cs="Times New Roman"/>
          <w:sz w:val="24"/>
          <w:szCs w:val="24"/>
        </w:rPr>
        <w:lastRenderedPageBreak/>
        <w:t>в размере 0,3%</w:t>
      </w:r>
    </w:p>
    <w:p w:rsidR="00273632" w:rsidRPr="00574AEB" w:rsidRDefault="00273632" w:rsidP="00273632">
      <w:pPr>
        <w:rPr>
          <w:rFonts w:ascii="Times New Roman" w:hAnsi="Times New Roman" w:cs="Times New Roman"/>
          <w:sz w:val="24"/>
          <w:szCs w:val="24"/>
        </w:rPr>
      </w:pPr>
      <w:r w:rsidRPr="00574AEB">
        <w:rPr>
          <w:rFonts w:ascii="Times New Roman" w:hAnsi="Times New Roman" w:cs="Times New Roman"/>
          <w:sz w:val="24"/>
          <w:szCs w:val="24"/>
        </w:rPr>
        <w:tab/>
        <w:t>В отношении земельных участков, приобретенных для личного подсобного хозяйства, установлена ставка в размере 0,3%</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Установлена льгота, освобождающая от уплаты земельного налога и участников и инвалидов Великой Отечественной  войны и религиозные организации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273632" w:rsidRPr="00574AEB" w:rsidRDefault="00273632" w:rsidP="00273632">
      <w:pPr>
        <w:ind w:firstLine="709"/>
        <w:rPr>
          <w:rFonts w:ascii="Times New Roman" w:hAnsi="Times New Roman" w:cs="Times New Roman"/>
          <w:sz w:val="24"/>
          <w:szCs w:val="24"/>
        </w:rPr>
      </w:pPr>
      <w:r w:rsidRPr="00574AEB">
        <w:rPr>
          <w:rFonts w:ascii="Times New Roman" w:hAnsi="Times New Roman" w:cs="Times New Roman"/>
          <w:sz w:val="24"/>
          <w:szCs w:val="24"/>
        </w:rPr>
        <w:t xml:space="preserve">Изменения, внесенные в федеральный закон № 229-ФЗ от 27.07.2010 г.    предусматривают  один срок уплаты  налога -  не ранее 15 ноября года, следующего за истекшим налоговым периодом. Так же  отменяется обязанность юридических лиц и физических лиц, являющихся индивидуальными предпринимателями представлять квартальные расчеты по авансовым платежам по земельному налогу. При этом обязанность по уплате авансовых платежей  сохраняется. </w:t>
      </w:r>
    </w:p>
    <w:p w:rsidR="00273632" w:rsidRPr="00574AEB" w:rsidRDefault="00273632" w:rsidP="00273632">
      <w:pPr>
        <w:rPr>
          <w:rFonts w:ascii="Times New Roman" w:hAnsi="Times New Roman" w:cs="Times New Roman"/>
          <w:sz w:val="24"/>
          <w:szCs w:val="24"/>
        </w:rPr>
      </w:pPr>
    </w:p>
    <w:p w:rsidR="00273632" w:rsidRPr="00574AEB" w:rsidRDefault="00273632" w:rsidP="00273632">
      <w:pPr>
        <w:rPr>
          <w:rFonts w:ascii="Times New Roman" w:hAnsi="Times New Roman" w:cs="Times New Roman"/>
          <w:sz w:val="24"/>
          <w:szCs w:val="24"/>
        </w:rPr>
      </w:pPr>
      <w:r w:rsidRPr="00574AEB">
        <w:rPr>
          <w:rFonts w:ascii="Times New Roman" w:hAnsi="Times New Roman" w:cs="Times New Roman"/>
          <w:sz w:val="24"/>
          <w:szCs w:val="24"/>
        </w:rPr>
        <w:t>3.</w:t>
      </w:r>
      <w:r w:rsidRPr="00574AEB">
        <w:rPr>
          <w:rFonts w:ascii="Times New Roman" w:hAnsi="Times New Roman" w:cs="Times New Roman"/>
          <w:b/>
          <w:sz w:val="24"/>
          <w:szCs w:val="24"/>
        </w:rPr>
        <w:t xml:space="preserve">Основные направления </w:t>
      </w:r>
      <w:proofErr w:type="gramStart"/>
      <w:r w:rsidRPr="00574AEB">
        <w:rPr>
          <w:rFonts w:ascii="Times New Roman" w:hAnsi="Times New Roman" w:cs="Times New Roman"/>
          <w:b/>
          <w:sz w:val="24"/>
          <w:szCs w:val="24"/>
        </w:rPr>
        <w:t>бюджетной</w:t>
      </w:r>
      <w:proofErr w:type="gramEnd"/>
      <w:r w:rsidRPr="00574AEB">
        <w:rPr>
          <w:rFonts w:ascii="Times New Roman" w:hAnsi="Times New Roman" w:cs="Times New Roman"/>
          <w:b/>
          <w:sz w:val="24"/>
          <w:szCs w:val="24"/>
        </w:rPr>
        <w:t xml:space="preserve"> политики</w:t>
      </w:r>
      <w:r w:rsidRPr="00574AEB">
        <w:rPr>
          <w:rFonts w:ascii="Times New Roman" w:hAnsi="Times New Roman" w:cs="Times New Roman"/>
          <w:sz w:val="24"/>
          <w:szCs w:val="24"/>
        </w:rPr>
        <w:t>.</w:t>
      </w:r>
    </w:p>
    <w:p w:rsidR="00273632" w:rsidRPr="00574AEB" w:rsidRDefault="00273632" w:rsidP="00273632">
      <w:pPr>
        <w:ind w:left="284"/>
        <w:rPr>
          <w:rFonts w:ascii="Times New Roman" w:hAnsi="Times New Roman" w:cs="Times New Roman"/>
          <w:b/>
          <w:sz w:val="24"/>
          <w:szCs w:val="24"/>
        </w:rPr>
      </w:pPr>
    </w:p>
    <w:p w:rsidR="00273632" w:rsidRPr="00574AEB" w:rsidRDefault="00273632" w:rsidP="00273632">
      <w:pPr>
        <w:tabs>
          <w:tab w:val="left" w:pos="0"/>
        </w:tabs>
        <w:rPr>
          <w:rFonts w:ascii="Times New Roman" w:hAnsi="Times New Roman" w:cs="Times New Roman"/>
          <w:sz w:val="24"/>
          <w:szCs w:val="24"/>
        </w:rPr>
      </w:pPr>
      <w:r w:rsidRPr="00574AEB">
        <w:rPr>
          <w:rFonts w:ascii="Times New Roman" w:hAnsi="Times New Roman" w:cs="Times New Roman"/>
          <w:sz w:val="24"/>
          <w:szCs w:val="24"/>
        </w:rPr>
        <w:t xml:space="preserve">Основными направлениями бюджетной политики муниципального образования </w:t>
      </w:r>
      <w:proofErr w:type="spellStart"/>
      <w:r w:rsidRPr="00574AEB">
        <w:rPr>
          <w:rFonts w:ascii="Times New Roman" w:hAnsi="Times New Roman" w:cs="Times New Roman"/>
          <w:sz w:val="24"/>
          <w:szCs w:val="24"/>
        </w:rPr>
        <w:t>Кугеевское</w:t>
      </w:r>
      <w:proofErr w:type="spellEnd"/>
      <w:r w:rsidRPr="00574AEB">
        <w:rPr>
          <w:rFonts w:ascii="Times New Roman" w:hAnsi="Times New Roman" w:cs="Times New Roman"/>
          <w:sz w:val="24"/>
          <w:szCs w:val="24"/>
        </w:rPr>
        <w:t xml:space="preserve"> сельское поселение Зеленодольского муниципального района Республики Татарстан на 2018 год являются:</w:t>
      </w:r>
    </w:p>
    <w:p w:rsidR="00273632" w:rsidRPr="00574AEB" w:rsidRDefault="00273632" w:rsidP="00273632">
      <w:pPr>
        <w:widowControl/>
        <w:numPr>
          <w:ilvl w:val="0"/>
          <w:numId w:val="17"/>
        </w:numPr>
        <w:autoSpaceDE/>
        <w:autoSpaceDN/>
        <w:adjustRightInd/>
        <w:rPr>
          <w:rFonts w:ascii="Times New Roman" w:hAnsi="Times New Roman" w:cs="Times New Roman"/>
          <w:sz w:val="24"/>
          <w:szCs w:val="24"/>
        </w:rPr>
      </w:pPr>
      <w:r w:rsidRPr="00574AEB">
        <w:rPr>
          <w:rFonts w:ascii="Times New Roman" w:hAnsi="Times New Roman" w:cs="Times New Roman"/>
          <w:sz w:val="24"/>
          <w:szCs w:val="24"/>
        </w:rPr>
        <w:t xml:space="preserve">применение при формировании бюджета муниципального образования </w:t>
      </w:r>
      <w:proofErr w:type="spellStart"/>
      <w:r w:rsidRPr="00574AEB">
        <w:rPr>
          <w:rFonts w:ascii="Times New Roman" w:hAnsi="Times New Roman" w:cs="Times New Roman"/>
          <w:sz w:val="24"/>
          <w:szCs w:val="24"/>
        </w:rPr>
        <w:t>Кугеевское</w:t>
      </w:r>
      <w:proofErr w:type="spellEnd"/>
      <w:r w:rsidRPr="00574AEB">
        <w:rPr>
          <w:rFonts w:ascii="Times New Roman" w:hAnsi="Times New Roman" w:cs="Times New Roman"/>
          <w:sz w:val="24"/>
          <w:szCs w:val="24"/>
        </w:rPr>
        <w:t xml:space="preserve"> сельское поселение Зеленодольского муниципального района Республики Татарстан методов  </w:t>
      </w:r>
      <w:proofErr w:type="spellStart"/>
      <w:r w:rsidRPr="00574AEB">
        <w:rPr>
          <w:rFonts w:ascii="Times New Roman" w:hAnsi="Times New Roman" w:cs="Times New Roman"/>
          <w:sz w:val="24"/>
          <w:szCs w:val="24"/>
        </w:rPr>
        <w:t>бюджетирования</w:t>
      </w:r>
      <w:proofErr w:type="spellEnd"/>
      <w:r w:rsidRPr="00574AEB">
        <w:rPr>
          <w:rFonts w:ascii="Times New Roman" w:hAnsi="Times New Roman" w:cs="Times New Roman"/>
          <w:sz w:val="24"/>
          <w:szCs w:val="24"/>
        </w:rPr>
        <w:t>, ориентированных на результат;</w:t>
      </w:r>
    </w:p>
    <w:p w:rsidR="00273632" w:rsidRPr="00574AEB" w:rsidRDefault="00273632" w:rsidP="00273632">
      <w:pPr>
        <w:widowControl/>
        <w:numPr>
          <w:ilvl w:val="0"/>
          <w:numId w:val="17"/>
        </w:numPr>
        <w:tabs>
          <w:tab w:val="left" w:pos="0"/>
        </w:tabs>
        <w:autoSpaceDE/>
        <w:autoSpaceDN/>
        <w:adjustRightInd/>
        <w:rPr>
          <w:rFonts w:ascii="Times New Roman" w:hAnsi="Times New Roman" w:cs="Times New Roman"/>
          <w:sz w:val="24"/>
          <w:szCs w:val="24"/>
        </w:rPr>
      </w:pPr>
      <w:r w:rsidRPr="00574AEB">
        <w:rPr>
          <w:rFonts w:ascii="Times New Roman" w:hAnsi="Times New Roman" w:cs="Times New Roman"/>
          <w:sz w:val="24"/>
          <w:szCs w:val="24"/>
        </w:rPr>
        <w:t xml:space="preserve">повышение качества финансового управления в бюджетном </w:t>
      </w:r>
      <w:proofErr w:type="gramStart"/>
      <w:r w:rsidRPr="00574AEB">
        <w:rPr>
          <w:rFonts w:ascii="Times New Roman" w:hAnsi="Times New Roman" w:cs="Times New Roman"/>
          <w:sz w:val="24"/>
          <w:szCs w:val="24"/>
        </w:rPr>
        <w:t>секторе</w:t>
      </w:r>
      <w:proofErr w:type="gramEnd"/>
      <w:r w:rsidRPr="00574AEB">
        <w:rPr>
          <w:rFonts w:ascii="Times New Roman" w:hAnsi="Times New Roman" w:cs="Times New Roman"/>
          <w:sz w:val="24"/>
          <w:szCs w:val="24"/>
        </w:rPr>
        <w:t>;</w:t>
      </w:r>
    </w:p>
    <w:p w:rsidR="00273632" w:rsidRPr="00574AEB" w:rsidRDefault="00273632" w:rsidP="00273632">
      <w:pPr>
        <w:widowControl/>
        <w:numPr>
          <w:ilvl w:val="0"/>
          <w:numId w:val="17"/>
        </w:numPr>
        <w:tabs>
          <w:tab w:val="left" w:pos="0"/>
        </w:tabs>
        <w:autoSpaceDE/>
        <w:autoSpaceDN/>
        <w:adjustRightInd/>
        <w:rPr>
          <w:rFonts w:ascii="Times New Roman" w:hAnsi="Times New Roman" w:cs="Times New Roman"/>
          <w:sz w:val="24"/>
          <w:szCs w:val="24"/>
        </w:rPr>
      </w:pPr>
      <w:proofErr w:type="gramStart"/>
      <w:r w:rsidRPr="00574AEB">
        <w:rPr>
          <w:rFonts w:ascii="Times New Roman" w:hAnsi="Times New Roman" w:cs="Times New Roman"/>
          <w:sz w:val="24"/>
          <w:szCs w:val="24"/>
        </w:rPr>
        <w:t>оптимизация и повышение эффективности работы муниципальных учреждений, повышение доступности и качества предоставления муниципальных услуг, в том числе в связи  с совершенствованием правового положения муниципальных учреждений в соответствии                  с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p>
    <w:p w:rsidR="00273632" w:rsidRPr="00574AEB" w:rsidRDefault="00273632" w:rsidP="00273632">
      <w:pPr>
        <w:widowControl/>
        <w:numPr>
          <w:ilvl w:val="0"/>
          <w:numId w:val="17"/>
        </w:numPr>
        <w:tabs>
          <w:tab w:val="left" w:pos="0"/>
        </w:tabs>
        <w:autoSpaceDE/>
        <w:autoSpaceDN/>
        <w:adjustRightInd/>
        <w:rPr>
          <w:rFonts w:ascii="Times New Roman" w:hAnsi="Times New Roman" w:cs="Times New Roman"/>
          <w:sz w:val="24"/>
          <w:szCs w:val="24"/>
        </w:rPr>
      </w:pPr>
      <w:r w:rsidRPr="00574AEB">
        <w:rPr>
          <w:rFonts w:ascii="Times New Roman" w:hAnsi="Times New Roman" w:cs="Times New Roman"/>
          <w:sz w:val="24"/>
          <w:szCs w:val="24"/>
        </w:rPr>
        <w:t>комплексная инвентаризация бюджетных расходов;</w:t>
      </w:r>
    </w:p>
    <w:p w:rsidR="00273632" w:rsidRPr="00574AEB" w:rsidRDefault="00273632" w:rsidP="00273632">
      <w:pPr>
        <w:widowControl/>
        <w:numPr>
          <w:ilvl w:val="0"/>
          <w:numId w:val="17"/>
        </w:numPr>
        <w:tabs>
          <w:tab w:val="left" w:pos="0"/>
        </w:tabs>
        <w:autoSpaceDE/>
        <w:autoSpaceDN/>
        <w:adjustRightInd/>
        <w:rPr>
          <w:rFonts w:ascii="Times New Roman" w:hAnsi="Times New Roman" w:cs="Times New Roman"/>
          <w:sz w:val="24"/>
          <w:szCs w:val="24"/>
        </w:rPr>
      </w:pPr>
      <w:r w:rsidRPr="00574AEB">
        <w:rPr>
          <w:rFonts w:ascii="Times New Roman" w:hAnsi="Times New Roman" w:cs="Times New Roman"/>
          <w:sz w:val="24"/>
          <w:szCs w:val="24"/>
        </w:rPr>
        <w:t>обеспечение полного исполнения расходных обязательств;</w:t>
      </w:r>
    </w:p>
    <w:p w:rsidR="00273632" w:rsidRPr="00574AEB" w:rsidRDefault="00273632" w:rsidP="00273632">
      <w:pPr>
        <w:widowControl/>
        <w:numPr>
          <w:ilvl w:val="0"/>
          <w:numId w:val="17"/>
        </w:numPr>
        <w:tabs>
          <w:tab w:val="left" w:pos="0"/>
        </w:tabs>
        <w:autoSpaceDE/>
        <w:autoSpaceDN/>
        <w:adjustRightInd/>
        <w:rPr>
          <w:rFonts w:ascii="Times New Roman" w:hAnsi="Times New Roman" w:cs="Times New Roman"/>
          <w:sz w:val="24"/>
          <w:szCs w:val="24"/>
        </w:rPr>
      </w:pPr>
      <w:r w:rsidRPr="00574AEB">
        <w:rPr>
          <w:rFonts w:ascii="Times New Roman" w:hAnsi="Times New Roman" w:cs="Times New Roman"/>
          <w:sz w:val="24"/>
          <w:szCs w:val="24"/>
        </w:rPr>
        <w:t>непринятие бюджетных обязательств, не обеспеченных источниками финансирования;</w:t>
      </w:r>
    </w:p>
    <w:p w:rsidR="00273632" w:rsidRPr="00574AEB" w:rsidRDefault="00273632" w:rsidP="00273632">
      <w:pPr>
        <w:widowControl/>
        <w:numPr>
          <w:ilvl w:val="0"/>
          <w:numId w:val="17"/>
        </w:numPr>
        <w:tabs>
          <w:tab w:val="left" w:pos="0"/>
        </w:tabs>
        <w:autoSpaceDE/>
        <w:autoSpaceDN/>
        <w:adjustRightInd/>
        <w:rPr>
          <w:rFonts w:ascii="Times New Roman" w:hAnsi="Times New Roman" w:cs="Times New Roman"/>
          <w:sz w:val="24"/>
          <w:szCs w:val="24"/>
        </w:rPr>
      </w:pPr>
      <w:r w:rsidRPr="00574AEB">
        <w:rPr>
          <w:rFonts w:ascii="Times New Roman" w:hAnsi="Times New Roman" w:cs="Times New Roman"/>
          <w:sz w:val="24"/>
          <w:szCs w:val="24"/>
        </w:rPr>
        <w:t>совершенствование подходов к осуществлению муниципальных закупок товаров, работ и услуг;</w:t>
      </w:r>
    </w:p>
    <w:p w:rsidR="00273632" w:rsidRPr="00574AEB" w:rsidRDefault="00273632" w:rsidP="00273632">
      <w:pPr>
        <w:widowControl/>
        <w:numPr>
          <w:ilvl w:val="0"/>
          <w:numId w:val="17"/>
        </w:numPr>
        <w:tabs>
          <w:tab w:val="left" w:pos="0"/>
        </w:tabs>
        <w:autoSpaceDE/>
        <w:autoSpaceDN/>
        <w:adjustRightInd/>
        <w:rPr>
          <w:rFonts w:ascii="Times New Roman" w:hAnsi="Times New Roman" w:cs="Times New Roman"/>
          <w:sz w:val="24"/>
          <w:szCs w:val="24"/>
        </w:rPr>
      </w:pPr>
      <w:r w:rsidRPr="00574AEB">
        <w:rPr>
          <w:rFonts w:ascii="Times New Roman" w:hAnsi="Times New Roman" w:cs="Times New Roman"/>
          <w:sz w:val="24"/>
          <w:szCs w:val="24"/>
        </w:rPr>
        <w:t xml:space="preserve">усиление контроля со стороны главного распорядителя средств бюджета города за обязательствами, находящихся в их </w:t>
      </w:r>
      <w:proofErr w:type="gramStart"/>
      <w:r w:rsidRPr="00574AEB">
        <w:rPr>
          <w:rFonts w:ascii="Times New Roman" w:hAnsi="Times New Roman" w:cs="Times New Roman"/>
          <w:sz w:val="24"/>
          <w:szCs w:val="24"/>
        </w:rPr>
        <w:t>ведении</w:t>
      </w:r>
      <w:proofErr w:type="gramEnd"/>
      <w:r w:rsidRPr="00574AEB">
        <w:rPr>
          <w:rFonts w:ascii="Times New Roman" w:hAnsi="Times New Roman" w:cs="Times New Roman"/>
          <w:sz w:val="24"/>
          <w:szCs w:val="24"/>
        </w:rPr>
        <w:t>, учреждений;</w:t>
      </w:r>
    </w:p>
    <w:p w:rsidR="00273632" w:rsidRPr="00574AEB" w:rsidRDefault="00273632" w:rsidP="00273632">
      <w:pPr>
        <w:tabs>
          <w:tab w:val="left" w:pos="0"/>
        </w:tabs>
        <w:rPr>
          <w:rFonts w:ascii="Times New Roman" w:hAnsi="Times New Roman" w:cs="Times New Roman"/>
          <w:sz w:val="24"/>
          <w:szCs w:val="24"/>
        </w:rPr>
      </w:pPr>
      <w:r w:rsidRPr="00574AEB">
        <w:rPr>
          <w:rFonts w:ascii="Times New Roman" w:hAnsi="Times New Roman" w:cs="Times New Roman"/>
          <w:sz w:val="24"/>
          <w:szCs w:val="24"/>
        </w:rPr>
        <w:t>Учитывая вышеизложенное, при бюджетном планировании на 2017 год первостепенным является обеспечение социальной направленности бюджета, улучшение условий жизни населения, повышение качества муниципальных услуг и стимулирования их развития.</w:t>
      </w:r>
    </w:p>
    <w:p w:rsidR="00273632" w:rsidRPr="00574AEB" w:rsidRDefault="00273632" w:rsidP="00273632">
      <w:pPr>
        <w:tabs>
          <w:tab w:val="left" w:pos="0"/>
        </w:tabs>
        <w:rPr>
          <w:rFonts w:ascii="Times New Roman" w:hAnsi="Times New Roman" w:cs="Times New Roman"/>
          <w:sz w:val="24"/>
          <w:szCs w:val="24"/>
        </w:rPr>
      </w:pPr>
      <w:r w:rsidRPr="00574AEB">
        <w:rPr>
          <w:rFonts w:ascii="Times New Roman" w:hAnsi="Times New Roman" w:cs="Times New Roman"/>
          <w:sz w:val="24"/>
          <w:szCs w:val="24"/>
        </w:rPr>
        <w:t xml:space="preserve">           В 2017 году муниципальное образование </w:t>
      </w:r>
      <w:proofErr w:type="spellStart"/>
      <w:r w:rsidRPr="00574AEB">
        <w:rPr>
          <w:rFonts w:ascii="Times New Roman" w:hAnsi="Times New Roman" w:cs="Times New Roman"/>
          <w:sz w:val="24"/>
          <w:szCs w:val="24"/>
        </w:rPr>
        <w:t>Кугеевское</w:t>
      </w:r>
      <w:proofErr w:type="spellEnd"/>
      <w:r w:rsidRPr="00574AEB">
        <w:rPr>
          <w:rFonts w:ascii="Times New Roman" w:hAnsi="Times New Roman" w:cs="Times New Roman"/>
          <w:sz w:val="24"/>
          <w:szCs w:val="24"/>
        </w:rPr>
        <w:t xml:space="preserve"> сельское поселение Зеленодольского муниципального района Республики Татарстан будет предоставлять межбюджетные трансферты бюджету Зеленодольского муниципального района на решение вопросов местного значения межмуниципального характера на осуществления части полномочий по решению вопросов местного значения в соответствии с заключенными соглашениями на развитие культуры. </w:t>
      </w:r>
      <w:r w:rsidRPr="00574AEB">
        <w:rPr>
          <w:rFonts w:ascii="Times New Roman" w:hAnsi="Times New Roman" w:cs="Times New Roman"/>
          <w:sz w:val="24"/>
          <w:szCs w:val="24"/>
        </w:rPr>
        <w:tab/>
      </w:r>
    </w:p>
    <w:p w:rsidR="00273632" w:rsidRPr="00574AEB" w:rsidRDefault="00273632" w:rsidP="00273632">
      <w:pPr>
        <w:tabs>
          <w:tab w:val="left" w:pos="0"/>
        </w:tabs>
        <w:rPr>
          <w:rFonts w:ascii="Times New Roman" w:hAnsi="Times New Roman" w:cs="Times New Roman"/>
          <w:sz w:val="24"/>
          <w:szCs w:val="24"/>
        </w:rPr>
      </w:pPr>
      <w:r w:rsidRPr="00574AEB">
        <w:rPr>
          <w:rFonts w:ascii="Times New Roman" w:hAnsi="Times New Roman" w:cs="Times New Roman"/>
          <w:sz w:val="24"/>
          <w:szCs w:val="24"/>
        </w:rPr>
        <w:t xml:space="preserve">           В соответствии с решениями, принятыми на федеральном  и республиканском уровне, </w:t>
      </w:r>
      <w:proofErr w:type="gramStart"/>
      <w:r w:rsidRPr="00574AEB">
        <w:rPr>
          <w:rFonts w:ascii="Times New Roman" w:hAnsi="Times New Roman" w:cs="Times New Roman"/>
          <w:sz w:val="24"/>
          <w:szCs w:val="24"/>
        </w:rPr>
        <w:t>начиная с 2012 года полномочия по организации оказания всех видов медицинской  помощи с местного уровня будут</w:t>
      </w:r>
      <w:proofErr w:type="gramEnd"/>
      <w:r w:rsidRPr="00574AEB">
        <w:rPr>
          <w:rFonts w:ascii="Times New Roman" w:hAnsi="Times New Roman" w:cs="Times New Roman"/>
          <w:sz w:val="24"/>
          <w:szCs w:val="24"/>
        </w:rPr>
        <w:t xml:space="preserve"> переданы на республиканский уровень. В связи с </w:t>
      </w:r>
      <w:proofErr w:type="gramStart"/>
      <w:r w:rsidRPr="00574AEB">
        <w:rPr>
          <w:rFonts w:ascii="Times New Roman" w:hAnsi="Times New Roman" w:cs="Times New Roman"/>
          <w:sz w:val="24"/>
          <w:szCs w:val="24"/>
        </w:rPr>
        <w:t>изложенным</w:t>
      </w:r>
      <w:proofErr w:type="gramEnd"/>
      <w:r w:rsidRPr="00574AEB">
        <w:rPr>
          <w:rFonts w:ascii="Times New Roman" w:hAnsi="Times New Roman" w:cs="Times New Roman"/>
          <w:sz w:val="24"/>
          <w:szCs w:val="24"/>
        </w:rPr>
        <w:t xml:space="preserve">, межбюджетные трансферты в бюджете муниципального образования </w:t>
      </w:r>
      <w:proofErr w:type="spellStart"/>
      <w:r w:rsidRPr="00574AEB">
        <w:rPr>
          <w:rFonts w:ascii="Times New Roman" w:hAnsi="Times New Roman" w:cs="Times New Roman"/>
          <w:sz w:val="24"/>
          <w:szCs w:val="24"/>
        </w:rPr>
        <w:t>Кугеевское</w:t>
      </w:r>
      <w:proofErr w:type="spellEnd"/>
      <w:r w:rsidRPr="00574AEB">
        <w:rPr>
          <w:rFonts w:ascii="Times New Roman" w:hAnsi="Times New Roman" w:cs="Times New Roman"/>
          <w:sz w:val="24"/>
          <w:szCs w:val="24"/>
        </w:rPr>
        <w:t xml:space="preserve"> сельское поселение на 2018 год на оказание скорой медицинской помощи на территории города Зеленодольск не предусмотрены. </w:t>
      </w:r>
    </w:p>
    <w:p w:rsidR="00273632" w:rsidRPr="00574AEB" w:rsidRDefault="00273632" w:rsidP="00273632">
      <w:pPr>
        <w:tabs>
          <w:tab w:val="left" w:pos="0"/>
        </w:tabs>
        <w:ind w:left="1080"/>
        <w:rPr>
          <w:rFonts w:ascii="Times New Roman" w:hAnsi="Times New Roman" w:cs="Times New Roman"/>
          <w:sz w:val="24"/>
          <w:szCs w:val="24"/>
        </w:rPr>
      </w:pPr>
    </w:p>
    <w:p w:rsidR="00273632" w:rsidRPr="00574AEB" w:rsidRDefault="00273632" w:rsidP="00273632">
      <w:pPr>
        <w:ind w:left="-540" w:firstLine="0"/>
        <w:rPr>
          <w:rFonts w:ascii="Times New Roman" w:hAnsi="Times New Roman" w:cs="Times New Roman"/>
          <w:sz w:val="24"/>
          <w:szCs w:val="24"/>
        </w:rPr>
      </w:pPr>
    </w:p>
    <w:p w:rsidR="00273632" w:rsidRPr="00574AEB" w:rsidRDefault="00273632" w:rsidP="00273632">
      <w:pPr>
        <w:ind w:left="-540" w:firstLine="0"/>
        <w:rPr>
          <w:rFonts w:ascii="Times New Roman" w:hAnsi="Times New Roman" w:cs="Times New Roman"/>
          <w:sz w:val="24"/>
          <w:szCs w:val="24"/>
        </w:rPr>
      </w:pPr>
    </w:p>
    <w:p w:rsidR="00273632" w:rsidRPr="00273632" w:rsidRDefault="00273632" w:rsidP="00273632">
      <w:pPr>
        <w:jc w:val="center"/>
        <w:rPr>
          <w:rFonts w:ascii="Times New Roman" w:hAnsi="Times New Roman" w:cs="Times New Roman"/>
          <w:b/>
          <w:bCs/>
          <w:color w:val="000000"/>
          <w:spacing w:val="-5"/>
          <w:sz w:val="24"/>
          <w:szCs w:val="24"/>
        </w:rPr>
      </w:pPr>
    </w:p>
    <w:p w:rsidR="00273632" w:rsidRPr="00273632" w:rsidRDefault="00273632" w:rsidP="00273632">
      <w:pPr>
        <w:jc w:val="center"/>
        <w:rPr>
          <w:rFonts w:ascii="Times New Roman" w:hAnsi="Times New Roman" w:cs="Times New Roman"/>
          <w:b/>
          <w:bCs/>
          <w:color w:val="000000"/>
          <w:spacing w:val="-5"/>
          <w:sz w:val="24"/>
          <w:szCs w:val="24"/>
        </w:rPr>
      </w:pPr>
    </w:p>
    <w:p w:rsidR="00273632" w:rsidRPr="00273632" w:rsidRDefault="00273632" w:rsidP="00273632">
      <w:pPr>
        <w:jc w:val="center"/>
        <w:rPr>
          <w:rFonts w:ascii="Times New Roman" w:hAnsi="Times New Roman" w:cs="Times New Roman"/>
          <w:b/>
          <w:bCs/>
          <w:color w:val="000000"/>
          <w:spacing w:val="-5"/>
          <w:sz w:val="24"/>
          <w:szCs w:val="24"/>
        </w:rPr>
      </w:pPr>
    </w:p>
    <w:p w:rsidR="00273632" w:rsidRPr="00273632" w:rsidRDefault="00273632" w:rsidP="00273632">
      <w:pPr>
        <w:jc w:val="center"/>
        <w:rPr>
          <w:rFonts w:ascii="Times New Roman" w:hAnsi="Times New Roman" w:cs="Times New Roman"/>
          <w:b/>
          <w:bCs/>
          <w:color w:val="000000"/>
          <w:spacing w:val="-5"/>
          <w:sz w:val="24"/>
          <w:szCs w:val="24"/>
        </w:rPr>
      </w:pPr>
    </w:p>
    <w:p w:rsidR="00273632" w:rsidRPr="00273632" w:rsidRDefault="00273632" w:rsidP="00273632">
      <w:pPr>
        <w:jc w:val="center"/>
        <w:rPr>
          <w:rFonts w:ascii="Times New Roman" w:hAnsi="Times New Roman" w:cs="Times New Roman"/>
          <w:b/>
          <w:bCs/>
          <w:color w:val="000000"/>
          <w:spacing w:val="-5"/>
          <w:sz w:val="24"/>
          <w:szCs w:val="24"/>
        </w:rPr>
      </w:pPr>
    </w:p>
    <w:p w:rsidR="00273632" w:rsidRPr="00273632" w:rsidRDefault="00273632" w:rsidP="00273632">
      <w:pPr>
        <w:jc w:val="center"/>
        <w:rPr>
          <w:rFonts w:ascii="Times New Roman" w:hAnsi="Times New Roman" w:cs="Times New Roman"/>
          <w:b/>
          <w:bCs/>
          <w:color w:val="000000"/>
          <w:spacing w:val="-5"/>
          <w:sz w:val="24"/>
          <w:szCs w:val="24"/>
        </w:rPr>
      </w:pPr>
    </w:p>
    <w:p w:rsidR="00273632" w:rsidRPr="00273632" w:rsidRDefault="00273632" w:rsidP="00273632">
      <w:pPr>
        <w:jc w:val="center"/>
        <w:rPr>
          <w:rFonts w:ascii="Times New Roman" w:hAnsi="Times New Roman" w:cs="Times New Roman"/>
          <w:b/>
          <w:bCs/>
          <w:color w:val="000000"/>
          <w:spacing w:val="-5"/>
          <w:sz w:val="24"/>
          <w:szCs w:val="24"/>
        </w:rPr>
      </w:pPr>
    </w:p>
    <w:p w:rsidR="00273632" w:rsidRPr="00273632" w:rsidRDefault="00273632" w:rsidP="00273632">
      <w:pPr>
        <w:jc w:val="center"/>
        <w:rPr>
          <w:rFonts w:ascii="Times New Roman" w:hAnsi="Times New Roman" w:cs="Times New Roman"/>
          <w:b/>
          <w:bCs/>
          <w:color w:val="000000"/>
          <w:spacing w:val="-5"/>
          <w:sz w:val="24"/>
          <w:szCs w:val="24"/>
        </w:rPr>
      </w:pPr>
    </w:p>
    <w:p w:rsidR="00273632" w:rsidRPr="00273632" w:rsidRDefault="00273632" w:rsidP="00273632">
      <w:pPr>
        <w:jc w:val="center"/>
        <w:rPr>
          <w:rFonts w:ascii="Times New Roman" w:hAnsi="Times New Roman" w:cs="Times New Roman"/>
          <w:b/>
          <w:bCs/>
          <w:color w:val="000000"/>
          <w:spacing w:val="-5"/>
          <w:sz w:val="24"/>
          <w:szCs w:val="24"/>
        </w:rPr>
      </w:pPr>
    </w:p>
    <w:p w:rsidR="00273632" w:rsidRPr="00273632" w:rsidRDefault="00273632" w:rsidP="00273632">
      <w:pPr>
        <w:jc w:val="center"/>
        <w:rPr>
          <w:rFonts w:ascii="Times New Roman" w:hAnsi="Times New Roman" w:cs="Times New Roman"/>
          <w:b/>
          <w:bCs/>
          <w:color w:val="000000"/>
          <w:spacing w:val="-5"/>
          <w:sz w:val="24"/>
          <w:szCs w:val="24"/>
        </w:rPr>
      </w:pPr>
    </w:p>
    <w:p w:rsidR="00273632" w:rsidRPr="00273632" w:rsidRDefault="00273632" w:rsidP="00273632">
      <w:pPr>
        <w:jc w:val="center"/>
        <w:rPr>
          <w:rFonts w:ascii="Times New Roman" w:hAnsi="Times New Roman" w:cs="Times New Roman"/>
          <w:b/>
          <w:bCs/>
          <w:color w:val="000000"/>
          <w:spacing w:val="-5"/>
          <w:sz w:val="24"/>
          <w:szCs w:val="24"/>
        </w:rPr>
      </w:pPr>
    </w:p>
    <w:p w:rsidR="00273632" w:rsidRPr="00273632" w:rsidRDefault="00273632" w:rsidP="00273632">
      <w:pPr>
        <w:jc w:val="center"/>
        <w:rPr>
          <w:rFonts w:ascii="Times New Roman" w:hAnsi="Times New Roman" w:cs="Times New Roman"/>
          <w:b/>
          <w:bCs/>
          <w:color w:val="000000"/>
          <w:spacing w:val="-5"/>
          <w:sz w:val="24"/>
          <w:szCs w:val="24"/>
        </w:rPr>
      </w:pPr>
    </w:p>
    <w:p w:rsidR="00273632" w:rsidRPr="00273632" w:rsidRDefault="00273632" w:rsidP="00273632">
      <w:pPr>
        <w:jc w:val="center"/>
        <w:rPr>
          <w:rFonts w:ascii="Times New Roman" w:hAnsi="Times New Roman" w:cs="Times New Roman"/>
          <w:b/>
          <w:bCs/>
          <w:color w:val="000000"/>
          <w:spacing w:val="-5"/>
          <w:sz w:val="24"/>
          <w:szCs w:val="24"/>
        </w:rPr>
      </w:pPr>
    </w:p>
    <w:p w:rsidR="00273632" w:rsidRPr="00273632" w:rsidRDefault="00273632" w:rsidP="00273632">
      <w:pPr>
        <w:jc w:val="center"/>
        <w:rPr>
          <w:rFonts w:ascii="Times New Roman" w:hAnsi="Times New Roman" w:cs="Times New Roman"/>
          <w:b/>
          <w:bCs/>
          <w:color w:val="000000"/>
          <w:spacing w:val="-5"/>
          <w:sz w:val="24"/>
          <w:szCs w:val="24"/>
        </w:rPr>
      </w:pPr>
    </w:p>
    <w:p w:rsidR="00273632" w:rsidRPr="00273632" w:rsidRDefault="00273632" w:rsidP="00273632">
      <w:pPr>
        <w:jc w:val="center"/>
        <w:rPr>
          <w:rFonts w:ascii="Times New Roman" w:hAnsi="Times New Roman" w:cs="Times New Roman"/>
          <w:b/>
          <w:bCs/>
          <w:color w:val="000000"/>
          <w:spacing w:val="-5"/>
          <w:sz w:val="24"/>
          <w:szCs w:val="24"/>
        </w:rPr>
      </w:pPr>
    </w:p>
    <w:p w:rsidR="00273632" w:rsidRPr="00BB5F19" w:rsidRDefault="00273632" w:rsidP="00273632">
      <w:pPr>
        <w:jc w:val="center"/>
        <w:rPr>
          <w:rFonts w:ascii="Times New Roman" w:hAnsi="Times New Roman" w:cs="Times New Roman"/>
          <w:sz w:val="24"/>
          <w:szCs w:val="24"/>
        </w:rPr>
      </w:pPr>
      <w:r w:rsidRPr="00BB5F19">
        <w:rPr>
          <w:rFonts w:ascii="Times New Roman" w:hAnsi="Times New Roman" w:cs="Times New Roman"/>
          <w:b/>
          <w:bCs/>
          <w:color w:val="000000"/>
          <w:spacing w:val="-5"/>
          <w:sz w:val="24"/>
          <w:szCs w:val="24"/>
        </w:rPr>
        <w:t>Пояснительная записка</w:t>
      </w:r>
    </w:p>
    <w:p w:rsidR="00273632" w:rsidRPr="00BB5F19" w:rsidRDefault="00273632" w:rsidP="00273632">
      <w:pPr>
        <w:shd w:val="clear" w:color="auto" w:fill="FFFFFF"/>
        <w:ind w:firstLine="57"/>
        <w:jc w:val="center"/>
        <w:rPr>
          <w:rFonts w:ascii="Times New Roman" w:hAnsi="Times New Roman" w:cs="Times New Roman"/>
          <w:b/>
          <w:sz w:val="24"/>
          <w:szCs w:val="24"/>
        </w:rPr>
      </w:pPr>
      <w:r w:rsidRPr="00BB5F19">
        <w:rPr>
          <w:rFonts w:ascii="Times New Roman" w:hAnsi="Times New Roman" w:cs="Times New Roman"/>
          <w:b/>
          <w:color w:val="000000"/>
          <w:spacing w:val="-1"/>
          <w:sz w:val="24"/>
          <w:szCs w:val="24"/>
        </w:rPr>
        <w:t xml:space="preserve">к Решению Совета  </w:t>
      </w:r>
      <w:proofErr w:type="spellStart"/>
      <w:r w:rsidRPr="00BB5F19">
        <w:rPr>
          <w:rFonts w:ascii="Times New Roman" w:hAnsi="Times New Roman" w:cs="Times New Roman"/>
          <w:b/>
          <w:color w:val="000000"/>
          <w:spacing w:val="-1"/>
          <w:sz w:val="24"/>
          <w:szCs w:val="24"/>
        </w:rPr>
        <w:t>Кугеевского</w:t>
      </w:r>
      <w:proofErr w:type="spellEnd"/>
      <w:r w:rsidRPr="00BB5F19">
        <w:rPr>
          <w:rFonts w:ascii="Times New Roman" w:hAnsi="Times New Roman" w:cs="Times New Roman"/>
          <w:b/>
          <w:color w:val="000000"/>
          <w:spacing w:val="-1"/>
          <w:sz w:val="24"/>
          <w:szCs w:val="24"/>
        </w:rPr>
        <w:t xml:space="preserve"> сельского поселения Зеленодольского муниципального района Республики Татарстан</w:t>
      </w:r>
    </w:p>
    <w:p w:rsidR="00273632" w:rsidRPr="00BB5F19" w:rsidRDefault="00273632" w:rsidP="00273632">
      <w:pPr>
        <w:shd w:val="clear" w:color="auto" w:fill="FFFFFF"/>
        <w:ind w:firstLine="57"/>
        <w:jc w:val="center"/>
        <w:rPr>
          <w:rFonts w:ascii="Times New Roman" w:hAnsi="Times New Roman" w:cs="Times New Roman"/>
          <w:b/>
          <w:color w:val="000000"/>
          <w:spacing w:val="-10"/>
          <w:sz w:val="24"/>
          <w:szCs w:val="24"/>
        </w:rPr>
      </w:pPr>
      <w:r w:rsidRPr="00BB5F19">
        <w:rPr>
          <w:rFonts w:ascii="Times New Roman" w:hAnsi="Times New Roman" w:cs="Times New Roman"/>
          <w:b/>
          <w:color w:val="000000"/>
          <w:spacing w:val="-10"/>
          <w:sz w:val="24"/>
          <w:szCs w:val="24"/>
        </w:rPr>
        <w:t xml:space="preserve">«О бюджете  </w:t>
      </w:r>
      <w:proofErr w:type="spellStart"/>
      <w:r w:rsidRPr="00BB5F19">
        <w:rPr>
          <w:rFonts w:ascii="Times New Roman" w:hAnsi="Times New Roman" w:cs="Times New Roman"/>
          <w:b/>
          <w:color w:val="000000"/>
          <w:spacing w:val="-10"/>
          <w:sz w:val="24"/>
          <w:szCs w:val="24"/>
        </w:rPr>
        <w:t>Кугеевского</w:t>
      </w:r>
      <w:proofErr w:type="spellEnd"/>
      <w:r w:rsidRPr="00BB5F19">
        <w:rPr>
          <w:rFonts w:ascii="Times New Roman" w:hAnsi="Times New Roman" w:cs="Times New Roman"/>
          <w:b/>
          <w:color w:val="000000"/>
          <w:spacing w:val="-10"/>
          <w:sz w:val="24"/>
          <w:szCs w:val="24"/>
        </w:rPr>
        <w:t xml:space="preserve"> сельского поселения </w:t>
      </w:r>
      <w:r w:rsidRPr="00BB5F19">
        <w:rPr>
          <w:rFonts w:ascii="Times New Roman" w:hAnsi="Times New Roman" w:cs="Times New Roman"/>
          <w:b/>
          <w:color w:val="000000"/>
          <w:spacing w:val="-1"/>
          <w:sz w:val="24"/>
          <w:szCs w:val="24"/>
        </w:rPr>
        <w:t xml:space="preserve">  на </w:t>
      </w:r>
      <w:r w:rsidRPr="00BB5F19">
        <w:rPr>
          <w:rFonts w:ascii="Times New Roman" w:hAnsi="Times New Roman" w:cs="Times New Roman"/>
          <w:b/>
          <w:color w:val="000000"/>
          <w:spacing w:val="-10"/>
          <w:sz w:val="24"/>
          <w:szCs w:val="24"/>
        </w:rPr>
        <w:t xml:space="preserve"> 2018год и плановый период 2019 и 2020 годов»</w:t>
      </w:r>
    </w:p>
    <w:p w:rsidR="00273632" w:rsidRPr="00BB5F19" w:rsidRDefault="00273632" w:rsidP="00273632">
      <w:pPr>
        <w:shd w:val="clear" w:color="auto" w:fill="FFFFFF"/>
        <w:ind w:firstLine="1134"/>
        <w:rPr>
          <w:rFonts w:ascii="Times New Roman" w:hAnsi="Times New Roman" w:cs="Times New Roman"/>
          <w:color w:val="000000"/>
          <w:sz w:val="24"/>
          <w:szCs w:val="24"/>
        </w:rPr>
      </w:pPr>
      <w:r w:rsidRPr="00BB5F19">
        <w:rPr>
          <w:rFonts w:ascii="Times New Roman" w:hAnsi="Times New Roman" w:cs="Times New Roman"/>
          <w:color w:val="000000"/>
          <w:sz w:val="24"/>
          <w:szCs w:val="24"/>
        </w:rPr>
        <w:t xml:space="preserve">  Решение Совета  </w:t>
      </w:r>
      <w:proofErr w:type="spellStart"/>
      <w:r w:rsidRPr="00BB5F19">
        <w:rPr>
          <w:rFonts w:ascii="Times New Roman" w:hAnsi="Times New Roman" w:cs="Times New Roman"/>
          <w:color w:val="000000"/>
          <w:sz w:val="24"/>
          <w:szCs w:val="24"/>
        </w:rPr>
        <w:t>Кугеевского</w:t>
      </w:r>
      <w:proofErr w:type="spellEnd"/>
      <w:r w:rsidRPr="00BB5F19">
        <w:rPr>
          <w:rFonts w:ascii="Times New Roman" w:hAnsi="Times New Roman" w:cs="Times New Roman"/>
          <w:color w:val="000000"/>
          <w:sz w:val="24"/>
          <w:szCs w:val="24"/>
        </w:rPr>
        <w:t xml:space="preserve"> сельского поселения    «О бюджете  </w:t>
      </w:r>
      <w:proofErr w:type="spellStart"/>
      <w:r w:rsidRPr="00BB5F19">
        <w:rPr>
          <w:rFonts w:ascii="Times New Roman" w:hAnsi="Times New Roman" w:cs="Times New Roman"/>
          <w:color w:val="000000"/>
          <w:sz w:val="24"/>
          <w:szCs w:val="24"/>
        </w:rPr>
        <w:t>Кугеевского</w:t>
      </w:r>
      <w:proofErr w:type="spellEnd"/>
      <w:r w:rsidRPr="00BB5F19">
        <w:rPr>
          <w:rFonts w:ascii="Times New Roman" w:hAnsi="Times New Roman" w:cs="Times New Roman"/>
          <w:color w:val="000000"/>
          <w:sz w:val="24"/>
          <w:szCs w:val="24"/>
        </w:rPr>
        <w:t xml:space="preserve"> сельского поселения  Зеленодольского муниципального района Республики Татарстан  на 2018 год и плановый период 2019 и 2020 годов» вносится на рассмотрение Совета  Поселения     в соответствии со статьей  185 Бюджетного кодекса Российской Федерации (далее - БК РФ).</w:t>
      </w:r>
    </w:p>
    <w:p w:rsidR="00273632" w:rsidRPr="00BB5F19" w:rsidRDefault="00273632" w:rsidP="00273632">
      <w:pPr>
        <w:shd w:val="clear" w:color="auto" w:fill="FFFFFF"/>
        <w:ind w:firstLine="1134"/>
        <w:rPr>
          <w:rFonts w:ascii="Times New Roman" w:hAnsi="Times New Roman" w:cs="Times New Roman"/>
          <w:color w:val="000000"/>
          <w:sz w:val="24"/>
          <w:szCs w:val="24"/>
        </w:rPr>
      </w:pPr>
      <w:r w:rsidRPr="00BB5F19">
        <w:rPr>
          <w:rFonts w:ascii="Times New Roman" w:hAnsi="Times New Roman" w:cs="Times New Roman"/>
          <w:color w:val="000000"/>
          <w:sz w:val="24"/>
          <w:szCs w:val="24"/>
        </w:rPr>
        <w:t xml:space="preserve"> Решение Совета </w:t>
      </w:r>
      <w:proofErr w:type="spellStart"/>
      <w:r w:rsidRPr="00BB5F19">
        <w:rPr>
          <w:rFonts w:ascii="Times New Roman" w:hAnsi="Times New Roman" w:cs="Times New Roman"/>
          <w:color w:val="000000"/>
          <w:sz w:val="24"/>
          <w:szCs w:val="24"/>
        </w:rPr>
        <w:t>Кугеевского</w:t>
      </w:r>
      <w:proofErr w:type="spellEnd"/>
      <w:r w:rsidRPr="00BB5F19">
        <w:rPr>
          <w:rFonts w:ascii="Times New Roman" w:hAnsi="Times New Roman" w:cs="Times New Roman"/>
          <w:color w:val="000000"/>
          <w:sz w:val="24"/>
          <w:szCs w:val="24"/>
        </w:rPr>
        <w:t xml:space="preserve"> сельского поселения   «О   бюджете  </w:t>
      </w:r>
      <w:proofErr w:type="spellStart"/>
      <w:r w:rsidRPr="00BB5F19">
        <w:rPr>
          <w:rFonts w:ascii="Times New Roman" w:hAnsi="Times New Roman" w:cs="Times New Roman"/>
          <w:color w:val="000000"/>
          <w:sz w:val="24"/>
          <w:szCs w:val="24"/>
        </w:rPr>
        <w:t>Кугеевского</w:t>
      </w:r>
      <w:proofErr w:type="spellEnd"/>
      <w:r w:rsidRPr="00BB5F19">
        <w:rPr>
          <w:rFonts w:ascii="Times New Roman" w:hAnsi="Times New Roman" w:cs="Times New Roman"/>
          <w:color w:val="000000"/>
          <w:sz w:val="24"/>
          <w:szCs w:val="24"/>
        </w:rPr>
        <w:t xml:space="preserve"> сельского поселения  Зеленодольского муниципального района Республики Татарстан  на 2018 год и плановый период 2019 и 2020 годов» подготовлено в соответствии с требованиями, установленными БК РФ и Бюджетным кодексом Республики Татарстан (далее - БК РТ)</w:t>
      </w:r>
      <w:proofErr w:type="gramStart"/>
      <w:r w:rsidRPr="00BB5F19">
        <w:rPr>
          <w:rFonts w:ascii="Times New Roman" w:hAnsi="Times New Roman" w:cs="Times New Roman"/>
          <w:color w:val="000000"/>
          <w:sz w:val="24"/>
          <w:szCs w:val="24"/>
        </w:rPr>
        <w:t xml:space="preserve"> .</w:t>
      </w:r>
      <w:proofErr w:type="gramEnd"/>
      <w:r w:rsidRPr="00BB5F19">
        <w:rPr>
          <w:rFonts w:ascii="Times New Roman" w:hAnsi="Times New Roman" w:cs="Times New Roman"/>
          <w:color w:val="000000"/>
          <w:sz w:val="24"/>
          <w:szCs w:val="24"/>
        </w:rPr>
        <w:t xml:space="preserve">  </w:t>
      </w:r>
    </w:p>
    <w:p w:rsidR="00273632" w:rsidRPr="00BB5F19" w:rsidRDefault="00273632" w:rsidP="00273632">
      <w:pPr>
        <w:shd w:val="clear" w:color="auto" w:fill="FFFFFF"/>
        <w:ind w:firstLine="1134"/>
        <w:rPr>
          <w:rFonts w:ascii="Times New Roman" w:hAnsi="Times New Roman" w:cs="Times New Roman"/>
          <w:color w:val="000000"/>
          <w:spacing w:val="-4"/>
          <w:sz w:val="24"/>
          <w:szCs w:val="24"/>
        </w:rPr>
      </w:pPr>
      <w:r w:rsidRPr="00BB5F19">
        <w:rPr>
          <w:rFonts w:ascii="Times New Roman" w:hAnsi="Times New Roman" w:cs="Times New Roman"/>
          <w:color w:val="000000"/>
          <w:sz w:val="24"/>
          <w:szCs w:val="24"/>
        </w:rPr>
        <w:t>Особенностью нынешнего Решения является то, что в соответствии с БК РФ (статья 169 БК РФ) бюджет Поселения  формируется на три года (очередной финансовый год и плановый период), в отличие от ранее принимаемых бюджетов Поселения</w:t>
      </w:r>
      <w:proofErr w:type="gramStart"/>
      <w:r w:rsidRPr="00BB5F19">
        <w:rPr>
          <w:rFonts w:ascii="Times New Roman" w:hAnsi="Times New Roman" w:cs="Times New Roman"/>
          <w:color w:val="000000"/>
          <w:sz w:val="24"/>
          <w:szCs w:val="24"/>
        </w:rPr>
        <w:t xml:space="preserve"> ,</w:t>
      </w:r>
      <w:proofErr w:type="gramEnd"/>
      <w:r w:rsidRPr="00BB5F19">
        <w:rPr>
          <w:rFonts w:ascii="Times New Roman" w:hAnsi="Times New Roman" w:cs="Times New Roman"/>
          <w:color w:val="000000"/>
          <w:sz w:val="24"/>
          <w:szCs w:val="24"/>
        </w:rPr>
        <w:t xml:space="preserve"> которые формировались на один год (очередной финансовый год). Соответственно, основные характеристики бюджета Поселения  и иные значимые показатели утверждаются на 2018 год и плановый период 2019 и 2020 годов.  </w:t>
      </w:r>
      <w:proofErr w:type="gramStart"/>
      <w:r w:rsidRPr="00BB5F19">
        <w:rPr>
          <w:rFonts w:ascii="Times New Roman" w:hAnsi="Times New Roman" w:cs="Times New Roman"/>
          <w:color w:val="000000"/>
          <w:sz w:val="24"/>
          <w:szCs w:val="24"/>
        </w:rPr>
        <w:t xml:space="preserve">Кроме того,  в структуру Решения в качестве обязательных параметров включены прогнозируемые доходы бюджета Поселения по группам, подгруппам и статьям кода вида доходов, а также  </w:t>
      </w:r>
      <w:r w:rsidRPr="00BB5F19">
        <w:rPr>
          <w:rFonts w:ascii="Times New Roman" w:hAnsi="Times New Roman" w:cs="Times New Roman"/>
          <w:color w:val="000000"/>
          <w:spacing w:val="-4"/>
          <w:sz w:val="24"/>
          <w:szCs w:val="24"/>
        </w:rPr>
        <w:t>распределение бюджетных ассигнований по разделам и подразделам, целевым статьям и видам расходов классификации расходов бюджетов на очередной финансовый год и плановый период.</w:t>
      </w:r>
      <w:proofErr w:type="gramEnd"/>
    </w:p>
    <w:p w:rsidR="00273632" w:rsidRPr="00BB5F19" w:rsidRDefault="00273632" w:rsidP="00273632">
      <w:pPr>
        <w:shd w:val="clear" w:color="auto" w:fill="FFFFFF"/>
        <w:ind w:firstLine="1134"/>
        <w:rPr>
          <w:rFonts w:ascii="Times New Roman" w:hAnsi="Times New Roman" w:cs="Times New Roman"/>
          <w:color w:val="000000"/>
          <w:sz w:val="24"/>
          <w:szCs w:val="24"/>
        </w:rPr>
      </w:pPr>
      <w:r w:rsidRPr="00BB5F19">
        <w:rPr>
          <w:rFonts w:ascii="Times New Roman" w:hAnsi="Times New Roman" w:cs="Times New Roman"/>
          <w:color w:val="000000"/>
          <w:sz w:val="24"/>
          <w:szCs w:val="24"/>
        </w:rPr>
        <w:t>В соответствии с требованиями статей 184.1 БК РФ и  60.1 БК РТ пунктом 1 Решения утверждаются основные характеристики бюджета поселения  на 2018 год:</w:t>
      </w:r>
    </w:p>
    <w:p w:rsidR="00273632" w:rsidRPr="00BB5F19" w:rsidRDefault="00273632" w:rsidP="00273632">
      <w:pPr>
        <w:shd w:val="clear" w:color="auto" w:fill="FFFFFF"/>
        <w:ind w:firstLine="1134"/>
        <w:rPr>
          <w:rFonts w:ascii="Times New Roman" w:hAnsi="Times New Roman" w:cs="Times New Roman"/>
          <w:color w:val="000000"/>
          <w:sz w:val="24"/>
          <w:szCs w:val="24"/>
        </w:rPr>
      </w:pPr>
      <w:r w:rsidRPr="00BB5F19">
        <w:rPr>
          <w:rFonts w:ascii="Times New Roman" w:hAnsi="Times New Roman" w:cs="Times New Roman"/>
          <w:color w:val="000000"/>
          <w:sz w:val="24"/>
          <w:szCs w:val="24"/>
        </w:rPr>
        <w:t>прогнозируемый общий объем доходов: 2261,967тыс</w:t>
      </w:r>
      <w:proofErr w:type="gramStart"/>
      <w:r w:rsidRPr="00BB5F19">
        <w:rPr>
          <w:rFonts w:ascii="Times New Roman" w:hAnsi="Times New Roman" w:cs="Times New Roman"/>
          <w:color w:val="000000"/>
          <w:sz w:val="24"/>
          <w:szCs w:val="24"/>
        </w:rPr>
        <w:t>.р</w:t>
      </w:r>
      <w:proofErr w:type="gramEnd"/>
      <w:r w:rsidRPr="00BB5F19">
        <w:rPr>
          <w:rFonts w:ascii="Times New Roman" w:hAnsi="Times New Roman" w:cs="Times New Roman"/>
          <w:color w:val="000000"/>
          <w:sz w:val="24"/>
          <w:szCs w:val="24"/>
        </w:rPr>
        <w:t>ублей</w:t>
      </w:r>
    </w:p>
    <w:p w:rsidR="00273632" w:rsidRPr="00BB5F19" w:rsidRDefault="00273632" w:rsidP="00273632">
      <w:pPr>
        <w:shd w:val="clear" w:color="auto" w:fill="FFFFFF"/>
        <w:ind w:firstLine="1134"/>
        <w:rPr>
          <w:rFonts w:ascii="Times New Roman" w:hAnsi="Times New Roman" w:cs="Times New Roman"/>
          <w:color w:val="000000"/>
          <w:sz w:val="24"/>
          <w:szCs w:val="24"/>
        </w:rPr>
      </w:pPr>
      <w:r w:rsidRPr="00BB5F19">
        <w:rPr>
          <w:rFonts w:ascii="Times New Roman" w:hAnsi="Times New Roman" w:cs="Times New Roman"/>
          <w:color w:val="000000"/>
          <w:sz w:val="24"/>
          <w:szCs w:val="24"/>
        </w:rPr>
        <w:t>общий объем расходов: 2261,967тыс</w:t>
      </w:r>
      <w:proofErr w:type="gramStart"/>
      <w:r w:rsidRPr="00BB5F19">
        <w:rPr>
          <w:rFonts w:ascii="Times New Roman" w:hAnsi="Times New Roman" w:cs="Times New Roman"/>
          <w:color w:val="000000"/>
          <w:sz w:val="24"/>
          <w:szCs w:val="24"/>
        </w:rPr>
        <w:t>.р</w:t>
      </w:r>
      <w:proofErr w:type="gramEnd"/>
      <w:r w:rsidRPr="00BB5F19">
        <w:rPr>
          <w:rFonts w:ascii="Times New Roman" w:hAnsi="Times New Roman" w:cs="Times New Roman"/>
          <w:color w:val="000000"/>
          <w:sz w:val="24"/>
          <w:szCs w:val="24"/>
        </w:rPr>
        <w:t>ублей</w:t>
      </w:r>
    </w:p>
    <w:p w:rsidR="00273632" w:rsidRPr="00BB5F19" w:rsidRDefault="00273632" w:rsidP="00273632">
      <w:pPr>
        <w:shd w:val="clear" w:color="auto" w:fill="FFFFFF"/>
        <w:ind w:firstLine="1134"/>
        <w:rPr>
          <w:rFonts w:ascii="Times New Roman" w:hAnsi="Times New Roman" w:cs="Times New Roman"/>
          <w:color w:val="000000"/>
          <w:sz w:val="24"/>
          <w:szCs w:val="24"/>
        </w:rPr>
      </w:pPr>
      <w:r w:rsidRPr="00BB5F19">
        <w:rPr>
          <w:rFonts w:ascii="Times New Roman" w:hAnsi="Times New Roman" w:cs="Times New Roman"/>
          <w:color w:val="000000"/>
          <w:sz w:val="24"/>
          <w:szCs w:val="24"/>
        </w:rPr>
        <w:t xml:space="preserve">Пунктом 2 Решения утверждаются основные характеристики бюджета    Поселения на 2019 и 2020 года: </w:t>
      </w:r>
    </w:p>
    <w:p w:rsidR="00273632" w:rsidRPr="00BB5F19" w:rsidRDefault="00273632" w:rsidP="00273632">
      <w:pPr>
        <w:shd w:val="clear" w:color="auto" w:fill="FFFFFF"/>
        <w:rPr>
          <w:rFonts w:ascii="Times New Roman" w:hAnsi="Times New Roman" w:cs="Times New Roman"/>
          <w:color w:val="000000"/>
          <w:sz w:val="24"/>
          <w:szCs w:val="24"/>
        </w:rPr>
      </w:pPr>
      <w:r w:rsidRPr="00BB5F19">
        <w:rPr>
          <w:rFonts w:ascii="Times New Roman" w:hAnsi="Times New Roman" w:cs="Times New Roman"/>
          <w:color w:val="000000"/>
          <w:sz w:val="24"/>
          <w:szCs w:val="24"/>
        </w:rPr>
        <w:t xml:space="preserve">               прогнозируемый общий объем доходов-  2289,974тыс</w:t>
      </w:r>
      <w:proofErr w:type="gramStart"/>
      <w:r w:rsidRPr="00BB5F19">
        <w:rPr>
          <w:rFonts w:ascii="Times New Roman" w:hAnsi="Times New Roman" w:cs="Times New Roman"/>
          <w:color w:val="000000"/>
          <w:sz w:val="24"/>
          <w:szCs w:val="24"/>
        </w:rPr>
        <w:t>.р</w:t>
      </w:r>
      <w:proofErr w:type="gramEnd"/>
      <w:r w:rsidRPr="00BB5F19">
        <w:rPr>
          <w:rFonts w:ascii="Times New Roman" w:hAnsi="Times New Roman" w:cs="Times New Roman"/>
          <w:color w:val="000000"/>
          <w:sz w:val="24"/>
          <w:szCs w:val="24"/>
        </w:rPr>
        <w:t>ублей, 2357,071тыс. рублей</w:t>
      </w:r>
    </w:p>
    <w:p w:rsidR="00273632" w:rsidRPr="00BB5F19" w:rsidRDefault="00273632" w:rsidP="00273632">
      <w:pPr>
        <w:shd w:val="clear" w:color="auto" w:fill="FFFFFF"/>
        <w:ind w:firstLine="1134"/>
        <w:rPr>
          <w:rFonts w:ascii="Times New Roman" w:hAnsi="Times New Roman" w:cs="Times New Roman"/>
          <w:color w:val="000000"/>
          <w:sz w:val="24"/>
          <w:szCs w:val="24"/>
        </w:rPr>
      </w:pPr>
      <w:r w:rsidRPr="00BB5F19">
        <w:rPr>
          <w:rFonts w:ascii="Times New Roman" w:hAnsi="Times New Roman" w:cs="Times New Roman"/>
          <w:color w:val="000000"/>
          <w:sz w:val="24"/>
          <w:szCs w:val="24"/>
        </w:rPr>
        <w:t>общий объем расходов: 2289,974тыс</w:t>
      </w:r>
      <w:proofErr w:type="gramStart"/>
      <w:r w:rsidRPr="00BB5F19">
        <w:rPr>
          <w:rFonts w:ascii="Times New Roman" w:hAnsi="Times New Roman" w:cs="Times New Roman"/>
          <w:color w:val="000000"/>
          <w:sz w:val="24"/>
          <w:szCs w:val="24"/>
        </w:rPr>
        <w:t>.р</w:t>
      </w:r>
      <w:proofErr w:type="gramEnd"/>
      <w:r w:rsidRPr="00BB5F19">
        <w:rPr>
          <w:rFonts w:ascii="Times New Roman" w:hAnsi="Times New Roman" w:cs="Times New Roman"/>
          <w:color w:val="000000"/>
          <w:sz w:val="24"/>
          <w:szCs w:val="24"/>
        </w:rPr>
        <w:t>ублей,  2357,071тыс рублей</w:t>
      </w:r>
    </w:p>
    <w:p w:rsidR="00273632" w:rsidRPr="00BB5F19" w:rsidRDefault="00273632" w:rsidP="00273632">
      <w:pPr>
        <w:shd w:val="clear" w:color="auto" w:fill="FFFFFF"/>
        <w:ind w:firstLine="1134"/>
        <w:rPr>
          <w:rFonts w:ascii="Times New Roman" w:hAnsi="Times New Roman" w:cs="Times New Roman"/>
          <w:color w:val="000000"/>
          <w:sz w:val="24"/>
          <w:szCs w:val="24"/>
        </w:rPr>
      </w:pPr>
      <w:r w:rsidRPr="00BB5F19">
        <w:rPr>
          <w:rFonts w:ascii="Times New Roman" w:hAnsi="Times New Roman" w:cs="Times New Roman"/>
          <w:color w:val="000000"/>
          <w:sz w:val="24"/>
          <w:szCs w:val="24"/>
        </w:rPr>
        <w:t>Пунктом 3 Решения утверждаются источники финансирования дефицита бюджета Поселения  на 2018 год и плановый период 2019 и 2020годов.</w:t>
      </w:r>
    </w:p>
    <w:p w:rsidR="00273632" w:rsidRPr="00BB5F19" w:rsidRDefault="00273632" w:rsidP="00273632">
      <w:pPr>
        <w:shd w:val="clear" w:color="auto" w:fill="FFFFFF"/>
        <w:ind w:firstLine="1134"/>
        <w:rPr>
          <w:rFonts w:ascii="Times New Roman" w:hAnsi="Times New Roman" w:cs="Times New Roman"/>
          <w:color w:val="000000"/>
          <w:sz w:val="24"/>
          <w:szCs w:val="24"/>
        </w:rPr>
      </w:pPr>
      <w:r w:rsidRPr="00BB5F19">
        <w:rPr>
          <w:rFonts w:ascii="Times New Roman" w:hAnsi="Times New Roman" w:cs="Times New Roman"/>
          <w:color w:val="000000"/>
          <w:sz w:val="24"/>
          <w:szCs w:val="24"/>
        </w:rPr>
        <w:t>Пунктом 4 Решения утверждаются нормативы распределения доходов между бюджетами бюджетной системы Российской Федерации     на 2018 год и плановый период 2019 и 2020 годов.</w:t>
      </w:r>
    </w:p>
    <w:p w:rsidR="00273632" w:rsidRPr="00BB5F19" w:rsidRDefault="00273632" w:rsidP="00273632">
      <w:pPr>
        <w:shd w:val="clear" w:color="auto" w:fill="FFFFFF"/>
        <w:ind w:firstLine="1134"/>
        <w:rPr>
          <w:rFonts w:ascii="Times New Roman" w:hAnsi="Times New Roman" w:cs="Times New Roman"/>
          <w:color w:val="000000"/>
          <w:spacing w:val="-4"/>
          <w:sz w:val="24"/>
          <w:szCs w:val="24"/>
        </w:rPr>
      </w:pPr>
      <w:r w:rsidRPr="00BB5F19">
        <w:rPr>
          <w:rFonts w:ascii="Times New Roman" w:hAnsi="Times New Roman" w:cs="Times New Roman"/>
          <w:color w:val="000000"/>
          <w:spacing w:val="-4"/>
          <w:sz w:val="24"/>
          <w:szCs w:val="24"/>
        </w:rPr>
        <w:t xml:space="preserve">Пунктом 5 в </w:t>
      </w:r>
      <w:proofErr w:type="gramStart"/>
      <w:r w:rsidRPr="00BB5F19">
        <w:rPr>
          <w:rFonts w:ascii="Times New Roman" w:hAnsi="Times New Roman" w:cs="Times New Roman"/>
          <w:color w:val="000000"/>
          <w:spacing w:val="-4"/>
          <w:sz w:val="24"/>
          <w:szCs w:val="24"/>
        </w:rPr>
        <w:t>соответствии</w:t>
      </w:r>
      <w:proofErr w:type="gramEnd"/>
      <w:r w:rsidRPr="00BB5F19">
        <w:rPr>
          <w:rFonts w:ascii="Times New Roman" w:hAnsi="Times New Roman" w:cs="Times New Roman"/>
          <w:color w:val="000000"/>
          <w:spacing w:val="-4"/>
          <w:sz w:val="24"/>
          <w:szCs w:val="24"/>
        </w:rPr>
        <w:t xml:space="preserve"> с изменениями, внесенными в БК РТ, учитываются  прогнозируемые объемы доходов бюджета Поселения  на 2018год  и плановый период 2019 и 2020 годов.</w:t>
      </w:r>
    </w:p>
    <w:p w:rsidR="00273632" w:rsidRPr="00BB5F19" w:rsidRDefault="00273632" w:rsidP="00273632">
      <w:pPr>
        <w:shd w:val="clear" w:color="auto" w:fill="FFFFFF"/>
        <w:ind w:firstLine="1134"/>
        <w:rPr>
          <w:rFonts w:ascii="Times New Roman" w:hAnsi="Times New Roman" w:cs="Times New Roman"/>
          <w:color w:val="000000"/>
          <w:spacing w:val="-4"/>
          <w:sz w:val="24"/>
          <w:szCs w:val="24"/>
        </w:rPr>
      </w:pPr>
      <w:r w:rsidRPr="00BB5F19">
        <w:rPr>
          <w:rFonts w:ascii="Times New Roman" w:hAnsi="Times New Roman" w:cs="Times New Roman"/>
          <w:color w:val="000000"/>
          <w:spacing w:val="-4"/>
          <w:sz w:val="24"/>
          <w:szCs w:val="24"/>
        </w:rPr>
        <w:t xml:space="preserve"> В пунктах 6 в соответствии с требованиями статьи 184.1 БК РФ и статьи 60,1 БК РТ утверждаются приложения, устанавливающие перечни главных администраторов доходов бюджета поселения, а также закрепляемые за ними доходы и источники финансирования дефицита бюджета Поселения</w:t>
      </w:r>
      <w:proofErr w:type="gramStart"/>
      <w:r w:rsidRPr="00BB5F19">
        <w:rPr>
          <w:rFonts w:ascii="Times New Roman" w:hAnsi="Times New Roman" w:cs="Times New Roman"/>
          <w:color w:val="000000"/>
          <w:spacing w:val="-4"/>
          <w:sz w:val="24"/>
          <w:szCs w:val="24"/>
        </w:rPr>
        <w:t xml:space="preserve"> .</w:t>
      </w:r>
      <w:proofErr w:type="gramEnd"/>
    </w:p>
    <w:p w:rsidR="00273632" w:rsidRPr="00BB5F19" w:rsidRDefault="00273632" w:rsidP="00273632">
      <w:pPr>
        <w:shd w:val="clear" w:color="auto" w:fill="FFFFFF"/>
        <w:ind w:firstLine="1134"/>
        <w:rPr>
          <w:rFonts w:ascii="Times New Roman" w:hAnsi="Times New Roman" w:cs="Times New Roman"/>
          <w:color w:val="000000"/>
          <w:spacing w:val="-4"/>
          <w:sz w:val="24"/>
          <w:szCs w:val="24"/>
        </w:rPr>
      </w:pPr>
      <w:r w:rsidRPr="00BB5F19">
        <w:rPr>
          <w:rFonts w:ascii="Times New Roman" w:hAnsi="Times New Roman" w:cs="Times New Roman"/>
          <w:color w:val="000000"/>
          <w:spacing w:val="-4"/>
          <w:sz w:val="24"/>
          <w:szCs w:val="24"/>
        </w:rPr>
        <w:lastRenderedPageBreak/>
        <w:t xml:space="preserve">Центральное место в структуре  Решения занимает  пункт </w:t>
      </w:r>
      <w:proofErr w:type="gramStart"/>
      <w:r w:rsidRPr="00BB5F19">
        <w:rPr>
          <w:rFonts w:ascii="Times New Roman" w:hAnsi="Times New Roman" w:cs="Times New Roman"/>
          <w:color w:val="000000"/>
          <w:spacing w:val="-4"/>
          <w:sz w:val="24"/>
          <w:szCs w:val="24"/>
        </w:rPr>
        <w:t>7,8</w:t>
      </w:r>
      <w:proofErr w:type="gramEnd"/>
      <w:r w:rsidRPr="00BB5F19">
        <w:rPr>
          <w:rFonts w:ascii="Times New Roman" w:hAnsi="Times New Roman" w:cs="Times New Roman"/>
          <w:color w:val="000000"/>
          <w:spacing w:val="-4"/>
          <w:sz w:val="24"/>
          <w:szCs w:val="24"/>
        </w:rPr>
        <w:t xml:space="preserve"> которыми в соответствии с базовыми требованиями бюджетного законодательства утверждены  приложения, устанавливающие ведомственную структуру расходов бюджета Поселения, а также распределение бюджетных ассигнований по разделам и подразделам, целевым статьям и видам расходов классификации  расходов бюджета Поселения.</w:t>
      </w:r>
    </w:p>
    <w:p w:rsidR="00273632" w:rsidRPr="00BB5F19" w:rsidRDefault="00273632" w:rsidP="00273632">
      <w:pPr>
        <w:shd w:val="clear" w:color="auto" w:fill="FFFFFF"/>
        <w:ind w:firstLine="1134"/>
        <w:rPr>
          <w:rFonts w:ascii="Times New Roman" w:hAnsi="Times New Roman" w:cs="Times New Roman"/>
          <w:color w:val="000000"/>
          <w:spacing w:val="-4"/>
          <w:sz w:val="24"/>
          <w:szCs w:val="24"/>
        </w:rPr>
      </w:pPr>
      <w:r w:rsidRPr="00BB5F19">
        <w:rPr>
          <w:rFonts w:ascii="Times New Roman" w:hAnsi="Times New Roman" w:cs="Times New Roman"/>
          <w:color w:val="000000"/>
          <w:spacing w:val="-4"/>
          <w:sz w:val="24"/>
          <w:szCs w:val="24"/>
        </w:rPr>
        <w:t>В пункте 8 утверждается ведомственная структура расходов бюджета на 2018год согласно приложению №10 и на 2019 и 2020годы согласно приложению №11</w:t>
      </w:r>
    </w:p>
    <w:p w:rsidR="00273632" w:rsidRPr="00BB5F19" w:rsidRDefault="00273632" w:rsidP="00273632">
      <w:pPr>
        <w:shd w:val="clear" w:color="auto" w:fill="FFFFFF"/>
        <w:ind w:firstLine="1134"/>
        <w:rPr>
          <w:rFonts w:ascii="Times New Roman" w:hAnsi="Times New Roman" w:cs="Times New Roman"/>
          <w:color w:val="000000"/>
          <w:sz w:val="24"/>
          <w:szCs w:val="24"/>
        </w:rPr>
      </w:pPr>
      <w:r w:rsidRPr="00BB5F19">
        <w:rPr>
          <w:rFonts w:ascii="Times New Roman" w:hAnsi="Times New Roman" w:cs="Times New Roman"/>
          <w:color w:val="000000"/>
          <w:sz w:val="24"/>
          <w:szCs w:val="24"/>
        </w:rPr>
        <w:t xml:space="preserve">В пункте 9 регулируется порядок уплаты  бюджетом    поселения </w:t>
      </w:r>
      <w:r w:rsidRPr="00BB5F19">
        <w:rPr>
          <w:rFonts w:ascii="Times New Roman" w:hAnsi="Times New Roman" w:cs="Times New Roman"/>
          <w:sz w:val="24"/>
          <w:szCs w:val="24"/>
        </w:rPr>
        <w:t xml:space="preserve">межбюджетных субсидий, подлежащих перечислению из бюджета </w:t>
      </w:r>
      <w:proofErr w:type="spellStart"/>
      <w:r w:rsidRPr="00BB5F19">
        <w:rPr>
          <w:rFonts w:ascii="Times New Roman" w:hAnsi="Times New Roman" w:cs="Times New Roman"/>
          <w:sz w:val="24"/>
          <w:szCs w:val="24"/>
        </w:rPr>
        <w:t>Кугеевского</w:t>
      </w:r>
      <w:proofErr w:type="spellEnd"/>
      <w:r w:rsidRPr="00BB5F19">
        <w:rPr>
          <w:rFonts w:ascii="Times New Roman" w:hAnsi="Times New Roman" w:cs="Times New Roman"/>
          <w:sz w:val="24"/>
          <w:szCs w:val="24"/>
        </w:rPr>
        <w:t xml:space="preserve"> сельского поселения   в бюджет Зеленодольского муниципального района в 2018 году и </w:t>
      </w:r>
      <w:r w:rsidRPr="00BB5F19">
        <w:rPr>
          <w:rFonts w:ascii="Times New Roman" w:hAnsi="Times New Roman" w:cs="Times New Roman"/>
          <w:color w:val="000000"/>
          <w:sz w:val="24"/>
          <w:szCs w:val="24"/>
        </w:rPr>
        <w:t xml:space="preserve">плановый  период  2019 и 2020годов, </w:t>
      </w:r>
      <w:r w:rsidRPr="00BB5F19">
        <w:rPr>
          <w:rFonts w:ascii="Times New Roman" w:hAnsi="Times New Roman" w:cs="Times New Roman"/>
          <w:sz w:val="24"/>
          <w:szCs w:val="24"/>
        </w:rPr>
        <w:t xml:space="preserve">на осуществление расходов муниципального района на решение вопросов местного значения межмуниципального характера   в части культурного обслуживания населения, проживающего на территории </w:t>
      </w:r>
      <w:proofErr w:type="spellStart"/>
      <w:r w:rsidRPr="00BB5F19">
        <w:rPr>
          <w:rFonts w:ascii="Times New Roman" w:hAnsi="Times New Roman" w:cs="Times New Roman"/>
          <w:sz w:val="24"/>
          <w:szCs w:val="24"/>
        </w:rPr>
        <w:t>Кугеевского</w:t>
      </w:r>
      <w:proofErr w:type="spellEnd"/>
      <w:r w:rsidRPr="00BB5F19">
        <w:rPr>
          <w:rFonts w:ascii="Times New Roman" w:hAnsi="Times New Roman" w:cs="Times New Roman"/>
          <w:sz w:val="24"/>
          <w:szCs w:val="24"/>
        </w:rPr>
        <w:t xml:space="preserve"> сельского поселения Зеленодольского муниципального района</w:t>
      </w:r>
      <w:proofErr w:type="gramStart"/>
      <w:r w:rsidRPr="00BB5F19">
        <w:rPr>
          <w:rFonts w:ascii="Times New Roman" w:hAnsi="Times New Roman" w:cs="Times New Roman"/>
          <w:sz w:val="24"/>
          <w:szCs w:val="24"/>
        </w:rPr>
        <w:t xml:space="preserve"> .</w:t>
      </w:r>
      <w:proofErr w:type="gramEnd"/>
      <w:r w:rsidRPr="00BB5F19">
        <w:rPr>
          <w:rFonts w:ascii="Times New Roman" w:hAnsi="Times New Roman" w:cs="Times New Roman"/>
          <w:sz w:val="24"/>
          <w:szCs w:val="24"/>
        </w:rPr>
        <w:t xml:space="preserve">  </w:t>
      </w:r>
    </w:p>
    <w:p w:rsidR="00273632" w:rsidRPr="00BB5F19" w:rsidRDefault="00273632" w:rsidP="00273632">
      <w:pPr>
        <w:shd w:val="clear" w:color="auto" w:fill="FFFFFF"/>
        <w:ind w:firstLine="708"/>
        <w:rPr>
          <w:rFonts w:ascii="Times New Roman" w:hAnsi="Times New Roman" w:cs="Times New Roman"/>
          <w:sz w:val="24"/>
          <w:szCs w:val="24"/>
        </w:rPr>
      </w:pPr>
      <w:r w:rsidRPr="00BB5F19">
        <w:rPr>
          <w:rFonts w:ascii="Times New Roman" w:hAnsi="Times New Roman" w:cs="Times New Roman"/>
          <w:color w:val="000000"/>
          <w:sz w:val="24"/>
          <w:szCs w:val="24"/>
        </w:rPr>
        <w:t xml:space="preserve">  В пункте 10 регулируется порядок получения дотации на выравнивание бюджетной обеспеченности  в бюджет </w:t>
      </w:r>
      <w:proofErr w:type="spellStart"/>
      <w:r w:rsidRPr="00BB5F19">
        <w:rPr>
          <w:rFonts w:ascii="Times New Roman" w:hAnsi="Times New Roman" w:cs="Times New Roman"/>
          <w:color w:val="000000"/>
          <w:sz w:val="24"/>
          <w:szCs w:val="24"/>
        </w:rPr>
        <w:t>Кугеевского</w:t>
      </w:r>
      <w:proofErr w:type="spellEnd"/>
      <w:r w:rsidRPr="00BB5F19">
        <w:rPr>
          <w:rFonts w:ascii="Times New Roman" w:hAnsi="Times New Roman" w:cs="Times New Roman"/>
          <w:color w:val="000000"/>
          <w:sz w:val="24"/>
          <w:szCs w:val="24"/>
        </w:rPr>
        <w:t xml:space="preserve"> сельского поселения  Зеленодольского муниципального района на 2018 год и плановый период 2019 и 2020 годов</w:t>
      </w:r>
      <w:proofErr w:type="gramStart"/>
      <w:r w:rsidRPr="00BB5F19">
        <w:rPr>
          <w:rFonts w:ascii="Times New Roman" w:hAnsi="Times New Roman" w:cs="Times New Roman"/>
          <w:color w:val="000000"/>
          <w:sz w:val="24"/>
          <w:szCs w:val="24"/>
        </w:rPr>
        <w:t>..</w:t>
      </w:r>
      <w:r w:rsidRPr="00BB5F19">
        <w:rPr>
          <w:rFonts w:ascii="Times New Roman" w:hAnsi="Times New Roman" w:cs="Times New Roman"/>
          <w:sz w:val="24"/>
          <w:szCs w:val="24"/>
        </w:rPr>
        <w:t xml:space="preserve"> </w:t>
      </w:r>
      <w:proofErr w:type="gramEnd"/>
    </w:p>
    <w:p w:rsidR="00273632" w:rsidRPr="00BB5F19" w:rsidRDefault="00273632" w:rsidP="00273632">
      <w:pPr>
        <w:shd w:val="clear" w:color="auto" w:fill="FFFFFF"/>
        <w:ind w:firstLine="1134"/>
        <w:rPr>
          <w:rFonts w:ascii="Times New Roman" w:hAnsi="Times New Roman" w:cs="Times New Roman"/>
          <w:sz w:val="24"/>
          <w:szCs w:val="24"/>
        </w:rPr>
      </w:pPr>
      <w:r w:rsidRPr="00BB5F19">
        <w:rPr>
          <w:rFonts w:ascii="Times New Roman" w:hAnsi="Times New Roman" w:cs="Times New Roman"/>
          <w:color w:val="000000"/>
          <w:sz w:val="24"/>
          <w:szCs w:val="24"/>
        </w:rPr>
        <w:t>В пункте 11 регулируется порядок получения  субвенции  бюджетам поселений на  реализацию полномочий по осуществлению первичного воинского учета на территории, на котором отсутствует военный комиссариат   на 2018 год и плановый  период на 2019 и 2020 годов.</w:t>
      </w:r>
    </w:p>
    <w:p w:rsidR="00273632" w:rsidRPr="00BB5F19" w:rsidRDefault="00273632" w:rsidP="00273632">
      <w:pPr>
        <w:ind w:firstLine="708"/>
        <w:rPr>
          <w:rFonts w:ascii="Times New Roman" w:hAnsi="Times New Roman" w:cs="Times New Roman"/>
          <w:sz w:val="24"/>
          <w:szCs w:val="24"/>
        </w:rPr>
      </w:pPr>
      <w:r w:rsidRPr="00BB5F19">
        <w:rPr>
          <w:rFonts w:ascii="Times New Roman" w:hAnsi="Times New Roman" w:cs="Times New Roman"/>
          <w:color w:val="000000"/>
          <w:sz w:val="24"/>
          <w:szCs w:val="24"/>
        </w:rPr>
        <w:t xml:space="preserve"> В пункте 12,13  </w:t>
      </w:r>
      <w:r w:rsidRPr="00BB5F19">
        <w:rPr>
          <w:rFonts w:ascii="Times New Roman" w:hAnsi="Times New Roman" w:cs="Times New Roman"/>
          <w:sz w:val="24"/>
          <w:szCs w:val="24"/>
        </w:rPr>
        <w:t xml:space="preserve">Исполнительный комитет </w:t>
      </w:r>
      <w:proofErr w:type="spellStart"/>
      <w:r w:rsidRPr="00BB5F19">
        <w:rPr>
          <w:rFonts w:ascii="Times New Roman" w:hAnsi="Times New Roman" w:cs="Times New Roman"/>
          <w:sz w:val="24"/>
          <w:szCs w:val="24"/>
        </w:rPr>
        <w:t>Кугеевского</w:t>
      </w:r>
      <w:proofErr w:type="spellEnd"/>
      <w:r w:rsidRPr="00BB5F19">
        <w:rPr>
          <w:rFonts w:ascii="Times New Roman" w:hAnsi="Times New Roman" w:cs="Times New Roman"/>
          <w:sz w:val="24"/>
          <w:szCs w:val="24"/>
        </w:rPr>
        <w:t xml:space="preserve"> сельского поселения не вправе принимать в 2018 году решения, приводящие к увеличению численности муниципальных служащих и работников учреждений и иных организаций бюджетной сферы, а также расходов на их содержание.</w:t>
      </w:r>
    </w:p>
    <w:p w:rsidR="00273632" w:rsidRPr="00BB5F19" w:rsidRDefault="00273632" w:rsidP="00273632">
      <w:pPr>
        <w:shd w:val="clear" w:color="auto" w:fill="FFFFFF"/>
        <w:ind w:firstLine="708"/>
        <w:rPr>
          <w:rFonts w:ascii="Times New Roman" w:hAnsi="Times New Roman" w:cs="Times New Roman"/>
          <w:color w:val="000000"/>
          <w:sz w:val="24"/>
          <w:szCs w:val="24"/>
        </w:rPr>
      </w:pPr>
      <w:r w:rsidRPr="00BB5F19">
        <w:rPr>
          <w:rFonts w:ascii="Times New Roman" w:hAnsi="Times New Roman" w:cs="Times New Roman"/>
          <w:color w:val="000000"/>
          <w:sz w:val="24"/>
          <w:szCs w:val="24"/>
        </w:rPr>
        <w:t xml:space="preserve">В пункте 14 в соответствии с требованиями БК РФ и БК РТ утверждаются субвенции на реализацию государственных полномочий. Исполнительный комитет поселения  наделен правом в установленном законодательством порядке </w:t>
      </w:r>
      <w:proofErr w:type="gramStart"/>
      <w:r w:rsidRPr="00BB5F19">
        <w:rPr>
          <w:rFonts w:ascii="Times New Roman" w:hAnsi="Times New Roman" w:cs="Times New Roman"/>
          <w:color w:val="000000"/>
          <w:sz w:val="24"/>
          <w:szCs w:val="24"/>
        </w:rPr>
        <w:t>направлять</w:t>
      </w:r>
      <w:proofErr w:type="gramEnd"/>
      <w:r w:rsidRPr="00BB5F19">
        <w:rPr>
          <w:rFonts w:ascii="Times New Roman" w:hAnsi="Times New Roman" w:cs="Times New Roman"/>
          <w:color w:val="000000"/>
          <w:sz w:val="24"/>
          <w:szCs w:val="24"/>
        </w:rPr>
        <w:t xml:space="preserve"> дополнительные доходы на отдельные расходы. </w:t>
      </w:r>
      <w:proofErr w:type="gramStart"/>
      <w:r w:rsidRPr="00BB5F19">
        <w:rPr>
          <w:rFonts w:ascii="Times New Roman" w:hAnsi="Times New Roman" w:cs="Times New Roman"/>
          <w:color w:val="000000"/>
          <w:sz w:val="24"/>
          <w:szCs w:val="24"/>
        </w:rPr>
        <w:t>Пункт  изложен с учетом статьи 232 БК РФ, где регламентировано использование доходов, фактически полученных при исполнении бюджета сверх утвержденных Решением о бюджете Поселения.</w:t>
      </w:r>
      <w:proofErr w:type="gramEnd"/>
    </w:p>
    <w:p w:rsidR="00273632" w:rsidRPr="00BB5F19" w:rsidRDefault="00273632" w:rsidP="00273632">
      <w:pPr>
        <w:ind w:firstLine="708"/>
        <w:rPr>
          <w:rFonts w:ascii="Times New Roman" w:hAnsi="Times New Roman" w:cs="Times New Roman"/>
          <w:sz w:val="24"/>
          <w:szCs w:val="24"/>
        </w:rPr>
      </w:pPr>
      <w:r w:rsidRPr="00BB5F19">
        <w:rPr>
          <w:rFonts w:ascii="Times New Roman" w:hAnsi="Times New Roman" w:cs="Times New Roman"/>
          <w:color w:val="000000"/>
          <w:sz w:val="24"/>
          <w:szCs w:val="24"/>
        </w:rPr>
        <w:t xml:space="preserve"> Пунктом 15,16  устанавливается правильное использование средств, полученных     от предпринимательской и иной приносящей доход деятельности.</w:t>
      </w:r>
      <w:r w:rsidRPr="00BB5F19">
        <w:rPr>
          <w:rFonts w:ascii="Times New Roman" w:hAnsi="Times New Roman" w:cs="Times New Roman"/>
          <w:sz w:val="24"/>
          <w:szCs w:val="24"/>
        </w:rPr>
        <w:t xml:space="preserve">               </w:t>
      </w:r>
    </w:p>
    <w:p w:rsidR="00273632" w:rsidRPr="00BB5F19" w:rsidRDefault="00273632" w:rsidP="00273632">
      <w:pPr>
        <w:rPr>
          <w:rFonts w:ascii="Times New Roman" w:hAnsi="Times New Roman" w:cs="Times New Roman"/>
          <w:sz w:val="24"/>
          <w:szCs w:val="24"/>
        </w:rPr>
      </w:pPr>
      <w:r w:rsidRPr="00BB5F19">
        <w:rPr>
          <w:rFonts w:ascii="Times New Roman" w:hAnsi="Times New Roman" w:cs="Times New Roman"/>
          <w:sz w:val="24"/>
          <w:szCs w:val="24"/>
        </w:rPr>
        <w:t xml:space="preserve">               Пунктом 17 Органы казначейства Министерства финансов Республики Татарстан осуществляют отдельные функции по исполнению бюджета </w:t>
      </w:r>
      <w:proofErr w:type="spellStart"/>
      <w:r w:rsidRPr="00BB5F19">
        <w:rPr>
          <w:rFonts w:ascii="Times New Roman" w:hAnsi="Times New Roman" w:cs="Times New Roman"/>
          <w:sz w:val="24"/>
          <w:szCs w:val="24"/>
        </w:rPr>
        <w:t>Кугеевского</w:t>
      </w:r>
      <w:proofErr w:type="spellEnd"/>
      <w:r w:rsidRPr="00BB5F19">
        <w:rPr>
          <w:rFonts w:ascii="Times New Roman" w:hAnsi="Times New Roman" w:cs="Times New Roman"/>
          <w:sz w:val="24"/>
          <w:szCs w:val="24"/>
        </w:rPr>
        <w:t xml:space="preserve"> сельского   поселения в соответствии с заключенными соглашения.</w:t>
      </w:r>
    </w:p>
    <w:p w:rsidR="00273632" w:rsidRPr="00BB5F19" w:rsidRDefault="00273632" w:rsidP="00273632">
      <w:pPr>
        <w:rPr>
          <w:rFonts w:ascii="Times New Roman" w:hAnsi="Times New Roman" w:cs="Times New Roman"/>
          <w:sz w:val="24"/>
          <w:szCs w:val="24"/>
        </w:rPr>
      </w:pPr>
      <w:r w:rsidRPr="00BB5F19">
        <w:rPr>
          <w:rFonts w:ascii="Times New Roman" w:hAnsi="Times New Roman" w:cs="Times New Roman"/>
          <w:color w:val="000000"/>
          <w:sz w:val="24"/>
          <w:szCs w:val="24"/>
        </w:rPr>
        <w:t xml:space="preserve">  Пункт 19 устанавливает в </w:t>
      </w:r>
      <w:proofErr w:type="gramStart"/>
      <w:r w:rsidRPr="00BB5F19">
        <w:rPr>
          <w:rFonts w:ascii="Times New Roman" w:hAnsi="Times New Roman" w:cs="Times New Roman"/>
          <w:color w:val="000000"/>
          <w:sz w:val="24"/>
          <w:szCs w:val="24"/>
        </w:rPr>
        <w:t>соответствии</w:t>
      </w:r>
      <w:proofErr w:type="gramEnd"/>
      <w:r w:rsidRPr="00BB5F19">
        <w:rPr>
          <w:rFonts w:ascii="Times New Roman" w:hAnsi="Times New Roman" w:cs="Times New Roman"/>
          <w:color w:val="000000"/>
          <w:sz w:val="24"/>
          <w:szCs w:val="24"/>
        </w:rPr>
        <w:t xml:space="preserve"> с БК РФ вступление в силу Решения с 1 января 2018 года.</w:t>
      </w:r>
    </w:p>
    <w:p w:rsidR="00273632" w:rsidRPr="00BB5F19" w:rsidRDefault="00273632" w:rsidP="00273632">
      <w:pPr>
        <w:shd w:val="clear" w:color="auto" w:fill="FFFFFF"/>
        <w:ind w:firstLine="1134"/>
        <w:rPr>
          <w:rFonts w:ascii="Times New Roman" w:hAnsi="Times New Roman" w:cs="Times New Roman"/>
          <w:color w:val="000000"/>
          <w:sz w:val="24"/>
          <w:szCs w:val="24"/>
        </w:rPr>
      </w:pPr>
    </w:p>
    <w:p w:rsidR="00273632" w:rsidRPr="00BB5F19" w:rsidRDefault="00273632" w:rsidP="00273632">
      <w:pPr>
        <w:jc w:val="center"/>
        <w:rPr>
          <w:rFonts w:ascii="Times New Roman" w:hAnsi="Times New Roman" w:cs="Times New Roman"/>
          <w:b/>
          <w:sz w:val="24"/>
          <w:szCs w:val="24"/>
        </w:rPr>
      </w:pPr>
      <w:r w:rsidRPr="00BB5F19">
        <w:rPr>
          <w:rFonts w:ascii="Times New Roman" w:hAnsi="Times New Roman" w:cs="Times New Roman"/>
          <w:b/>
          <w:sz w:val="24"/>
          <w:szCs w:val="24"/>
        </w:rPr>
        <w:t>Доходы.</w:t>
      </w:r>
    </w:p>
    <w:p w:rsidR="00273632" w:rsidRPr="00BB5F19" w:rsidRDefault="00273632" w:rsidP="00273632">
      <w:pPr>
        <w:ind w:firstLine="57"/>
        <w:rPr>
          <w:rFonts w:ascii="Times New Roman" w:hAnsi="Times New Roman" w:cs="Times New Roman"/>
          <w:sz w:val="24"/>
          <w:szCs w:val="24"/>
        </w:rPr>
      </w:pPr>
      <w:proofErr w:type="gramStart"/>
      <w:r w:rsidRPr="00BB5F19">
        <w:rPr>
          <w:rFonts w:ascii="Times New Roman" w:hAnsi="Times New Roman" w:cs="Times New Roman"/>
          <w:sz w:val="24"/>
          <w:szCs w:val="24"/>
        </w:rPr>
        <w:t xml:space="preserve">Доходы бюджета </w:t>
      </w:r>
      <w:proofErr w:type="spellStart"/>
      <w:r w:rsidRPr="00BB5F19">
        <w:rPr>
          <w:rFonts w:ascii="Times New Roman" w:hAnsi="Times New Roman" w:cs="Times New Roman"/>
          <w:sz w:val="24"/>
          <w:szCs w:val="24"/>
        </w:rPr>
        <w:t>Кугеевского</w:t>
      </w:r>
      <w:proofErr w:type="spellEnd"/>
      <w:r w:rsidRPr="00BB5F19">
        <w:rPr>
          <w:rFonts w:ascii="Times New Roman" w:hAnsi="Times New Roman" w:cs="Times New Roman"/>
          <w:sz w:val="24"/>
          <w:szCs w:val="24"/>
        </w:rPr>
        <w:t xml:space="preserve"> сельского поселения  Зеленодольского муниципального района сформированы исходя из прогнозных показателях социально-экономического развития поселения на 2018 год и на плановый период 2019 и 2020 годов, основных направлений бюджетной и налоговой политики на 2018 год и на плановый период 2019 и 2020 годов, отчетных данных МРИ ФНС России № 8 по РТ по налоговой базе и оценки поступлений доходов в</w:t>
      </w:r>
      <w:proofErr w:type="gramEnd"/>
      <w:r w:rsidRPr="00BB5F19">
        <w:rPr>
          <w:rFonts w:ascii="Times New Roman" w:hAnsi="Times New Roman" w:cs="Times New Roman"/>
          <w:sz w:val="24"/>
          <w:szCs w:val="24"/>
        </w:rPr>
        <w:t xml:space="preserve"> бюджет </w:t>
      </w:r>
      <w:proofErr w:type="spellStart"/>
      <w:r w:rsidRPr="00BB5F19">
        <w:rPr>
          <w:rFonts w:ascii="Times New Roman" w:hAnsi="Times New Roman" w:cs="Times New Roman"/>
          <w:sz w:val="24"/>
          <w:szCs w:val="24"/>
        </w:rPr>
        <w:t>Кугеевского</w:t>
      </w:r>
      <w:proofErr w:type="spellEnd"/>
      <w:r w:rsidRPr="00BB5F19">
        <w:rPr>
          <w:rFonts w:ascii="Times New Roman" w:hAnsi="Times New Roman" w:cs="Times New Roman"/>
          <w:sz w:val="24"/>
          <w:szCs w:val="24"/>
        </w:rPr>
        <w:t xml:space="preserve"> сельского поселения Зеленодольского муниципального района в 2017 году.</w:t>
      </w:r>
    </w:p>
    <w:p w:rsidR="00273632" w:rsidRPr="00BB5F19" w:rsidRDefault="00273632" w:rsidP="00273632">
      <w:pPr>
        <w:ind w:firstLine="709"/>
        <w:rPr>
          <w:rFonts w:ascii="Times New Roman" w:hAnsi="Times New Roman" w:cs="Times New Roman"/>
          <w:sz w:val="24"/>
          <w:szCs w:val="24"/>
        </w:rPr>
      </w:pPr>
      <w:r w:rsidRPr="00BB5F19">
        <w:rPr>
          <w:rFonts w:ascii="Times New Roman" w:hAnsi="Times New Roman" w:cs="Times New Roman"/>
          <w:sz w:val="24"/>
          <w:szCs w:val="24"/>
        </w:rPr>
        <w:t xml:space="preserve">При формировании бюджета учтены изменения и дополнения, внесенные в Налоговый кодекс Российской Федерации, Бюджетные кодексы Российской Федерации и Республики Татарстан и законодательство по налогам и сборам. </w:t>
      </w:r>
    </w:p>
    <w:p w:rsidR="00273632" w:rsidRPr="00BB5F19" w:rsidRDefault="00273632" w:rsidP="00273632">
      <w:pPr>
        <w:tabs>
          <w:tab w:val="left" w:pos="720"/>
          <w:tab w:val="left" w:pos="1800"/>
        </w:tabs>
        <w:ind w:firstLine="993"/>
        <w:rPr>
          <w:rFonts w:ascii="Times New Roman" w:hAnsi="Times New Roman" w:cs="Times New Roman"/>
          <w:sz w:val="24"/>
          <w:szCs w:val="24"/>
        </w:rPr>
      </w:pPr>
      <w:r w:rsidRPr="00BB5F19">
        <w:rPr>
          <w:rFonts w:ascii="Times New Roman" w:hAnsi="Times New Roman" w:cs="Times New Roman"/>
          <w:sz w:val="24"/>
          <w:szCs w:val="24"/>
        </w:rPr>
        <w:t xml:space="preserve">Налоговые доходы </w:t>
      </w:r>
      <w:proofErr w:type="spellStart"/>
      <w:r w:rsidRPr="00BB5F19">
        <w:rPr>
          <w:rFonts w:ascii="Times New Roman" w:hAnsi="Times New Roman" w:cs="Times New Roman"/>
          <w:sz w:val="24"/>
          <w:szCs w:val="24"/>
        </w:rPr>
        <w:t>Кугеевского</w:t>
      </w:r>
      <w:proofErr w:type="spellEnd"/>
      <w:r w:rsidRPr="00BB5F19">
        <w:rPr>
          <w:rFonts w:ascii="Times New Roman" w:hAnsi="Times New Roman" w:cs="Times New Roman"/>
          <w:sz w:val="24"/>
          <w:szCs w:val="24"/>
        </w:rPr>
        <w:t xml:space="preserve"> сельского поселения в 2018 году формируются за счет:</w:t>
      </w:r>
    </w:p>
    <w:p w:rsidR="00273632" w:rsidRPr="00BB5F19" w:rsidRDefault="00273632" w:rsidP="00273632">
      <w:pPr>
        <w:numPr>
          <w:ilvl w:val="0"/>
          <w:numId w:val="9"/>
        </w:numPr>
        <w:ind w:left="0" w:firstLine="993"/>
        <w:rPr>
          <w:rFonts w:ascii="Times New Roman" w:hAnsi="Times New Roman" w:cs="Times New Roman"/>
          <w:sz w:val="24"/>
          <w:szCs w:val="24"/>
        </w:rPr>
      </w:pPr>
      <w:r w:rsidRPr="00BB5F19">
        <w:rPr>
          <w:rFonts w:ascii="Times New Roman" w:hAnsi="Times New Roman" w:cs="Times New Roman"/>
          <w:sz w:val="24"/>
          <w:szCs w:val="24"/>
        </w:rPr>
        <w:t>налога на доходы физических лиц по нормативу - 4%;</w:t>
      </w:r>
    </w:p>
    <w:p w:rsidR="00273632" w:rsidRPr="00BB5F19" w:rsidRDefault="00273632" w:rsidP="00273632">
      <w:pPr>
        <w:numPr>
          <w:ilvl w:val="0"/>
          <w:numId w:val="9"/>
        </w:numPr>
        <w:ind w:left="0" w:firstLine="993"/>
        <w:rPr>
          <w:rFonts w:ascii="Times New Roman" w:hAnsi="Times New Roman" w:cs="Times New Roman"/>
          <w:sz w:val="24"/>
          <w:szCs w:val="24"/>
        </w:rPr>
      </w:pPr>
      <w:r w:rsidRPr="00BB5F19">
        <w:rPr>
          <w:rFonts w:ascii="Times New Roman" w:hAnsi="Times New Roman" w:cs="Times New Roman"/>
          <w:sz w:val="24"/>
          <w:szCs w:val="24"/>
        </w:rPr>
        <w:t>госпошлины за совершение юридически значимых действий и выдачу документов - 100%;</w:t>
      </w:r>
    </w:p>
    <w:p w:rsidR="00273632" w:rsidRPr="00BB5F19" w:rsidRDefault="00273632" w:rsidP="00273632">
      <w:pPr>
        <w:numPr>
          <w:ilvl w:val="0"/>
          <w:numId w:val="9"/>
        </w:numPr>
        <w:tabs>
          <w:tab w:val="left" w:pos="900"/>
        </w:tabs>
        <w:ind w:left="0" w:firstLine="993"/>
        <w:rPr>
          <w:rFonts w:ascii="Times New Roman" w:hAnsi="Times New Roman" w:cs="Times New Roman"/>
          <w:sz w:val="24"/>
          <w:szCs w:val="24"/>
        </w:rPr>
      </w:pPr>
      <w:r w:rsidRPr="00BB5F19">
        <w:rPr>
          <w:rFonts w:ascii="Times New Roman" w:hAnsi="Times New Roman" w:cs="Times New Roman"/>
          <w:sz w:val="24"/>
          <w:szCs w:val="24"/>
        </w:rPr>
        <w:t>налога на имущество физических лиц - 100%;</w:t>
      </w:r>
    </w:p>
    <w:p w:rsidR="00273632" w:rsidRPr="00BB5F19" w:rsidRDefault="00273632" w:rsidP="00273632">
      <w:pPr>
        <w:numPr>
          <w:ilvl w:val="0"/>
          <w:numId w:val="9"/>
        </w:numPr>
        <w:ind w:left="0" w:firstLine="993"/>
        <w:rPr>
          <w:rFonts w:ascii="Times New Roman" w:hAnsi="Times New Roman" w:cs="Times New Roman"/>
          <w:sz w:val="24"/>
          <w:szCs w:val="24"/>
        </w:rPr>
      </w:pPr>
      <w:r w:rsidRPr="00BB5F19">
        <w:rPr>
          <w:rFonts w:ascii="Times New Roman" w:hAnsi="Times New Roman" w:cs="Times New Roman"/>
          <w:sz w:val="24"/>
          <w:szCs w:val="24"/>
        </w:rPr>
        <w:t>земельного налога - 100%;</w:t>
      </w:r>
    </w:p>
    <w:p w:rsidR="00273632" w:rsidRPr="00BB5F19" w:rsidRDefault="00273632" w:rsidP="00273632">
      <w:pPr>
        <w:jc w:val="center"/>
        <w:rPr>
          <w:rFonts w:ascii="Times New Roman" w:hAnsi="Times New Roman" w:cs="Times New Roman"/>
          <w:sz w:val="24"/>
          <w:szCs w:val="24"/>
        </w:rPr>
      </w:pPr>
    </w:p>
    <w:p w:rsidR="00273632" w:rsidRPr="00BB5F19" w:rsidRDefault="00273632" w:rsidP="00273632">
      <w:pPr>
        <w:widowControl/>
        <w:numPr>
          <w:ilvl w:val="0"/>
          <w:numId w:val="10"/>
        </w:numPr>
        <w:autoSpaceDE/>
        <w:adjustRightInd/>
        <w:rPr>
          <w:rFonts w:ascii="Times New Roman" w:hAnsi="Times New Roman" w:cs="Times New Roman"/>
          <w:sz w:val="24"/>
          <w:szCs w:val="24"/>
        </w:rPr>
      </w:pPr>
      <w:r w:rsidRPr="00BB5F19">
        <w:rPr>
          <w:rFonts w:ascii="Times New Roman" w:hAnsi="Times New Roman" w:cs="Times New Roman"/>
          <w:sz w:val="24"/>
          <w:szCs w:val="24"/>
        </w:rPr>
        <w:lastRenderedPageBreak/>
        <w:t xml:space="preserve">продолжение работы по формированию налогооблагаемой базы по налогу на доходы физических лиц, </w:t>
      </w:r>
    </w:p>
    <w:p w:rsidR="00273632" w:rsidRPr="00BB5F19" w:rsidRDefault="00273632" w:rsidP="00273632">
      <w:pPr>
        <w:widowControl/>
        <w:numPr>
          <w:ilvl w:val="0"/>
          <w:numId w:val="10"/>
        </w:numPr>
        <w:autoSpaceDE/>
        <w:adjustRightInd/>
        <w:rPr>
          <w:rFonts w:ascii="Times New Roman" w:hAnsi="Times New Roman" w:cs="Times New Roman"/>
          <w:sz w:val="24"/>
          <w:szCs w:val="24"/>
        </w:rPr>
      </w:pPr>
      <w:r w:rsidRPr="00BB5F19">
        <w:rPr>
          <w:rFonts w:ascii="Times New Roman" w:hAnsi="Times New Roman" w:cs="Times New Roman"/>
          <w:sz w:val="24"/>
          <w:szCs w:val="24"/>
        </w:rPr>
        <w:t xml:space="preserve">актуализация работы  поселения по налогообложению имущества физических лиц            </w:t>
      </w:r>
    </w:p>
    <w:p w:rsidR="00273632" w:rsidRPr="00BB5F19" w:rsidRDefault="00273632" w:rsidP="00273632">
      <w:pPr>
        <w:widowControl/>
        <w:numPr>
          <w:ilvl w:val="0"/>
          <w:numId w:val="10"/>
        </w:numPr>
        <w:autoSpaceDE/>
        <w:adjustRightInd/>
        <w:rPr>
          <w:rFonts w:ascii="Times New Roman" w:hAnsi="Times New Roman" w:cs="Times New Roman"/>
          <w:sz w:val="24"/>
          <w:szCs w:val="24"/>
        </w:rPr>
      </w:pPr>
      <w:r w:rsidRPr="00BB5F19">
        <w:rPr>
          <w:rFonts w:ascii="Times New Roman" w:hAnsi="Times New Roman" w:cs="Times New Roman"/>
          <w:sz w:val="24"/>
          <w:szCs w:val="24"/>
        </w:rPr>
        <w:t>продолжение работы по проведению инвентаризации строений, помещений  и сооружений и по оформлению прав собственности на имущество и земельные участки;</w:t>
      </w:r>
    </w:p>
    <w:p w:rsidR="00273632" w:rsidRPr="00BB5F19" w:rsidRDefault="00273632" w:rsidP="00273632">
      <w:pPr>
        <w:widowControl/>
        <w:numPr>
          <w:ilvl w:val="0"/>
          <w:numId w:val="10"/>
        </w:numPr>
        <w:autoSpaceDE/>
        <w:adjustRightInd/>
        <w:rPr>
          <w:rFonts w:ascii="Times New Roman" w:hAnsi="Times New Roman" w:cs="Times New Roman"/>
          <w:sz w:val="24"/>
          <w:szCs w:val="24"/>
        </w:rPr>
      </w:pPr>
      <w:r w:rsidRPr="00BB5F19">
        <w:rPr>
          <w:rFonts w:ascii="Times New Roman" w:hAnsi="Times New Roman" w:cs="Times New Roman"/>
          <w:sz w:val="24"/>
          <w:szCs w:val="24"/>
        </w:rPr>
        <w:t xml:space="preserve"> Завершение работы по выявлению землепользователей и оформлению правоустанавливающих документов на земельные участки, в том числе  по землям сельскохозяйственного назначения, находящимся  в обще-долевой собственности;</w:t>
      </w:r>
    </w:p>
    <w:p w:rsidR="00273632" w:rsidRPr="00BB5F19" w:rsidRDefault="00273632" w:rsidP="00273632">
      <w:pPr>
        <w:widowControl/>
        <w:numPr>
          <w:ilvl w:val="0"/>
          <w:numId w:val="10"/>
        </w:numPr>
        <w:autoSpaceDE/>
        <w:adjustRightInd/>
        <w:rPr>
          <w:rFonts w:ascii="Times New Roman" w:hAnsi="Times New Roman" w:cs="Times New Roman"/>
          <w:sz w:val="24"/>
          <w:szCs w:val="24"/>
        </w:rPr>
      </w:pPr>
      <w:r w:rsidRPr="00BB5F19">
        <w:rPr>
          <w:rFonts w:ascii="Times New Roman" w:hAnsi="Times New Roman" w:cs="Times New Roman"/>
          <w:sz w:val="24"/>
          <w:szCs w:val="24"/>
        </w:rPr>
        <w:t>Активизация работы по передаче  невостребованных земельных участков и находящихся под предприятиям</w:t>
      </w:r>
      <w:proofErr w:type="gramStart"/>
      <w:r w:rsidRPr="00BB5F19">
        <w:rPr>
          <w:rFonts w:ascii="Times New Roman" w:hAnsi="Times New Roman" w:cs="Times New Roman"/>
          <w:sz w:val="24"/>
          <w:szCs w:val="24"/>
        </w:rPr>
        <w:t>и-</w:t>
      </w:r>
      <w:proofErr w:type="gramEnd"/>
      <w:r w:rsidRPr="00BB5F19">
        <w:rPr>
          <w:rFonts w:ascii="Times New Roman" w:hAnsi="Times New Roman" w:cs="Times New Roman"/>
          <w:sz w:val="24"/>
          <w:szCs w:val="24"/>
        </w:rPr>
        <w:t xml:space="preserve"> банкротами  путем объявления конкурсов на эти участки, оформления в государственную собственность и передачи их новым собственникам или арендаторам.</w:t>
      </w:r>
    </w:p>
    <w:p w:rsidR="00273632" w:rsidRPr="00BB5F19" w:rsidRDefault="00273632" w:rsidP="00273632">
      <w:pPr>
        <w:ind w:firstLine="709"/>
        <w:rPr>
          <w:rFonts w:ascii="Times New Roman" w:hAnsi="Times New Roman" w:cs="Times New Roman"/>
          <w:sz w:val="24"/>
          <w:szCs w:val="24"/>
        </w:rPr>
      </w:pPr>
    </w:p>
    <w:p w:rsidR="00273632" w:rsidRPr="00BB5F19" w:rsidRDefault="00273632" w:rsidP="00273632">
      <w:pPr>
        <w:ind w:firstLine="709"/>
        <w:rPr>
          <w:rFonts w:ascii="Times New Roman" w:hAnsi="Times New Roman" w:cs="Times New Roman"/>
          <w:sz w:val="24"/>
          <w:szCs w:val="24"/>
        </w:rPr>
      </w:pPr>
      <w:r w:rsidRPr="00BB5F19">
        <w:rPr>
          <w:rFonts w:ascii="Times New Roman" w:hAnsi="Times New Roman" w:cs="Times New Roman"/>
          <w:sz w:val="24"/>
          <w:szCs w:val="24"/>
        </w:rPr>
        <w:t>Как и в прежние годы, наиболее объёмным доходным источником бюджета является налог на землю, составляющий 61 % от общей суммы налоговых доходов. Земельный налог, сумма поступления которого прогнозируется в 2018году   в размере  201,000 тыс</w:t>
      </w:r>
      <w:proofErr w:type="gramStart"/>
      <w:r w:rsidRPr="00BB5F19">
        <w:rPr>
          <w:rFonts w:ascii="Times New Roman" w:hAnsi="Times New Roman" w:cs="Times New Roman"/>
          <w:sz w:val="24"/>
          <w:szCs w:val="24"/>
        </w:rPr>
        <w:t>.р</w:t>
      </w:r>
      <w:proofErr w:type="gramEnd"/>
      <w:r w:rsidRPr="00BB5F19">
        <w:rPr>
          <w:rFonts w:ascii="Times New Roman" w:hAnsi="Times New Roman" w:cs="Times New Roman"/>
          <w:sz w:val="24"/>
          <w:szCs w:val="24"/>
        </w:rPr>
        <w:t xml:space="preserve">уб., в 2019 году в размере 201,000 </w:t>
      </w:r>
      <w:proofErr w:type="spellStart"/>
      <w:r w:rsidRPr="00BB5F19">
        <w:rPr>
          <w:rFonts w:ascii="Times New Roman" w:hAnsi="Times New Roman" w:cs="Times New Roman"/>
          <w:sz w:val="24"/>
          <w:szCs w:val="24"/>
        </w:rPr>
        <w:t>тыс.руб</w:t>
      </w:r>
      <w:proofErr w:type="spellEnd"/>
      <w:r w:rsidRPr="00BB5F19">
        <w:rPr>
          <w:rFonts w:ascii="Times New Roman" w:hAnsi="Times New Roman" w:cs="Times New Roman"/>
          <w:sz w:val="24"/>
          <w:szCs w:val="24"/>
        </w:rPr>
        <w:t xml:space="preserve">, в 2020 году в размере 201,000 </w:t>
      </w:r>
      <w:proofErr w:type="spellStart"/>
      <w:r w:rsidRPr="00BB5F19">
        <w:rPr>
          <w:rFonts w:ascii="Times New Roman" w:hAnsi="Times New Roman" w:cs="Times New Roman"/>
          <w:sz w:val="24"/>
          <w:szCs w:val="24"/>
        </w:rPr>
        <w:t>тыс.руб</w:t>
      </w:r>
      <w:proofErr w:type="spellEnd"/>
    </w:p>
    <w:p w:rsidR="00273632" w:rsidRPr="00BB5F19" w:rsidRDefault="00273632" w:rsidP="00273632">
      <w:pPr>
        <w:ind w:firstLine="709"/>
        <w:rPr>
          <w:rFonts w:ascii="Times New Roman" w:hAnsi="Times New Roman" w:cs="Times New Roman"/>
          <w:sz w:val="24"/>
          <w:szCs w:val="24"/>
        </w:rPr>
      </w:pPr>
      <w:proofErr w:type="gramStart"/>
      <w:r w:rsidRPr="00BB5F19">
        <w:rPr>
          <w:rFonts w:ascii="Times New Roman" w:hAnsi="Times New Roman" w:cs="Times New Roman"/>
          <w:sz w:val="24"/>
          <w:szCs w:val="24"/>
        </w:rPr>
        <w:t xml:space="preserve">Значимым доходным источником бюджета Поселения является поступление налога на доходы физических лиц в бюджет </w:t>
      </w:r>
      <w:proofErr w:type="spellStart"/>
      <w:r w:rsidRPr="00BB5F19">
        <w:rPr>
          <w:rFonts w:ascii="Times New Roman" w:hAnsi="Times New Roman" w:cs="Times New Roman"/>
          <w:sz w:val="24"/>
          <w:szCs w:val="24"/>
        </w:rPr>
        <w:t>Кугеевского</w:t>
      </w:r>
      <w:proofErr w:type="spellEnd"/>
      <w:r w:rsidRPr="00BB5F19">
        <w:rPr>
          <w:rFonts w:ascii="Times New Roman" w:hAnsi="Times New Roman" w:cs="Times New Roman"/>
          <w:sz w:val="24"/>
          <w:szCs w:val="24"/>
        </w:rPr>
        <w:t xml:space="preserve"> сельского поселения Зеленодольского муниципального района: в 2018 году прогнозируется в сумме 61,500 тыс. руб.  При расчете налога на доходы физических лиц учтен прогноз на 2019 год по фонду оплаты труда,  а также ожидаемая оценка поступлений налога на доходы физических лиц в 2020 году.</w:t>
      </w:r>
      <w:proofErr w:type="gramEnd"/>
    </w:p>
    <w:p w:rsidR="00273632" w:rsidRPr="00BB5F19" w:rsidRDefault="00273632" w:rsidP="00273632">
      <w:pPr>
        <w:ind w:firstLine="709"/>
        <w:rPr>
          <w:rFonts w:ascii="Times New Roman" w:hAnsi="Times New Roman" w:cs="Times New Roman"/>
          <w:sz w:val="24"/>
          <w:szCs w:val="24"/>
        </w:rPr>
      </w:pPr>
      <w:r w:rsidRPr="00BB5F19">
        <w:rPr>
          <w:rFonts w:ascii="Times New Roman" w:hAnsi="Times New Roman" w:cs="Times New Roman"/>
          <w:sz w:val="24"/>
          <w:szCs w:val="24"/>
        </w:rPr>
        <w:t xml:space="preserve">Поступление налога на доходы физических лиц в 2019 году  в бюджет </w:t>
      </w:r>
      <w:proofErr w:type="spellStart"/>
      <w:r w:rsidRPr="00BB5F19">
        <w:rPr>
          <w:rFonts w:ascii="Times New Roman" w:hAnsi="Times New Roman" w:cs="Times New Roman"/>
          <w:sz w:val="24"/>
          <w:szCs w:val="24"/>
        </w:rPr>
        <w:t>Кугеевского</w:t>
      </w:r>
      <w:proofErr w:type="spellEnd"/>
      <w:r w:rsidRPr="00BB5F19">
        <w:rPr>
          <w:rFonts w:ascii="Times New Roman" w:hAnsi="Times New Roman" w:cs="Times New Roman"/>
          <w:sz w:val="24"/>
          <w:szCs w:val="24"/>
        </w:rPr>
        <w:t xml:space="preserve"> сельского поселения Зеленодольского муниципального района прогнозируется в сумме   62,400 тыс. руб., в 2020году –63,260 тыс. руб.</w:t>
      </w:r>
    </w:p>
    <w:p w:rsidR="00273632" w:rsidRPr="00BB5F19" w:rsidRDefault="00273632" w:rsidP="00273632">
      <w:pPr>
        <w:rPr>
          <w:rFonts w:ascii="Times New Roman" w:hAnsi="Times New Roman" w:cs="Times New Roman"/>
          <w:sz w:val="24"/>
          <w:szCs w:val="24"/>
        </w:rPr>
      </w:pPr>
      <w:r w:rsidRPr="00BB5F19">
        <w:rPr>
          <w:rFonts w:ascii="Times New Roman" w:hAnsi="Times New Roman" w:cs="Times New Roman"/>
          <w:sz w:val="24"/>
          <w:szCs w:val="24"/>
        </w:rPr>
        <w:t xml:space="preserve">      Дотации на выравнивание бюджетной обеспеченности поселения предусматривается из районного фонда финансовой поддержки поселений в 2018году в сумме 1869,838 тыс</w:t>
      </w:r>
      <w:proofErr w:type="gramStart"/>
      <w:r w:rsidRPr="00BB5F19">
        <w:rPr>
          <w:rFonts w:ascii="Times New Roman" w:hAnsi="Times New Roman" w:cs="Times New Roman"/>
          <w:sz w:val="24"/>
          <w:szCs w:val="24"/>
        </w:rPr>
        <w:t>.р</w:t>
      </w:r>
      <w:proofErr w:type="gramEnd"/>
      <w:r w:rsidRPr="00BB5F19">
        <w:rPr>
          <w:rFonts w:ascii="Times New Roman" w:hAnsi="Times New Roman" w:cs="Times New Roman"/>
          <w:sz w:val="24"/>
          <w:szCs w:val="24"/>
        </w:rPr>
        <w:t>уб., в 2019 году в сумме 1895,080 тыс.руб., в 2020 году в сумме 1957,240 тыс.руб.</w:t>
      </w:r>
    </w:p>
    <w:p w:rsidR="00273632" w:rsidRPr="00BB5F19" w:rsidRDefault="00273632" w:rsidP="00273632">
      <w:pPr>
        <w:rPr>
          <w:rFonts w:ascii="Times New Roman" w:hAnsi="Times New Roman" w:cs="Times New Roman"/>
          <w:sz w:val="24"/>
          <w:szCs w:val="24"/>
        </w:rPr>
      </w:pPr>
      <w:r w:rsidRPr="00BB5F19">
        <w:rPr>
          <w:rFonts w:ascii="Times New Roman" w:hAnsi="Times New Roman" w:cs="Times New Roman"/>
          <w:sz w:val="24"/>
          <w:szCs w:val="24"/>
        </w:rPr>
        <w:t xml:space="preserve">     Субвенции бюджету </w:t>
      </w:r>
      <w:proofErr w:type="spellStart"/>
      <w:r w:rsidRPr="00BB5F19">
        <w:rPr>
          <w:rFonts w:ascii="Times New Roman" w:hAnsi="Times New Roman" w:cs="Times New Roman"/>
          <w:sz w:val="24"/>
          <w:szCs w:val="24"/>
        </w:rPr>
        <w:t>Кугеевского</w:t>
      </w:r>
      <w:proofErr w:type="spellEnd"/>
      <w:r w:rsidRPr="00BB5F19">
        <w:rPr>
          <w:rFonts w:ascii="Times New Roman" w:hAnsi="Times New Roman" w:cs="Times New Roman"/>
          <w:sz w:val="24"/>
          <w:szCs w:val="24"/>
        </w:rPr>
        <w:t xml:space="preserve"> сельского поселения:</w:t>
      </w:r>
    </w:p>
    <w:p w:rsidR="00273632" w:rsidRPr="00BB5F19" w:rsidRDefault="00273632" w:rsidP="00273632">
      <w:pPr>
        <w:rPr>
          <w:rFonts w:ascii="Times New Roman" w:hAnsi="Times New Roman" w:cs="Times New Roman"/>
          <w:sz w:val="24"/>
          <w:szCs w:val="24"/>
        </w:rPr>
      </w:pPr>
      <w:r w:rsidRPr="00BB5F19">
        <w:rPr>
          <w:rFonts w:ascii="Times New Roman" w:hAnsi="Times New Roman" w:cs="Times New Roman"/>
          <w:sz w:val="24"/>
          <w:szCs w:val="24"/>
        </w:rPr>
        <w:t xml:space="preserve">  по первичному воинскому учету на территории, на котором отсутствует</w:t>
      </w:r>
      <w:r w:rsidRPr="00BB5F19">
        <w:rPr>
          <w:rFonts w:ascii="Times New Roman" w:hAnsi="Times New Roman" w:cs="Times New Roman"/>
          <w:b/>
          <w:sz w:val="24"/>
          <w:szCs w:val="24"/>
        </w:rPr>
        <w:t xml:space="preserve"> </w:t>
      </w:r>
      <w:r w:rsidRPr="00BB5F19">
        <w:rPr>
          <w:rFonts w:ascii="Times New Roman" w:hAnsi="Times New Roman" w:cs="Times New Roman"/>
          <w:sz w:val="24"/>
          <w:szCs w:val="24"/>
        </w:rPr>
        <w:t>военный комиссариат</w:t>
      </w:r>
      <w:r w:rsidRPr="00BB5F19">
        <w:rPr>
          <w:rFonts w:ascii="Times New Roman" w:hAnsi="Times New Roman" w:cs="Times New Roman"/>
          <w:b/>
          <w:sz w:val="24"/>
          <w:szCs w:val="24"/>
        </w:rPr>
        <w:t xml:space="preserve">, </w:t>
      </w:r>
      <w:r w:rsidRPr="00BB5F19">
        <w:rPr>
          <w:rFonts w:ascii="Times New Roman" w:hAnsi="Times New Roman" w:cs="Times New Roman"/>
          <w:sz w:val="24"/>
          <w:szCs w:val="24"/>
        </w:rPr>
        <w:t>запланирована на 2018год в сумме</w:t>
      </w:r>
      <w:r w:rsidRPr="00BB5F19">
        <w:rPr>
          <w:rFonts w:ascii="Times New Roman" w:hAnsi="Times New Roman" w:cs="Times New Roman"/>
          <w:b/>
          <w:sz w:val="24"/>
          <w:szCs w:val="24"/>
        </w:rPr>
        <w:t xml:space="preserve">  </w:t>
      </w:r>
      <w:r w:rsidRPr="00BB5F19">
        <w:rPr>
          <w:rFonts w:ascii="Times New Roman" w:hAnsi="Times New Roman" w:cs="Times New Roman"/>
          <w:sz w:val="24"/>
          <w:szCs w:val="24"/>
        </w:rPr>
        <w:t>82,899тыс</w:t>
      </w:r>
      <w:proofErr w:type="gramStart"/>
      <w:r w:rsidRPr="00BB5F19">
        <w:rPr>
          <w:rFonts w:ascii="Times New Roman" w:hAnsi="Times New Roman" w:cs="Times New Roman"/>
          <w:sz w:val="24"/>
          <w:szCs w:val="24"/>
        </w:rPr>
        <w:t>.р</w:t>
      </w:r>
      <w:proofErr w:type="gramEnd"/>
      <w:r w:rsidRPr="00BB5F19">
        <w:rPr>
          <w:rFonts w:ascii="Times New Roman" w:hAnsi="Times New Roman" w:cs="Times New Roman"/>
          <w:sz w:val="24"/>
          <w:szCs w:val="24"/>
        </w:rPr>
        <w:t>уб., на 2019 год в сумме 83,804 тыс.руб., на 2020 год в сумме 86,901 тыс.руб.</w:t>
      </w:r>
    </w:p>
    <w:p w:rsidR="00273632" w:rsidRPr="00BB5F19" w:rsidRDefault="00273632" w:rsidP="00273632">
      <w:pPr>
        <w:rPr>
          <w:rFonts w:ascii="Times New Roman" w:hAnsi="Times New Roman" w:cs="Times New Roman"/>
          <w:sz w:val="24"/>
          <w:szCs w:val="24"/>
        </w:rPr>
      </w:pPr>
    </w:p>
    <w:p w:rsidR="00273632" w:rsidRPr="00BB5F19" w:rsidRDefault="00273632" w:rsidP="00273632">
      <w:pPr>
        <w:rPr>
          <w:rFonts w:ascii="Times New Roman" w:hAnsi="Times New Roman" w:cs="Times New Roman"/>
          <w:sz w:val="24"/>
          <w:szCs w:val="24"/>
        </w:rPr>
      </w:pPr>
    </w:p>
    <w:p w:rsidR="00273632" w:rsidRPr="00BB5F19" w:rsidRDefault="00273632" w:rsidP="00273632">
      <w:pPr>
        <w:rPr>
          <w:rFonts w:ascii="Times New Roman" w:hAnsi="Times New Roman" w:cs="Times New Roman"/>
          <w:b/>
          <w:sz w:val="24"/>
          <w:szCs w:val="24"/>
        </w:rPr>
      </w:pPr>
      <w:r w:rsidRPr="00BB5F19">
        <w:rPr>
          <w:rFonts w:ascii="Times New Roman" w:hAnsi="Times New Roman" w:cs="Times New Roman"/>
          <w:b/>
          <w:sz w:val="24"/>
          <w:szCs w:val="24"/>
        </w:rPr>
        <w:t xml:space="preserve">                              </w:t>
      </w:r>
    </w:p>
    <w:p w:rsidR="00273632" w:rsidRPr="00BB5F19" w:rsidRDefault="00273632" w:rsidP="00273632">
      <w:pPr>
        <w:jc w:val="center"/>
        <w:rPr>
          <w:rFonts w:ascii="Times New Roman" w:hAnsi="Times New Roman" w:cs="Times New Roman"/>
          <w:sz w:val="24"/>
          <w:szCs w:val="24"/>
        </w:rPr>
      </w:pPr>
      <w:r w:rsidRPr="00BB5F19">
        <w:rPr>
          <w:rFonts w:ascii="Times New Roman" w:hAnsi="Times New Roman" w:cs="Times New Roman"/>
          <w:b/>
          <w:sz w:val="24"/>
          <w:szCs w:val="24"/>
        </w:rPr>
        <w:t>Расходы</w:t>
      </w:r>
    </w:p>
    <w:p w:rsidR="00273632" w:rsidRPr="00BB5F19" w:rsidRDefault="00273632" w:rsidP="00273632">
      <w:pPr>
        <w:shd w:val="clear" w:color="auto" w:fill="FFFFFF"/>
        <w:ind w:firstLine="709"/>
        <w:rPr>
          <w:rFonts w:ascii="Times New Roman" w:hAnsi="Times New Roman" w:cs="Times New Roman"/>
          <w:color w:val="000000"/>
          <w:spacing w:val="-9"/>
          <w:sz w:val="24"/>
          <w:szCs w:val="24"/>
        </w:rPr>
      </w:pPr>
      <w:r w:rsidRPr="00BB5F19">
        <w:rPr>
          <w:rFonts w:ascii="Times New Roman" w:hAnsi="Times New Roman" w:cs="Times New Roman"/>
          <w:sz w:val="24"/>
          <w:szCs w:val="24"/>
        </w:rPr>
        <w:tab/>
      </w:r>
      <w:r w:rsidRPr="00BB5F19">
        <w:rPr>
          <w:rFonts w:ascii="Times New Roman" w:hAnsi="Times New Roman" w:cs="Times New Roman"/>
          <w:color w:val="000000"/>
          <w:spacing w:val="1"/>
          <w:sz w:val="24"/>
          <w:szCs w:val="24"/>
        </w:rPr>
        <w:t xml:space="preserve">При проектировке объемных показателей по расходам на 2018 год по </w:t>
      </w:r>
      <w:r w:rsidRPr="00BB5F19">
        <w:rPr>
          <w:rFonts w:ascii="Times New Roman" w:hAnsi="Times New Roman" w:cs="Times New Roman"/>
          <w:color w:val="000000"/>
          <w:spacing w:val="-1"/>
          <w:sz w:val="24"/>
          <w:szCs w:val="24"/>
        </w:rPr>
        <w:t>бюджетной сфере использованы следующие подходы</w:t>
      </w:r>
      <w:r w:rsidRPr="00BB5F19">
        <w:rPr>
          <w:rFonts w:ascii="Times New Roman" w:hAnsi="Times New Roman" w:cs="Times New Roman"/>
          <w:color w:val="000000"/>
          <w:spacing w:val="-9"/>
          <w:sz w:val="24"/>
          <w:szCs w:val="24"/>
        </w:rPr>
        <w:t>:</w:t>
      </w:r>
    </w:p>
    <w:p w:rsidR="00273632" w:rsidRPr="00BB5F19" w:rsidRDefault="00273632" w:rsidP="00273632">
      <w:pPr>
        <w:pStyle w:val="a4"/>
        <w:spacing w:after="0"/>
        <w:ind w:left="0"/>
        <w:jc w:val="both"/>
        <w:rPr>
          <w:rFonts w:ascii="Times New Roman" w:hAnsi="Times New Roman"/>
          <w:sz w:val="24"/>
          <w:szCs w:val="24"/>
        </w:rPr>
      </w:pPr>
    </w:p>
    <w:p w:rsidR="00273632" w:rsidRPr="00BB5F19" w:rsidRDefault="00273632" w:rsidP="00273632">
      <w:pPr>
        <w:widowControl/>
        <w:numPr>
          <w:ilvl w:val="0"/>
          <w:numId w:val="11"/>
        </w:numPr>
        <w:autoSpaceDE/>
        <w:adjustRightInd/>
        <w:ind w:left="142" w:firstLine="398"/>
        <w:contextualSpacing/>
        <w:rPr>
          <w:rFonts w:ascii="Times New Roman" w:hAnsi="Times New Roman" w:cs="Times New Roman"/>
          <w:sz w:val="24"/>
          <w:szCs w:val="24"/>
        </w:rPr>
      </w:pPr>
      <w:r w:rsidRPr="00BB5F19">
        <w:rPr>
          <w:rFonts w:ascii="Times New Roman" w:hAnsi="Times New Roman" w:cs="Times New Roman"/>
          <w:sz w:val="24"/>
          <w:szCs w:val="24"/>
        </w:rPr>
        <w:t xml:space="preserve">заработная плата в </w:t>
      </w:r>
      <w:proofErr w:type="gramStart"/>
      <w:r w:rsidRPr="00BB5F19">
        <w:rPr>
          <w:rFonts w:ascii="Times New Roman" w:hAnsi="Times New Roman" w:cs="Times New Roman"/>
          <w:sz w:val="24"/>
          <w:szCs w:val="24"/>
        </w:rPr>
        <w:t>органах</w:t>
      </w:r>
      <w:proofErr w:type="gramEnd"/>
      <w:r w:rsidRPr="00BB5F19">
        <w:rPr>
          <w:rFonts w:ascii="Times New Roman" w:hAnsi="Times New Roman" w:cs="Times New Roman"/>
          <w:sz w:val="24"/>
          <w:szCs w:val="24"/>
        </w:rPr>
        <w:t xml:space="preserve"> управления  с 01.10.2018г. увеличивается на 4%</w:t>
      </w:r>
    </w:p>
    <w:p w:rsidR="00273632" w:rsidRPr="00BB5F19" w:rsidRDefault="00273632" w:rsidP="00273632">
      <w:pPr>
        <w:widowControl/>
        <w:numPr>
          <w:ilvl w:val="0"/>
          <w:numId w:val="11"/>
        </w:numPr>
        <w:autoSpaceDE/>
        <w:adjustRightInd/>
        <w:ind w:left="142" w:firstLine="398"/>
        <w:contextualSpacing/>
        <w:rPr>
          <w:rFonts w:ascii="Times New Roman" w:hAnsi="Times New Roman" w:cs="Times New Roman"/>
          <w:sz w:val="24"/>
          <w:szCs w:val="24"/>
        </w:rPr>
      </w:pPr>
      <w:r w:rsidRPr="00BB5F19">
        <w:rPr>
          <w:rFonts w:ascii="Times New Roman" w:hAnsi="Times New Roman" w:cs="Times New Roman"/>
          <w:sz w:val="24"/>
          <w:szCs w:val="24"/>
        </w:rPr>
        <w:t>коммунальные услуги с ростом 4,0 %.</w:t>
      </w:r>
    </w:p>
    <w:p w:rsidR="00273632" w:rsidRPr="00BB5F19" w:rsidRDefault="00273632" w:rsidP="00273632">
      <w:pPr>
        <w:widowControl/>
        <w:numPr>
          <w:ilvl w:val="0"/>
          <w:numId w:val="11"/>
        </w:numPr>
        <w:autoSpaceDE/>
        <w:adjustRightInd/>
        <w:ind w:left="142" w:firstLine="398"/>
        <w:contextualSpacing/>
        <w:rPr>
          <w:rFonts w:ascii="Times New Roman" w:hAnsi="Times New Roman" w:cs="Times New Roman"/>
          <w:sz w:val="24"/>
          <w:szCs w:val="24"/>
        </w:rPr>
      </w:pPr>
    </w:p>
    <w:p w:rsidR="00273632" w:rsidRPr="00BB5F19" w:rsidRDefault="00273632" w:rsidP="00273632">
      <w:pPr>
        <w:pStyle w:val="Style14"/>
        <w:widowControl/>
        <w:spacing w:line="276" w:lineRule="auto"/>
        <w:ind w:left="-540" w:right="-185" w:firstLine="720"/>
        <w:rPr>
          <w:rStyle w:val="FontStyle33"/>
        </w:rPr>
      </w:pPr>
      <w:r w:rsidRPr="00BB5F19">
        <w:rPr>
          <w:rStyle w:val="FontStyle33"/>
        </w:rPr>
        <w:t xml:space="preserve">На 2019-2020 годы использованы следующие подходы: </w:t>
      </w:r>
    </w:p>
    <w:p w:rsidR="00273632" w:rsidRPr="00BB5F19" w:rsidRDefault="00273632" w:rsidP="00273632">
      <w:pPr>
        <w:pStyle w:val="a4"/>
        <w:spacing w:after="0"/>
        <w:ind w:left="567"/>
        <w:jc w:val="both"/>
        <w:rPr>
          <w:rFonts w:ascii="Times New Roman" w:hAnsi="Times New Roman"/>
          <w:sz w:val="24"/>
          <w:szCs w:val="24"/>
        </w:rPr>
      </w:pPr>
      <w:r w:rsidRPr="00BB5F19">
        <w:rPr>
          <w:rFonts w:ascii="Times New Roman" w:hAnsi="Times New Roman"/>
          <w:sz w:val="24"/>
          <w:szCs w:val="24"/>
        </w:rPr>
        <w:t xml:space="preserve">  заработная плата работников бюджетной сферы увеличивается на 4,0%</w:t>
      </w:r>
    </w:p>
    <w:p w:rsidR="00273632" w:rsidRPr="00BB5F19" w:rsidRDefault="00273632" w:rsidP="00273632">
      <w:pPr>
        <w:widowControl/>
        <w:numPr>
          <w:ilvl w:val="0"/>
          <w:numId w:val="12"/>
        </w:numPr>
        <w:autoSpaceDE/>
        <w:adjustRightInd/>
        <w:ind w:left="0" w:firstLine="567"/>
        <w:contextualSpacing/>
        <w:rPr>
          <w:rFonts w:ascii="Times New Roman" w:hAnsi="Times New Roman" w:cs="Times New Roman"/>
          <w:sz w:val="24"/>
          <w:szCs w:val="24"/>
        </w:rPr>
      </w:pPr>
      <w:r w:rsidRPr="00BB5F19">
        <w:rPr>
          <w:rFonts w:ascii="Times New Roman" w:hAnsi="Times New Roman" w:cs="Times New Roman"/>
          <w:sz w:val="24"/>
          <w:szCs w:val="24"/>
        </w:rPr>
        <w:t xml:space="preserve">коммунальные услуги прогнозируются с ростом 4,0 % и 4,8% в 2019 и 2020 </w:t>
      </w:r>
      <w:proofErr w:type="gramStart"/>
      <w:r w:rsidRPr="00BB5F19">
        <w:rPr>
          <w:rFonts w:ascii="Times New Roman" w:hAnsi="Times New Roman" w:cs="Times New Roman"/>
          <w:sz w:val="24"/>
          <w:szCs w:val="24"/>
        </w:rPr>
        <w:t>годах</w:t>
      </w:r>
      <w:proofErr w:type="gramEnd"/>
      <w:r w:rsidRPr="00BB5F19">
        <w:rPr>
          <w:rFonts w:ascii="Times New Roman" w:hAnsi="Times New Roman" w:cs="Times New Roman"/>
          <w:sz w:val="24"/>
          <w:szCs w:val="24"/>
        </w:rPr>
        <w:t xml:space="preserve"> соответственно.</w:t>
      </w:r>
    </w:p>
    <w:p w:rsidR="00273632" w:rsidRPr="00BB5F19" w:rsidRDefault="00273632" w:rsidP="00273632">
      <w:pPr>
        <w:rPr>
          <w:rFonts w:ascii="Times New Roman" w:hAnsi="Times New Roman" w:cs="Times New Roman"/>
          <w:sz w:val="24"/>
          <w:szCs w:val="24"/>
        </w:rPr>
      </w:pPr>
    </w:p>
    <w:p w:rsidR="00273632" w:rsidRPr="00BB5F19" w:rsidRDefault="00273632" w:rsidP="00273632">
      <w:pPr>
        <w:shd w:val="clear" w:color="auto" w:fill="FFFFFF"/>
        <w:ind w:firstLine="709"/>
        <w:rPr>
          <w:rFonts w:ascii="Times New Roman" w:hAnsi="Times New Roman" w:cs="Times New Roman"/>
          <w:sz w:val="24"/>
          <w:szCs w:val="24"/>
        </w:rPr>
      </w:pPr>
      <w:r w:rsidRPr="00BB5F19">
        <w:rPr>
          <w:rStyle w:val="FontStyle33"/>
        </w:rPr>
        <w:t xml:space="preserve">На основе данных параметров сформирована расходная часть бюджета </w:t>
      </w:r>
      <w:proofErr w:type="spellStart"/>
      <w:r w:rsidRPr="00BB5F19">
        <w:rPr>
          <w:rStyle w:val="FontStyle33"/>
        </w:rPr>
        <w:t>Кугеевского</w:t>
      </w:r>
      <w:proofErr w:type="spellEnd"/>
      <w:r w:rsidRPr="00BB5F19">
        <w:rPr>
          <w:rStyle w:val="FontStyle33"/>
        </w:rPr>
        <w:t xml:space="preserve"> сельского поселения Зеленодольского муниципального района на 2018 год (в сумме  2261,967 тыс. рублей) и на плановый период 2019и 2020годов (</w:t>
      </w:r>
      <w:r w:rsidRPr="00BB5F19">
        <w:rPr>
          <w:rFonts w:ascii="Times New Roman" w:hAnsi="Times New Roman" w:cs="Times New Roman"/>
          <w:sz w:val="24"/>
          <w:szCs w:val="24"/>
        </w:rPr>
        <w:t>2289,974</w:t>
      </w:r>
      <w:r w:rsidRPr="00BB5F19">
        <w:rPr>
          <w:rStyle w:val="FontStyle33"/>
        </w:rPr>
        <w:t xml:space="preserve"> тыс. рублей и </w:t>
      </w:r>
      <w:r w:rsidRPr="00BB5F19">
        <w:rPr>
          <w:rFonts w:ascii="Times New Roman" w:hAnsi="Times New Roman" w:cs="Times New Roman"/>
          <w:sz w:val="24"/>
          <w:szCs w:val="24"/>
        </w:rPr>
        <w:t>2357,071т</w:t>
      </w:r>
      <w:r w:rsidRPr="00BB5F19">
        <w:rPr>
          <w:rStyle w:val="FontStyle33"/>
        </w:rPr>
        <w:t>ыс. рублей соответственно).</w:t>
      </w:r>
    </w:p>
    <w:p w:rsidR="00273632" w:rsidRPr="00BB5F19" w:rsidRDefault="00273632" w:rsidP="00273632">
      <w:pPr>
        <w:shd w:val="clear" w:color="auto" w:fill="FFFFFF"/>
        <w:ind w:firstLine="709"/>
        <w:rPr>
          <w:rFonts w:ascii="Times New Roman" w:hAnsi="Times New Roman" w:cs="Times New Roman"/>
          <w:sz w:val="24"/>
          <w:szCs w:val="24"/>
        </w:rPr>
      </w:pPr>
      <w:r w:rsidRPr="00BB5F19">
        <w:rPr>
          <w:rStyle w:val="FontStyle33"/>
        </w:rPr>
        <w:t>В соответствии с изменениями, вносимыми Российской Федерацией в бюджетную классификацию с 1 января 2018 года расходная часть бюджета состоит из 12 разделов. Из имеющихся разделов выделены новые разделы</w:t>
      </w:r>
      <w:proofErr w:type="gramStart"/>
      <w:r w:rsidRPr="00BB5F19">
        <w:rPr>
          <w:rStyle w:val="FontStyle33"/>
        </w:rPr>
        <w:t xml:space="preserve"> ,</w:t>
      </w:r>
      <w:proofErr w:type="gramEnd"/>
      <w:r w:rsidRPr="00BB5F19">
        <w:rPr>
          <w:rStyle w:val="FontStyle33"/>
        </w:rPr>
        <w:t xml:space="preserve"> «Обслуживание государственного и муниципального долга».  </w:t>
      </w:r>
      <w:proofErr w:type="gramStart"/>
      <w:r w:rsidRPr="00BB5F19">
        <w:rPr>
          <w:rStyle w:val="FontStyle33"/>
        </w:rPr>
        <w:lastRenderedPageBreak/>
        <w:t>Также в целях учета всех бюджетных ассигнований, направляемых на реализацию задач и мероприятий в определенной отрасли (сфере), целевые межбюджетные трансферты (субсидии и субвенции), а также дотации государственным внебюджетным фондам с 2014 года отражаются в соответствующих функциональных разделах и подразделах классификации расходов бюджетов.</w:t>
      </w:r>
      <w:proofErr w:type="gramEnd"/>
      <w:r w:rsidRPr="00BB5F19">
        <w:rPr>
          <w:rStyle w:val="FontStyle33"/>
        </w:rPr>
        <w:t xml:space="preserve"> В разделе "Межбюджетные трансферты" отражаются только дотации и прочие межбюджетные трансферты общего характера. </w:t>
      </w:r>
    </w:p>
    <w:p w:rsidR="00273632" w:rsidRPr="00BB5F19" w:rsidRDefault="00273632" w:rsidP="00273632">
      <w:pPr>
        <w:shd w:val="clear" w:color="auto" w:fill="FFFFFF"/>
        <w:ind w:firstLine="708"/>
        <w:rPr>
          <w:rFonts w:ascii="Times New Roman" w:hAnsi="Times New Roman" w:cs="Times New Roman"/>
          <w:color w:val="000000"/>
          <w:sz w:val="24"/>
          <w:szCs w:val="24"/>
        </w:rPr>
      </w:pPr>
      <w:r w:rsidRPr="00BB5F19">
        <w:rPr>
          <w:rFonts w:ascii="Times New Roman" w:hAnsi="Times New Roman" w:cs="Times New Roman"/>
          <w:color w:val="000000"/>
          <w:spacing w:val="9"/>
          <w:sz w:val="24"/>
          <w:szCs w:val="24"/>
        </w:rPr>
        <w:t xml:space="preserve">В  разделе  01   «Общегосударственные вопросы» учитываются расходы на  </w:t>
      </w:r>
      <w:r w:rsidRPr="00BB5F19">
        <w:rPr>
          <w:rFonts w:ascii="Times New Roman" w:hAnsi="Times New Roman" w:cs="Times New Roman"/>
          <w:color w:val="000000"/>
          <w:spacing w:val="2"/>
          <w:sz w:val="24"/>
          <w:szCs w:val="24"/>
        </w:rPr>
        <w:t xml:space="preserve">содержание аппарата управления  и другие общегосударственные расходы. </w:t>
      </w:r>
      <w:r w:rsidRPr="00BB5F19">
        <w:rPr>
          <w:rFonts w:ascii="Times New Roman" w:hAnsi="Times New Roman" w:cs="Times New Roman"/>
          <w:color w:val="000000"/>
          <w:sz w:val="24"/>
          <w:szCs w:val="24"/>
        </w:rPr>
        <w:t xml:space="preserve"> </w:t>
      </w:r>
    </w:p>
    <w:p w:rsidR="00273632" w:rsidRPr="00BB5F19" w:rsidRDefault="00273632" w:rsidP="00273632">
      <w:pPr>
        <w:shd w:val="clear" w:color="auto" w:fill="FFFFFF"/>
        <w:ind w:firstLine="57"/>
        <w:rPr>
          <w:rFonts w:ascii="Times New Roman" w:hAnsi="Times New Roman" w:cs="Times New Roman"/>
          <w:color w:val="000000"/>
          <w:spacing w:val="3"/>
          <w:sz w:val="24"/>
          <w:szCs w:val="24"/>
        </w:rPr>
      </w:pPr>
      <w:r w:rsidRPr="00BB5F19">
        <w:rPr>
          <w:rFonts w:ascii="Times New Roman" w:hAnsi="Times New Roman" w:cs="Times New Roman"/>
          <w:color w:val="000000"/>
          <w:spacing w:val="5"/>
          <w:sz w:val="24"/>
          <w:szCs w:val="24"/>
        </w:rPr>
        <w:tab/>
      </w:r>
      <w:r w:rsidRPr="00BB5F19">
        <w:rPr>
          <w:rFonts w:ascii="Times New Roman" w:hAnsi="Times New Roman" w:cs="Times New Roman"/>
          <w:color w:val="000000"/>
          <w:sz w:val="24"/>
          <w:szCs w:val="24"/>
        </w:rPr>
        <w:t xml:space="preserve">По разделу 02 «Национальная  оборона» </w:t>
      </w:r>
      <w:r w:rsidRPr="00BB5F19">
        <w:rPr>
          <w:rFonts w:ascii="Times New Roman" w:hAnsi="Times New Roman" w:cs="Times New Roman"/>
          <w:color w:val="000000"/>
          <w:spacing w:val="2"/>
          <w:sz w:val="24"/>
          <w:szCs w:val="24"/>
        </w:rPr>
        <w:t>отражаются расходы на реализацию переданных государственных полномочий    по первичному воинскому учету  на территориях, на которых отсутствуют военные комиссариаты на 2018 год в сумме 82,899 тыс</w:t>
      </w:r>
      <w:proofErr w:type="gramStart"/>
      <w:r w:rsidRPr="00BB5F19">
        <w:rPr>
          <w:rFonts w:ascii="Times New Roman" w:hAnsi="Times New Roman" w:cs="Times New Roman"/>
          <w:color w:val="000000"/>
          <w:spacing w:val="2"/>
          <w:sz w:val="24"/>
          <w:szCs w:val="24"/>
        </w:rPr>
        <w:t>.р</w:t>
      </w:r>
      <w:proofErr w:type="gramEnd"/>
      <w:r w:rsidRPr="00BB5F19">
        <w:rPr>
          <w:rFonts w:ascii="Times New Roman" w:hAnsi="Times New Roman" w:cs="Times New Roman"/>
          <w:color w:val="000000"/>
          <w:spacing w:val="2"/>
          <w:sz w:val="24"/>
          <w:szCs w:val="24"/>
        </w:rPr>
        <w:t xml:space="preserve">уб., на 2019год 83,804 тыс.руб. и на 2020 год 86,901 тыс.руб.  </w:t>
      </w:r>
    </w:p>
    <w:p w:rsidR="00273632" w:rsidRPr="00BB5F19" w:rsidRDefault="00273632" w:rsidP="00273632">
      <w:pPr>
        <w:shd w:val="clear" w:color="auto" w:fill="FFFFFF"/>
        <w:rPr>
          <w:rFonts w:ascii="Times New Roman" w:hAnsi="Times New Roman" w:cs="Times New Roman"/>
          <w:color w:val="000000"/>
          <w:spacing w:val="2"/>
          <w:sz w:val="24"/>
          <w:szCs w:val="24"/>
        </w:rPr>
      </w:pPr>
      <w:r w:rsidRPr="00BB5F19">
        <w:rPr>
          <w:rFonts w:ascii="Times New Roman" w:hAnsi="Times New Roman" w:cs="Times New Roman"/>
          <w:color w:val="000000"/>
          <w:spacing w:val="2"/>
          <w:sz w:val="24"/>
          <w:szCs w:val="24"/>
        </w:rPr>
        <w:t xml:space="preserve">         По разделу 03 «Национальная безопасность и правоохранительная деятельность» отражаются расходы на обеспечение национальной безопасности и правоохранительной деятельности на 2018 год в сумме 47,040 тыс</w:t>
      </w:r>
      <w:proofErr w:type="gramStart"/>
      <w:r w:rsidRPr="00BB5F19">
        <w:rPr>
          <w:rFonts w:ascii="Times New Roman" w:hAnsi="Times New Roman" w:cs="Times New Roman"/>
          <w:color w:val="000000"/>
          <w:spacing w:val="2"/>
          <w:sz w:val="24"/>
          <w:szCs w:val="24"/>
        </w:rPr>
        <w:t>.р</w:t>
      </w:r>
      <w:proofErr w:type="gramEnd"/>
      <w:r w:rsidRPr="00BB5F19">
        <w:rPr>
          <w:rFonts w:ascii="Times New Roman" w:hAnsi="Times New Roman" w:cs="Times New Roman"/>
          <w:color w:val="000000"/>
          <w:spacing w:val="2"/>
          <w:sz w:val="24"/>
          <w:szCs w:val="24"/>
        </w:rPr>
        <w:t>ублей, на 2019 год  48,810 тыс.рублей, на 2020год 50,660тыс.рублей .</w:t>
      </w:r>
    </w:p>
    <w:p w:rsidR="00273632" w:rsidRPr="00BB5F19" w:rsidRDefault="00273632" w:rsidP="00273632">
      <w:pPr>
        <w:rPr>
          <w:rFonts w:ascii="Times New Roman" w:hAnsi="Times New Roman" w:cs="Times New Roman"/>
          <w:b/>
          <w:sz w:val="24"/>
          <w:szCs w:val="24"/>
        </w:rPr>
      </w:pPr>
      <w:r w:rsidRPr="00BB5F19">
        <w:rPr>
          <w:rFonts w:ascii="Times New Roman" w:hAnsi="Times New Roman" w:cs="Times New Roman"/>
          <w:color w:val="000000"/>
          <w:spacing w:val="2"/>
          <w:sz w:val="24"/>
          <w:szCs w:val="24"/>
        </w:rPr>
        <w:t xml:space="preserve">    </w:t>
      </w:r>
      <w:r w:rsidRPr="00BB5F19">
        <w:rPr>
          <w:rFonts w:ascii="Times New Roman" w:hAnsi="Times New Roman" w:cs="Times New Roman"/>
          <w:color w:val="000000"/>
          <w:sz w:val="24"/>
          <w:szCs w:val="24"/>
        </w:rPr>
        <w:t xml:space="preserve">  </w:t>
      </w:r>
      <w:r w:rsidRPr="00BB5F19">
        <w:rPr>
          <w:rFonts w:ascii="Times New Roman" w:hAnsi="Times New Roman" w:cs="Times New Roman"/>
          <w:color w:val="000000"/>
          <w:spacing w:val="1"/>
          <w:sz w:val="24"/>
          <w:szCs w:val="24"/>
        </w:rPr>
        <w:t xml:space="preserve"> </w:t>
      </w:r>
      <w:r w:rsidRPr="00BB5F19">
        <w:rPr>
          <w:rFonts w:ascii="Times New Roman" w:hAnsi="Times New Roman" w:cs="Times New Roman"/>
          <w:sz w:val="24"/>
          <w:szCs w:val="24"/>
        </w:rPr>
        <w:t>В раздел 05 «Жилищно-коммунальное хозяйство» включены расходы  на благоустройство в сумме 599,068 тыс</w:t>
      </w:r>
      <w:proofErr w:type="gramStart"/>
      <w:r w:rsidRPr="00BB5F19">
        <w:rPr>
          <w:rFonts w:ascii="Times New Roman" w:hAnsi="Times New Roman" w:cs="Times New Roman"/>
          <w:sz w:val="24"/>
          <w:szCs w:val="24"/>
        </w:rPr>
        <w:t>.р</w:t>
      </w:r>
      <w:proofErr w:type="gramEnd"/>
      <w:r w:rsidRPr="00BB5F19">
        <w:rPr>
          <w:rFonts w:ascii="Times New Roman" w:hAnsi="Times New Roman" w:cs="Times New Roman"/>
          <w:sz w:val="24"/>
          <w:szCs w:val="24"/>
        </w:rPr>
        <w:t>ублей на 2018г., 2019 год-621,250тыс.рублей, 2020 год –644,330 тыс.рублей.</w:t>
      </w:r>
    </w:p>
    <w:p w:rsidR="00273632" w:rsidRPr="00BB5F19" w:rsidRDefault="00273632" w:rsidP="00273632">
      <w:pPr>
        <w:rPr>
          <w:rFonts w:ascii="Times New Roman" w:hAnsi="Times New Roman" w:cs="Times New Roman"/>
          <w:sz w:val="24"/>
          <w:szCs w:val="24"/>
        </w:rPr>
      </w:pPr>
      <w:r w:rsidRPr="00BB5F19">
        <w:rPr>
          <w:rFonts w:ascii="Times New Roman" w:hAnsi="Times New Roman" w:cs="Times New Roman"/>
          <w:sz w:val="24"/>
          <w:szCs w:val="24"/>
        </w:rPr>
        <w:t xml:space="preserve">    </w:t>
      </w:r>
      <w:r w:rsidRPr="00BB5F19">
        <w:rPr>
          <w:rFonts w:ascii="Times New Roman" w:hAnsi="Times New Roman" w:cs="Times New Roman"/>
          <w:sz w:val="24"/>
          <w:szCs w:val="24"/>
        </w:rPr>
        <w:tab/>
        <w:t xml:space="preserve">Утвержден объем межбюджетных субсидий, подлежащих перечислению из бюджета </w:t>
      </w:r>
      <w:proofErr w:type="spellStart"/>
      <w:r w:rsidRPr="00BB5F19">
        <w:rPr>
          <w:rFonts w:ascii="Times New Roman" w:hAnsi="Times New Roman" w:cs="Times New Roman"/>
          <w:sz w:val="24"/>
          <w:szCs w:val="24"/>
        </w:rPr>
        <w:t>Кугеевского</w:t>
      </w:r>
      <w:proofErr w:type="spellEnd"/>
      <w:r w:rsidRPr="00BB5F19">
        <w:rPr>
          <w:rFonts w:ascii="Times New Roman" w:hAnsi="Times New Roman" w:cs="Times New Roman"/>
          <w:sz w:val="24"/>
          <w:szCs w:val="24"/>
        </w:rPr>
        <w:t xml:space="preserve"> сельского поселения   в бюджет Зеленодольского муниципального района в 2018 году на осуществление расходов муниципального района на решение вопросов местного значения межмуниципального характера   в части культурного обслуживания населения, проживающего на территории </w:t>
      </w:r>
      <w:proofErr w:type="spellStart"/>
      <w:r w:rsidRPr="00BB5F19">
        <w:rPr>
          <w:rFonts w:ascii="Times New Roman" w:hAnsi="Times New Roman" w:cs="Times New Roman"/>
          <w:sz w:val="24"/>
          <w:szCs w:val="24"/>
        </w:rPr>
        <w:t>Кугеевского</w:t>
      </w:r>
      <w:proofErr w:type="spellEnd"/>
      <w:r w:rsidRPr="00BB5F19">
        <w:rPr>
          <w:rFonts w:ascii="Times New Roman" w:hAnsi="Times New Roman" w:cs="Times New Roman"/>
          <w:sz w:val="24"/>
          <w:szCs w:val="24"/>
        </w:rPr>
        <w:t xml:space="preserve"> сельского поселения Зеленодольского муниципального района</w:t>
      </w:r>
      <w:proofErr w:type="gramStart"/>
      <w:r w:rsidRPr="00BB5F19">
        <w:rPr>
          <w:rFonts w:ascii="Times New Roman" w:hAnsi="Times New Roman" w:cs="Times New Roman"/>
          <w:sz w:val="24"/>
          <w:szCs w:val="24"/>
        </w:rPr>
        <w:t xml:space="preserve"> .</w:t>
      </w:r>
      <w:proofErr w:type="gramEnd"/>
      <w:r w:rsidRPr="00BB5F19">
        <w:rPr>
          <w:rFonts w:ascii="Times New Roman" w:hAnsi="Times New Roman" w:cs="Times New Roman"/>
          <w:sz w:val="24"/>
          <w:szCs w:val="24"/>
        </w:rPr>
        <w:t xml:space="preserve">  </w:t>
      </w:r>
    </w:p>
    <w:p w:rsidR="00273632" w:rsidRPr="00BB5F19" w:rsidRDefault="00273632" w:rsidP="00273632">
      <w:pPr>
        <w:ind w:firstLine="708"/>
        <w:rPr>
          <w:rFonts w:ascii="Times New Roman" w:hAnsi="Times New Roman" w:cs="Times New Roman"/>
          <w:sz w:val="24"/>
          <w:szCs w:val="24"/>
        </w:rPr>
      </w:pPr>
      <w:r w:rsidRPr="00BB5F19">
        <w:rPr>
          <w:rFonts w:ascii="Times New Roman" w:hAnsi="Times New Roman" w:cs="Times New Roman"/>
          <w:sz w:val="24"/>
          <w:szCs w:val="24"/>
        </w:rPr>
        <w:t>- на 2018 год в сумме 311,856</w:t>
      </w:r>
      <w:r w:rsidRPr="00BB5F19">
        <w:rPr>
          <w:rFonts w:ascii="Times New Roman" w:hAnsi="Times New Roman" w:cs="Times New Roman"/>
          <w:sz w:val="24"/>
          <w:szCs w:val="24"/>
          <w:u w:val="single"/>
        </w:rPr>
        <w:t>тыс</w:t>
      </w:r>
      <w:r w:rsidRPr="00BB5F19">
        <w:rPr>
          <w:rFonts w:ascii="Times New Roman" w:hAnsi="Times New Roman" w:cs="Times New Roman"/>
          <w:sz w:val="24"/>
          <w:szCs w:val="24"/>
        </w:rPr>
        <w:t>. рублей, на 2019 год в сумме 277,190 тыс. рублей, на 2020 год в сумме 277,220тыс. рублей</w:t>
      </w:r>
      <w:proofErr w:type="gramStart"/>
      <w:r w:rsidRPr="00BB5F19">
        <w:rPr>
          <w:rFonts w:ascii="Times New Roman" w:hAnsi="Times New Roman" w:cs="Times New Roman"/>
          <w:sz w:val="24"/>
          <w:szCs w:val="24"/>
        </w:rPr>
        <w:t xml:space="preserve"> .</w:t>
      </w:r>
      <w:proofErr w:type="gramEnd"/>
    </w:p>
    <w:p w:rsidR="00273632" w:rsidRPr="00BB5F19" w:rsidRDefault="00273632" w:rsidP="00273632">
      <w:pPr>
        <w:ind w:firstLine="708"/>
        <w:rPr>
          <w:rFonts w:ascii="Times New Roman" w:hAnsi="Times New Roman" w:cs="Times New Roman"/>
          <w:sz w:val="24"/>
          <w:szCs w:val="24"/>
        </w:rPr>
      </w:pPr>
      <w:r w:rsidRPr="00BB5F19">
        <w:rPr>
          <w:rFonts w:ascii="Times New Roman" w:hAnsi="Times New Roman" w:cs="Times New Roman"/>
          <w:sz w:val="24"/>
          <w:szCs w:val="24"/>
        </w:rPr>
        <w:t xml:space="preserve">Ведомственная структура  расходов бюджета </w:t>
      </w:r>
      <w:proofErr w:type="spellStart"/>
      <w:r w:rsidRPr="00BB5F19">
        <w:rPr>
          <w:rFonts w:ascii="Times New Roman" w:hAnsi="Times New Roman" w:cs="Times New Roman"/>
          <w:sz w:val="24"/>
          <w:szCs w:val="24"/>
        </w:rPr>
        <w:t>Кугеевского</w:t>
      </w:r>
      <w:proofErr w:type="spellEnd"/>
      <w:r w:rsidRPr="00BB5F19">
        <w:rPr>
          <w:rFonts w:ascii="Times New Roman" w:hAnsi="Times New Roman" w:cs="Times New Roman"/>
          <w:sz w:val="24"/>
          <w:szCs w:val="24"/>
        </w:rPr>
        <w:t xml:space="preserve"> сельского поселения представлена в </w:t>
      </w:r>
      <w:proofErr w:type="gramStart"/>
      <w:r w:rsidRPr="00BB5F19">
        <w:rPr>
          <w:rFonts w:ascii="Times New Roman" w:hAnsi="Times New Roman" w:cs="Times New Roman"/>
          <w:sz w:val="24"/>
          <w:szCs w:val="24"/>
        </w:rPr>
        <w:t>разрезе</w:t>
      </w:r>
      <w:proofErr w:type="gramEnd"/>
      <w:r w:rsidRPr="00BB5F19">
        <w:rPr>
          <w:rFonts w:ascii="Times New Roman" w:hAnsi="Times New Roman" w:cs="Times New Roman"/>
          <w:sz w:val="24"/>
          <w:szCs w:val="24"/>
        </w:rPr>
        <w:t xml:space="preserve"> кодов распорядителей и получателей средств бюджета </w:t>
      </w:r>
      <w:proofErr w:type="spellStart"/>
      <w:r w:rsidRPr="00BB5F19">
        <w:rPr>
          <w:rFonts w:ascii="Times New Roman" w:hAnsi="Times New Roman" w:cs="Times New Roman"/>
          <w:sz w:val="24"/>
          <w:szCs w:val="24"/>
        </w:rPr>
        <w:t>Кугеевского</w:t>
      </w:r>
      <w:proofErr w:type="spellEnd"/>
      <w:r w:rsidRPr="00BB5F19">
        <w:rPr>
          <w:rFonts w:ascii="Times New Roman" w:hAnsi="Times New Roman" w:cs="Times New Roman"/>
          <w:sz w:val="24"/>
          <w:szCs w:val="24"/>
        </w:rPr>
        <w:t xml:space="preserve"> сельского поселения.</w:t>
      </w:r>
    </w:p>
    <w:p w:rsidR="00273632" w:rsidRPr="00BB5F19" w:rsidRDefault="00273632" w:rsidP="00273632">
      <w:pPr>
        <w:shd w:val="clear" w:color="auto" w:fill="FFFFFF"/>
        <w:rPr>
          <w:rFonts w:ascii="Times New Roman" w:hAnsi="Times New Roman" w:cs="Times New Roman"/>
          <w:color w:val="000000"/>
          <w:spacing w:val="-9"/>
          <w:sz w:val="24"/>
          <w:szCs w:val="24"/>
        </w:rPr>
      </w:pPr>
      <w:r w:rsidRPr="00BB5F19">
        <w:rPr>
          <w:rFonts w:ascii="Times New Roman" w:hAnsi="Times New Roman" w:cs="Times New Roman"/>
          <w:color w:val="000000"/>
          <w:spacing w:val="-9"/>
          <w:sz w:val="24"/>
          <w:szCs w:val="24"/>
        </w:rPr>
        <w:t xml:space="preserve">          </w:t>
      </w:r>
    </w:p>
    <w:p w:rsidR="00273632" w:rsidRPr="00273632" w:rsidRDefault="00273632" w:rsidP="00273632">
      <w:pPr>
        <w:shd w:val="clear" w:color="auto" w:fill="FFFFFF"/>
        <w:rPr>
          <w:rFonts w:ascii="Times New Roman" w:hAnsi="Times New Roman" w:cs="Times New Roman"/>
          <w:color w:val="000000"/>
          <w:spacing w:val="-9"/>
          <w:sz w:val="24"/>
          <w:szCs w:val="24"/>
        </w:rPr>
      </w:pPr>
      <w:r w:rsidRPr="00BB5F19">
        <w:rPr>
          <w:rFonts w:ascii="Times New Roman" w:hAnsi="Times New Roman" w:cs="Times New Roman"/>
          <w:color w:val="000000"/>
          <w:spacing w:val="-9"/>
          <w:sz w:val="24"/>
          <w:szCs w:val="24"/>
        </w:rPr>
        <w:t xml:space="preserve">       </w:t>
      </w:r>
      <w:r>
        <w:rPr>
          <w:rFonts w:ascii="Times New Roman" w:hAnsi="Times New Roman" w:cs="Times New Roman"/>
          <w:color w:val="000000"/>
          <w:spacing w:val="-9"/>
          <w:sz w:val="24"/>
          <w:szCs w:val="24"/>
        </w:rPr>
        <w:t xml:space="preserve">                </w:t>
      </w:r>
    </w:p>
    <w:p w:rsidR="00273632" w:rsidRPr="00BB5F19" w:rsidRDefault="00273632" w:rsidP="00273632">
      <w:pPr>
        <w:shd w:val="clear" w:color="auto" w:fill="FFFFFF"/>
        <w:rPr>
          <w:rFonts w:ascii="Times New Roman" w:hAnsi="Times New Roman" w:cs="Times New Roman"/>
          <w:color w:val="000000"/>
          <w:spacing w:val="-9"/>
          <w:sz w:val="24"/>
          <w:szCs w:val="24"/>
        </w:rPr>
      </w:pPr>
    </w:p>
    <w:p w:rsidR="00273632" w:rsidRPr="00BB5F19" w:rsidRDefault="00273632" w:rsidP="00273632">
      <w:pPr>
        <w:shd w:val="clear" w:color="auto" w:fill="FFFFFF"/>
        <w:rPr>
          <w:rFonts w:ascii="Times New Roman" w:hAnsi="Times New Roman" w:cs="Times New Roman"/>
          <w:color w:val="000000"/>
          <w:spacing w:val="-9"/>
          <w:sz w:val="24"/>
          <w:szCs w:val="24"/>
        </w:rPr>
      </w:pPr>
    </w:p>
    <w:p w:rsidR="00273632" w:rsidRPr="00BB5F19" w:rsidRDefault="00273632" w:rsidP="00273632">
      <w:pPr>
        <w:shd w:val="clear" w:color="auto" w:fill="FFFFFF"/>
        <w:rPr>
          <w:rFonts w:ascii="Times New Roman" w:hAnsi="Times New Roman" w:cs="Times New Roman"/>
          <w:color w:val="000000"/>
          <w:spacing w:val="-9"/>
          <w:sz w:val="24"/>
          <w:szCs w:val="24"/>
        </w:rPr>
      </w:pPr>
    </w:p>
    <w:p w:rsidR="00273632" w:rsidRPr="00BB5F19" w:rsidRDefault="00273632" w:rsidP="00273632">
      <w:pPr>
        <w:shd w:val="clear" w:color="auto" w:fill="FFFFFF"/>
        <w:rPr>
          <w:rFonts w:ascii="Times New Roman" w:hAnsi="Times New Roman" w:cs="Times New Roman"/>
          <w:color w:val="000000"/>
          <w:spacing w:val="-9"/>
          <w:sz w:val="24"/>
          <w:szCs w:val="24"/>
        </w:rPr>
      </w:pPr>
    </w:p>
    <w:p w:rsidR="00273632" w:rsidRPr="00BB5F19" w:rsidRDefault="00273632" w:rsidP="00273632">
      <w:pPr>
        <w:shd w:val="clear" w:color="auto" w:fill="FFFFFF"/>
        <w:rPr>
          <w:rFonts w:ascii="Times New Roman" w:hAnsi="Times New Roman" w:cs="Times New Roman"/>
          <w:color w:val="000000"/>
          <w:spacing w:val="-9"/>
          <w:sz w:val="24"/>
          <w:szCs w:val="24"/>
        </w:rPr>
      </w:pPr>
    </w:p>
    <w:p w:rsidR="00273632" w:rsidRPr="00BB5F19" w:rsidRDefault="00273632" w:rsidP="00273632">
      <w:pPr>
        <w:shd w:val="clear" w:color="auto" w:fill="FFFFFF"/>
        <w:rPr>
          <w:rFonts w:ascii="Times New Roman" w:hAnsi="Times New Roman" w:cs="Times New Roman"/>
          <w:color w:val="000000"/>
          <w:spacing w:val="-9"/>
          <w:sz w:val="24"/>
          <w:szCs w:val="24"/>
        </w:rPr>
      </w:pPr>
    </w:p>
    <w:p w:rsidR="00273632" w:rsidRPr="00BB5F19" w:rsidRDefault="00273632" w:rsidP="00273632">
      <w:pPr>
        <w:rPr>
          <w:rFonts w:ascii="Times New Roman" w:hAnsi="Times New Roman" w:cs="Times New Roman"/>
          <w:sz w:val="24"/>
          <w:szCs w:val="24"/>
        </w:rPr>
      </w:pPr>
    </w:p>
    <w:p w:rsidR="00273632" w:rsidRPr="00BB5F19" w:rsidRDefault="00273632" w:rsidP="00273632">
      <w:pPr>
        <w:ind w:left="-540" w:firstLine="0"/>
        <w:rPr>
          <w:rFonts w:ascii="Times New Roman" w:hAnsi="Times New Roman" w:cs="Times New Roman"/>
          <w:sz w:val="24"/>
          <w:szCs w:val="24"/>
        </w:rPr>
      </w:pPr>
    </w:p>
    <w:p w:rsidR="00B03857" w:rsidRDefault="00B03857"/>
    <w:sectPr w:rsidR="00B03857" w:rsidSect="0099641E">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467"/>
    <w:multiLevelType w:val="hybridMultilevel"/>
    <w:tmpl w:val="349CC3D6"/>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0658B9"/>
    <w:multiLevelType w:val="hybridMultilevel"/>
    <w:tmpl w:val="7BEA22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A108FF"/>
    <w:multiLevelType w:val="hybridMultilevel"/>
    <w:tmpl w:val="4E00B0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167D4A"/>
    <w:multiLevelType w:val="hybridMultilevel"/>
    <w:tmpl w:val="2E4EBCDC"/>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E4467A"/>
    <w:multiLevelType w:val="hybridMultilevel"/>
    <w:tmpl w:val="D878EFF8"/>
    <w:lvl w:ilvl="0" w:tplc="0419000D">
      <w:start w:val="1"/>
      <w:numFmt w:val="bullet"/>
      <w:lvlText w:val=""/>
      <w:lvlJc w:val="left"/>
      <w:pPr>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C2D764B"/>
    <w:multiLevelType w:val="hybridMultilevel"/>
    <w:tmpl w:val="D46EFA1C"/>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F56425F"/>
    <w:multiLevelType w:val="hybridMultilevel"/>
    <w:tmpl w:val="C8C6E6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3297714"/>
    <w:multiLevelType w:val="hybridMultilevel"/>
    <w:tmpl w:val="42C00B70"/>
    <w:lvl w:ilvl="0" w:tplc="0484A43C">
      <w:start w:val="2011"/>
      <w:numFmt w:val="bullet"/>
      <w:lvlText w:val="-"/>
      <w:lvlJc w:val="left"/>
      <w:pPr>
        <w:tabs>
          <w:tab w:val="num" w:pos="1320"/>
        </w:tabs>
        <w:ind w:left="13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8420118"/>
    <w:multiLevelType w:val="hybridMultilevel"/>
    <w:tmpl w:val="5EB81A6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4529A3"/>
    <w:multiLevelType w:val="hybridMultilevel"/>
    <w:tmpl w:val="A6EAF1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3F9627C"/>
    <w:multiLevelType w:val="hybridMultilevel"/>
    <w:tmpl w:val="D91CA7C8"/>
    <w:lvl w:ilvl="0" w:tplc="0419000D">
      <w:start w:val="1"/>
      <w:numFmt w:val="bullet"/>
      <w:lvlText w:val=""/>
      <w:lvlJc w:val="left"/>
      <w:pPr>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73632"/>
    <w:rsid w:val="00273632"/>
    <w:rsid w:val="00B03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32"/>
    <w:pPr>
      <w:widowControl w:val="0"/>
      <w:autoSpaceDE w:val="0"/>
      <w:autoSpaceDN w:val="0"/>
      <w:adjustRightInd w:val="0"/>
      <w:spacing w:after="0" w:line="240" w:lineRule="auto"/>
      <w:ind w:firstLine="720"/>
      <w:jc w:val="both"/>
    </w:pPr>
    <w:rPr>
      <w:rFonts w:ascii="Arial" w:eastAsia="Times New Roman" w:hAnsi="Arial" w:cs="Arial"/>
      <w:lang w:val="ru-RU" w:eastAsia="ru-RU"/>
    </w:rPr>
  </w:style>
  <w:style w:type="paragraph" w:styleId="2">
    <w:name w:val="heading 2"/>
    <w:basedOn w:val="a"/>
    <w:next w:val="a"/>
    <w:link w:val="20"/>
    <w:qFormat/>
    <w:rsid w:val="00273632"/>
    <w:pPr>
      <w:keepNext/>
      <w:spacing w:before="240" w:after="60"/>
      <w:outlineLvl w:val="1"/>
    </w:pPr>
    <w:rPr>
      <w:b/>
      <w:bCs/>
      <w:i/>
      <w:iCs/>
      <w:sz w:val="28"/>
      <w:szCs w:val="28"/>
    </w:rPr>
  </w:style>
  <w:style w:type="paragraph" w:styleId="3">
    <w:name w:val="heading 3"/>
    <w:basedOn w:val="a"/>
    <w:next w:val="a"/>
    <w:link w:val="30"/>
    <w:qFormat/>
    <w:rsid w:val="00273632"/>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273632"/>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273632"/>
    <w:rPr>
      <w:rFonts w:ascii="Arial" w:eastAsia="Times New Roman" w:hAnsi="Arial" w:cs="Arial"/>
      <w:b/>
      <w:bCs/>
      <w:sz w:val="26"/>
      <w:szCs w:val="26"/>
      <w:lang w:val="ru-RU" w:eastAsia="ru-RU"/>
    </w:rPr>
  </w:style>
  <w:style w:type="paragraph" w:styleId="21">
    <w:name w:val="Body Text 2"/>
    <w:basedOn w:val="a"/>
    <w:link w:val="22"/>
    <w:semiHidden/>
    <w:rsid w:val="00273632"/>
    <w:pPr>
      <w:widowControl/>
      <w:autoSpaceDE/>
      <w:autoSpaceDN/>
      <w:adjustRightInd/>
      <w:ind w:firstLine="0"/>
      <w:jc w:val="center"/>
    </w:pPr>
    <w:rPr>
      <w:rFonts w:ascii="Times New Roman" w:hAnsi="Times New Roman" w:cs="Times New Roman"/>
      <w:b/>
      <w:bCs/>
      <w:sz w:val="24"/>
      <w:szCs w:val="24"/>
    </w:rPr>
  </w:style>
  <w:style w:type="character" w:customStyle="1" w:styleId="22">
    <w:name w:val="Основной текст 2 Знак"/>
    <w:basedOn w:val="a0"/>
    <w:link w:val="21"/>
    <w:semiHidden/>
    <w:rsid w:val="00273632"/>
    <w:rPr>
      <w:rFonts w:ascii="Times New Roman" w:eastAsia="Times New Roman" w:hAnsi="Times New Roman" w:cs="Times New Roman"/>
      <w:b/>
      <w:bCs/>
      <w:sz w:val="24"/>
      <w:szCs w:val="24"/>
      <w:lang w:val="ru-RU" w:eastAsia="ru-RU"/>
    </w:rPr>
  </w:style>
  <w:style w:type="paragraph" w:customStyle="1" w:styleId="a3">
    <w:name w:val="Таблицы (моноширинный)"/>
    <w:basedOn w:val="a"/>
    <w:next w:val="a"/>
    <w:rsid w:val="00273632"/>
    <w:pPr>
      <w:ind w:firstLine="0"/>
    </w:pPr>
    <w:rPr>
      <w:rFonts w:ascii="Courier New" w:hAnsi="Courier New" w:cs="Courier New"/>
    </w:rPr>
  </w:style>
  <w:style w:type="paragraph" w:customStyle="1" w:styleId="ConsPlusNormal">
    <w:name w:val="ConsPlusNormal"/>
    <w:rsid w:val="00273632"/>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ConsTitle">
    <w:name w:val="ConsTitle"/>
    <w:rsid w:val="00273632"/>
    <w:pPr>
      <w:widowControl w:val="0"/>
      <w:autoSpaceDE w:val="0"/>
      <w:autoSpaceDN w:val="0"/>
      <w:adjustRightInd w:val="0"/>
      <w:spacing w:after="0" w:line="240" w:lineRule="auto"/>
      <w:ind w:right="19772"/>
    </w:pPr>
    <w:rPr>
      <w:rFonts w:ascii="Arial" w:eastAsia="Times New Roman" w:hAnsi="Arial" w:cs="Arial"/>
      <w:b/>
      <w:bCs/>
      <w:sz w:val="16"/>
      <w:szCs w:val="16"/>
      <w:lang w:val="ru-RU"/>
    </w:rPr>
  </w:style>
  <w:style w:type="paragraph" w:styleId="a4">
    <w:name w:val="List Paragraph"/>
    <w:basedOn w:val="a"/>
    <w:qFormat/>
    <w:rsid w:val="00273632"/>
    <w:pPr>
      <w:widowControl/>
      <w:autoSpaceDE/>
      <w:autoSpaceDN/>
      <w:adjustRightInd/>
      <w:spacing w:after="200" w:line="276" w:lineRule="auto"/>
      <w:ind w:left="720" w:firstLine="0"/>
      <w:contextualSpacing/>
      <w:jc w:val="left"/>
    </w:pPr>
    <w:rPr>
      <w:rFonts w:ascii="Calibri" w:hAnsi="Calibri" w:cs="Times New Roman"/>
    </w:rPr>
  </w:style>
  <w:style w:type="character" w:customStyle="1" w:styleId="a5">
    <w:name w:val="Цветовое выделение"/>
    <w:rsid w:val="00273632"/>
    <w:rPr>
      <w:b/>
      <w:bCs w:val="0"/>
      <w:color w:val="000080"/>
      <w:sz w:val="22"/>
    </w:rPr>
  </w:style>
  <w:style w:type="character" w:customStyle="1" w:styleId="a6">
    <w:name w:val="Гипертекстовая ссылка"/>
    <w:basedOn w:val="a5"/>
    <w:rsid w:val="00273632"/>
    <w:rPr>
      <w:rFonts w:ascii="Times New Roman" w:hAnsi="Times New Roman" w:cs="Times New Roman" w:hint="default"/>
      <w:bCs/>
      <w:color w:val="008000"/>
      <w:szCs w:val="22"/>
      <w:u w:val="single"/>
    </w:rPr>
  </w:style>
  <w:style w:type="paragraph" w:customStyle="1" w:styleId="msonormalcxspmiddle">
    <w:name w:val="msonormalcxspmiddle"/>
    <w:basedOn w:val="a"/>
    <w:rsid w:val="0027363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msonormalcxsplast">
    <w:name w:val="msonormalcxsplast"/>
    <w:basedOn w:val="a"/>
    <w:rsid w:val="0027363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PlusTitle">
    <w:name w:val="ConsPlusTitle"/>
    <w:rsid w:val="00273632"/>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paragraph" w:customStyle="1" w:styleId="ConsPlusNonformat">
    <w:name w:val="ConsPlusNonformat"/>
    <w:rsid w:val="00273632"/>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a7">
    <w:name w:val="Body Text Indent"/>
    <w:basedOn w:val="a"/>
    <w:link w:val="a8"/>
    <w:rsid w:val="00273632"/>
    <w:pPr>
      <w:widowControl/>
      <w:autoSpaceDE/>
      <w:autoSpaceDN/>
      <w:adjustRightInd/>
      <w:ind w:firstLine="748"/>
      <w:jc w:val="left"/>
    </w:pPr>
    <w:rPr>
      <w:rFonts w:ascii="Times New Roman" w:hAnsi="Times New Roman" w:cs="Times New Roman"/>
      <w:sz w:val="28"/>
      <w:szCs w:val="20"/>
    </w:rPr>
  </w:style>
  <w:style w:type="character" w:customStyle="1" w:styleId="a8">
    <w:name w:val="Основной текст с отступом Знак"/>
    <w:basedOn w:val="a0"/>
    <w:link w:val="a7"/>
    <w:rsid w:val="00273632"/>
    <w:rPr>
      <w:rFonts w:ascii="Times New Roman" w:eastAsia="Times New Roman" w:hAnsi="Times New Roman" w:cs="Times New Roman"/>
      <w:sz w:val="28"/>
      <w:szCs w:val="20"/>
      <w:lang w:val="ru-RU" w:eastAsia="ru-RU"/>
    </w:rPr>
  </w:style>
  <w:style w:type="paragraph" w:customStyle="1" w:styleId="1">
    <w:name w:val="Стиль1"/>
    <w:basedOn w:val="a"/>
    <w:rsid w:val="00273632"/>
    <w:pPr>
      <w:widowControl/>
      <w:autoSpaceDE/>
      <w:autoSpaceDN/>
      <w:adjustRightInd/>
      <w:spacing w:line="288" w:lineRule="auto"/>
      <w:ind w:firstLine="0"/>
      <w:jc w:val="left"/>
    </w:pPr>
    <w:rPr>
      <w:rFonts w:ascii="Times New Roman" w:hAnsi="Times New Roman" w:cs="Times New Roman"/>
      <w:sz w:val="28"/>
      <w:szCs w:val="24"/>
    </w:rPr>
  </w:style>
  <w:style w:type="paragraph" w:customStyle="1" w:styleId="Style14">
    <w:name w:val="Style14"/>
    <w:basedOn w:val="a"/>
    <w:rsid w:val="00273632"/>
    <w:pPr>
      <w:spacing w:line="286" w:lineRule="exact"/>
      <w:ind w:firstLine="626"/>
    </w:pPr>
    <w:rPr>
      <w:rFonts w:ascii="Times New Roman" w:hAnsi="Times New Roman" w:cs="Times New Roman"/>
      <w:sz w:val="24"/>
      <w:szCs w:val="24"/>
    </w:rPr>
  </w:style>
  <w:style w:type="character" w:customStyle="1" w:styleId="FontStyle33">
    <w:name w:val="Font Style33"/>
    <w:basedOn w:val="a0"/>
    <w:rsid w:val="00273632"/>
    <w:rPr>
      <w:rFonts w:ascii="Times New Roman" w:hAnsi="Times New Roman" w:cs="Times New Roman" w:hint="default"/>
      <w:sz w:val="24"/>
      <w:szCs w:val="24"/>
    </w:rPr>
  </w:style>
  <w:style w:type="character" w:styleId="a9">
    <w:name w:val="annotation reference"/>
    <w:basedOn w:val="a0"/>
    <w:rsid w:val="00273632"/>
    <w:rPr>
      <w:sz w:val="16"/>
      <w:szCs w:val="16"/>
    </w:rPr>
  </w:style>
  <w:style w:type="paragraph" w:styleId="aa">
    <w:name w:val="annotation text"/>
    <w:basedOn w:val="a"/>
    <w:link w:val="ab"/>
    <w:rsid w:val="00273632"/>
    <w:rPr>
      <w:sz w:val="20"/>
      <w:szCs w:val="20"/>
    </w:rPr>
  </w:style>
  <w:style w:type="character" w:customStyle="1" w:styleId="ab">
    <w:name w:val="Текст примечания Знак"/>
    <w:basedOn w:val="a0"/>
    <w:link w:val="aa"/>
    <w:rsid w:val="00273632"/>
    <w:rPr>
      <w:rFonts w:ascii="Arial" w:eastAsia="Times New Roman" w:hAnsi="Arial" w:cs="Arial"/>
      <w:sz w:val="20"/>
      <w:szCs w:val="20"/>
      <w:lang w:val="ru-RU" w:eastAsia="ru-RU"/>
    </w:rPr>
  </w:style>
  <w:style w:type="paragraph" w:styleId="ac">
    <w:name w:val="annotation subject"/>
    <w:basedOn w:val="aa"/>
    <w:next w:val="aa"/>
    <w:link w:val="ad"/>
    <w:rsid w:val="00273632"/>
    <w:rPr>
      <w:b/>
      <w:bCs/>
    </w:rPr>
  </w:style>
  <w:style w:type="character" w:customStyle="1" w:styleId="ad">
    <w:name w:val="Тема примечания Знак"/>
    <w:basedOn w:val="ab"/>
    <w:link w:val="ac"/>
    <w:rsid w:val="00273632"/>
    <w:rPr>
      <w:b/>
      <w:bCs/>
    </w:rPr>
  </w:style>
  <w:style w:type="paragraph" w:styleId="ae">
    <w:name w:val="Balloon Text"/>
    <w:basedOn w:val="a"/>
    <w:link w:val="af"/>
    <w:rsid w:val="00273632"/>
    <w:rPr>
      <w:rFonts w:ascii="Tahoma" w:hAnsi="Tahoma" w:cs="Tahoma"/>
      <w:sz w:val="16"/>
      <w:szCs w:val="16"/>
    </w:rPr>
  </w:style>
  <w:style w:type="character" w:customStyle="1" w:styleId="af">
    <w:name w:val="Текст выноски Знак"/>
    <w:basedOn w:val="a0"/>
    <w:link w:val="ae"/>
    <w:rsid w:val="00273632"/>
    <w:rPr>
      <w:rFonts w:ascii="Tahoma" w:eastAsia="Times New Roman" w:hAnsi="Tahoma" w:cs="Tahoma"/>
      <w:sz w:val="16"/>
      <w:szCs w:val="16"/>
      <w:lang w:val="ru-RU" w:eastAsia="ru-RU"/>
    </w:rPr>
  </w:style>
  <w:style w:type="paragraph" w:styleId="af0">
    <w:name w:val="header"/>
    <w:basedOn w:val="a"/>
    <w:link w:val="af1"/>
    <w:rsid w:val="00273632"/>
    <w:pPr>
      <w:tabs>
        <w:tab w:val="center" w:pos="4677"/>
        <w:tab w:val="right" w:pos="9355"/>
      </w:tabs>
    </w:pPr>
  </w:style>
  <w:style w:type="character" w:customStyle="1" w:styleId="af1">
    <w:name w:val="Верхний колонтитул Знак"/>
    <w:basedOn w:val="a0"/>
    <w:link w:val="af0"/>
    <w:rsid w:val="00273632"/>
    <w:rPr>
      <w:rFonts w:ascii="Arial" w:eastAsia="Times New Roman" w:hAnsi="Arial" w:cs="Arial"/>
      <w:lang w:val="ru-RU" w:eastAsia="ru-RU"/>
    </w:rPr>
  </w:style>
  <w:style w:type="paragraph" w:styleId="af2">
    <w:name w:val="footer"/>
    <w:basedOn w:val="a"/>
    <w:link w:val="af3"/>
    <w:rsid w:val="00273632"/>
    <w:pPr>
      <w:tabs>
        <w:tab w:val="center" w:pos="4677"/>
        <w:tab w:val="right" w:pos="9355"/>
      </w:tabs>
    </w:pPr>
  </w:style>
  <w:style w:type="character" w:customStyle="1" w:styleId="af3">
    <w:name w:val="Нижний колонтитул Знак"/>
    <w:basedOn w:val="a0"/>
    <w:link w:val="af2"/>
    <w:rsid w:val="00273632"/>
    <w:rPr>
      <w:rFonts w:ascii="Arial" w:eastAsia="Times New Roman" w:hAnsi="Arial" w:cs="Arial"/>
      <w:lang w:val="ru-RU" w:eastAsia="ru-RU"/>
    </w:rPr>
  </w:style>
  <w:style w:type="character" w:styleId="af4">
    <w:name w:val="Hyperlink"/>
    <w:basedOn w:val="a0"/>
    <w:uiPriority w:val="99"/>
    <w:unhideWhenUsed/>
    <w:rsid w:val="00273632"/>
    <w:rPr>
      <w:color w:val="0000FF"/>
      <w:u w:val="single"/>
    </w:rPr>
  </w:style>
  <w:style w:type="table" w:styleId="af5">
    <w:name w:val="Table Grid"/>
    <w:basedOn w:val="a1"/>
    <w:rsid w:val="002736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8DE436701FC22B6E2172E92FEE4567B58C735CFB5F2934D1B0B4B5E5G579F" TargetMode="External"/><Relationship Id="rId3" Type="http://schemas.openxmlformats.org/officeDocument/2006/relationships/settings" Target="settings.xml"/><Relationship Id="rId7" Type="http://schemas.openxmlformats.org/officeDocument/2006/relationships/hyperlink" Target="consultantplus://offline/ref=208DE436701FC22B6E2172E92FEE4567B585745EFE5F2934D1B0B4B5E5G57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8DE436701FC22B6E2172E92FEE4567BE887D5DFA5D743ED9E9B8B7GE72F" TargetMode="External"/><Relationship Id="rId5" Type="http://schemas.openxmlformats.org/officeDocument/2006/relationships/hyperlink" Target="consultantplus://offline/ref=208DE436701FC22B6E2172E92FEE4567B585745EFE5F2934D1B0B4B5E5G579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13395</Words>
  <Characters>76356</Characters>
  <Application>Microsoft Office Word</Application>
  <DocSecurity>0</DocSecurity>
  <Lines>636</Lines>
  <Paragraphs>179</Paragraphs>
  <ScaleCrop>false</ScaleCrop>
  <Company/>
  <LinksUpToDate>false</LinksUpToDate>
  <CharactersWithSpaces>89572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2017-12-24T10:16:00Z</dcterms:created>
  <dcterms:modified xsi:type="dcterms:W3CDTF">2017-12-24T10:17:00Z</dcterms:modified>
</cp:coreProperties>
</file>