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4252"/>
      </w:tblGrid>
      <w:tr w:rsidR="008E795B" w:rsidTr="00EC6DE3">
        <w:trPr>
          <w:trHeight w:val="1418"/>
        </w:trPr>
        <w:tc>
          <w:tcPr>
            <w:tcW w:w="4110" w:type="dxa"/>
          </w:tcPr>
          <w:bookmarkStart w:id="0" w:name="_GoBack"/>
          <w:bookmarkEnd w:id="0"/>
          <w:p w:rsidR="008E795B" w:rsidRPr="00E0048D" w:rsidRDefault="005B3D76" w:rsidP="006A2831">
            <w:pPr>
              <w:pStyle w:val="2"/>
              <w:ind w:left="57"/>
              <w:rPr>
                <w:rFonts w:ascii="Times New Roman" w:eastAsiaTheme="minorEastAsia" w:hAnsi="Times New Roman"/>
                <w:szCs w:val="22"/>
                <w:lang w:val="ru-RU"/>
              </w:rPr>
            </w:pPr>
            <w:r>
              <w:rPr>
                <w:rFonts w:ascii="Tatar Academy" w:eastAsiaTheme="minorEastAsia" w:hAnsi="Tatar Academy" w:cstheme="minorBidi"/>
                <w:noProof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3810</wp:posOffset>
                      </wp:positionV>
                      <wp:extent cx="1011555" cy="1139190"/>
                      <wp:effectExtent l="0" t="0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1139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95B" w:rsidRDefault="008E795B" w:rsidP="008E795B">
                                  <w:pPr>
                                    <w:jc w:val="center"/>
                                  </w:pPr>
                                  <w:r w:rsidRPr="00FF4B2A">
                                    <w:object w:dxaOrig="1579" w:dyaOrig="202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5.2pt;height:82.5pt" o:ole="" fillcolor="window">
                                        <v:imagedata r:id="rId5" o:title=""/>
                                      </v:shape>
                                      <o:OLEObject Type="Embed" ProgID="CorelPhotoPaint.Image.10" ShapeID="_x0000_i1025" DrawAspect="Content" ObjectID="_1469967093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Text Box 19" o:spid="_x0000_s1029" type="#_x0000_t202" style="position:absolute;left:0;text-align:left;margin-left:190.8pt;margin-top:.3pt;width:79.65pt;height:89.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" o:allowincell="f" stroked="f">
                      <v:textbox style="mso-fit-shape-to-text:t">
                        <w:txbxContent>
                          <w:p w:rsidR="008E795B" w:rsidRDefault="008E795B" w:rsidP="008E795B">
                            <w:pPr>
                              <w:jc w:val="center"/>
                            </w:pPr>
                            <w:r w:rsidRPr="00FF4B2A">
                              <w:object w:dxaOrig="1579" w:dyaOrig="2020">
                                <v:shape id="_x0000_i1028" type="#_x0000_t75" style="width:65.25pt;height:82.5pt" o:ole="" fillcolor="window">
                                  <v:imagedata r:id="rId7" o:title=""/>
                                </v:shape>
                                <o:OLEObject Type="Embed" ProgID="CorelPhotoPaint.Image.10" ShapeID="_x0000_i1028" DrawAspect="Content" ObjectID="_1469966953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95B" w:rsidRPr="00E0048D">
              <w:rPr>
                <w:rFonts w:ascii="Times New Roman" w:eastAsiaTheme="minorEastAsia" w:hAnsi="Times New Roman"/>
                <w:szCs w:val="22"/>
                <w:lang w:val="ru-RU"/>
              </w:rPr>
              <w:t>ТАТАРСТАН РЕСПУБЛИКАС</w:t>
            </w:r>
          </w:p>
          <w:p w:rsidR="008E795B" w:rsidRPr="00E0048D" w:rsidRDefault="008E795B" w:rsidP="006A2831">
            <w:pPr>
              <w:pStyle w:val="2"/>
              <w:ind w:left="57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E0048D">
              <w:rPr>
                <w:rFonts w:ascii="Times New Roman" w:eastAsiaTheme="minorEastAsia" w:hAnsi="Times New Roman"/>
                <w:szCs w:val="22"/>
                <w:lang w:val="ru-RU"/>
              </w:rPr>
              <w:t>Зеленодольск муниципаль районы</w:t>
            </w:r>
          </w:p>
          <w:p w:rsidR="008E795B" w:rsidRPr="004F210D" w:rsidRDefault="008E795B" w:rsidP="006A2831">
            <w:pPr>
              <w:pStyle w:val="a9"/>
              <w:rPr>
                <w:rFonts w:ascii="Tatar Academy" w:hAnsi="Tatar Academy"/>
                <w:i/>
                <w:u w:val="single"/>
                <w:lang w:val="ru-RU"/>
              </w:rPr>
            </w:pPr>
            <w:r w:rsidRPr="004F210D">
              <w:rPr>
                <w:lang w:val="ru-RU"/>
              </w:rPr>
              <w:t>Свияжск авыл жирлеге башлыгы</w:t>
            </w:r>
          </w:p>
        </w:tc>
        <w:tc>
          <w:tcPr>
            <w:tcW w:w="1418" w:type="dxa"/>
          </w:tcPr>
          <w:p w:rsidR="008E795B" w:rsidRDefault="008E795B" w:rsidP="006A2831">
            <w:pPr>
              <w:ind w:left="57"/>
              <w:jc w:val="center"/>
              <w:rPr>
                <w:rFonts w:ascii="Tatar Academy" w:hAnsi="Tatar Academy"/>
              </w:rPr>
            </w:pPr>
          </w:p>
        </w:tc>
        <w:tc>
          <w:tcPr>
            <w:tcW w:w="4252" w:type="dxa"/>
          </w:tcPr>
          <w:p w:rsidR="008E795B" w:rsidRPr="00E0048D" w:rsidRDefault="008E795B" w:rsidP="006A2831">
            <w:pPr>
              <w:pStyle w:val="2"/>
              <w:ind w:left="57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E0048D">
              <w:rPr>
                <w:rFonts w:ascii="Times New Roman" w:eastAsiaTheme="minorEastAsia" w:hAnsi="Times New Roman"/>
                <w:szCs w:val="22"/>
                <w:lang w:val="ru-RU"/>
              </w:rPr>
              <w:t>РЕСПУБЛИКА ТАТАРСТАН</w:t>
            </w:r>
          </w:p>
          <w:p w:rsidR="008E795B" w:rsidRPr="00E0048D" w:rsidRDefault="008E795B" w:rsidP="006A2831">
            <w:pPr>
              <w:pStyle w:val="2"/>
              <w:ind w:left="57"/>
              <w:rPr>
                <w:rFonts w:ascii="Times New Roman" w:eastAsiaTheme="minorEastAsia" w:hAnsi="Times New Roman"/>
                <w:szCs w:val="22"/>
                <w:lang w:val="ru-RU"/>
              </w:rPr>
            </w:pPr>
            <w:r w:rsidRPr="00E0048D">
              <w:rPr>
                <w:rFonts w:ascii="Times New Roman" w:eastAsiaTheme="minorEastAsia" w:hAnsi="Times New Roman"/>
                <w:szCs w:val="22"/>
                <w:lang w:val="ru-RU"/>
              </w:rPr>
              <w:t>Зеленодольский муниципальный район</w:t>
            </w:r>
          </w:p>
          <w:p w:rsidR="008E795B" w:rsidRPr="004F210D" w:rsidRDefault="008E795B" w:rsidP="006A2831">
            <w:pPr>
              <w:pStyle w:val="a9"/>
              <w:rPr>
                <w:rFonts w:eastAsiaTheme="minorEastAsia" w:cstheme="minorBidi"/>
                <w:lang w:val="ru-RU"/>
              </w:rPr>
            </w:pPr>
            <w:r w:rsidRPr="004F210D">
              <w:rPr>
                <w:rFonts w:eastAsiaTheme="minorEastAsia"/>
                <w:lang w:val="ru-RU"/>
              </w:rPr>
              <w:t>Свияжское сельское поселение</w:t>
            </w:r>
          </w:p>
        </w:tc>
      </w:tr>
      <w:tr w:rsidR="008E795B" w:rsidTr="00EC6DE3">
        <w:trPr>
          <w:trHeight w:val="475"/>
        </w:trPr>
        <w:tc>
          <w:tcPr>
            <w:tcW w:w="4110" w:type="dxa"/>
          </w:tcPr>
          <w:p w:rsidR="008E795B" w:rsidRDefault="008E795B" w:rsidP="006A2831">
            <w:pPr>
              <w:ind w:left="57"/>
              <w:jc w:val="center"/>
              <w:rPr>
                <w:rFonts w:ascii="Tatar Pragmatica" w:hAnsi="Tatar Pragmatica"/>
                <w:sz w:val="18"/>
              </w:rPr>
            </w:pPr>
            <w:r>
              <w:rPr>
                <w:rFonts w:ascii="Tatar Pragmatica" w:hAnsi="Tatar Pragmatica"/>
                <w:sz w:val="18"/>
              </w:rPr>
              <w:t>4225</w:t>
            </w:r>
            <w:r>
              <w:rPr>
                <w:rFonts w:asciiTheme="minorHAnsi" w:hAnsiTheme="minorHAnsi"/>
                <w:sz w:val="18"/>
              </w:rPr>
              <w:t>2</w:t>
            </w:r>
            <w:r>
              <w:rPr>
                <w:rFonts w:ascii="Tatar Pragmatica" w:hAnsi="Tatar Pragmatica"/>
                <w:sz w:val="18"/>
              </w:rPr>
              <w:t>0, Татанстан Республикасы</w:t>
            </w:r>
          </w:p>
          <w:p w:rsidR="008E795B" w:rsidRDefault="008E795B" w:rsidP="006A2831">
            <w:pPr>
              <w:ind w:left="57"/>
              <w:jc w:val="center"/>
              <w:rPr>
                <w:rFonts w:ascii="Tatar Pragmatica" w:hAnsi="Tatar Pragmatica"/>
                <w:sz w:val="18"/>
              </w:rPr>
            </w:pPr>
            <w:r>
              <w:rPr>
                <w:rFonts w:ascii="Tatar Pragmatica" w:hAnsi="Tatar Pragmatica"/>
                <w:sz w:val="18"/>
              </w:rPr>
              <w:t>Зеленодол районы</w:t>
            </w:r>
          </w:p>
          <w:p w:rsidR="008E795B" w:rsidRDefault="008E795B" w:rsidP="006A2831">
            <w:pPr>
              <w:ind w:left="57"/>
              <w:jc w:val="center"/>
              <w:rPr>
                <w:rFonts w:ascii="Tatar Pragmatica" w:hAnsi="Tatar Pragmatica"/>
                <w:sz w:val="18"/>
              </w:rPr>
            </w:pPr>
            <w:r>
              <w:rPr>
                <w:rFonts w:ascii="Tatar Pragmatica" w:hAnsi="Tatar Pragmatica"/>
                <w:sz w:val="18"/>
              </w:rPr>
              <w:t xml:space="preserve"> о. Свияжск</w:t>
            </w:r>
          </w:p>
          <w:p w:rsidR="008E795B" w:rsidRDefault="008E795B" w:rsidP="006A2831">
            <w:pPr>
              <w:ind w:left="57"/>
              <w:jc w:val="center"/>
              <w:rPr>
                <w:sz w:val="18"/>
              </w:rPr>
            </w:pPr>
            <w:r>
              <w:rPr>
                <w:rFonts w:ascii="Tatar Pragmatica" w:hAnsi="Tatar Pragmatica"/>
                <w:sz w:val="18"/>
              </w:rPr>
              <w:sym w:font="Wingdings" w:char="0028"/>
            </w:r>
            <w:r>
              <w:rPr>
                <w:rFonts w:ascii="Tatar Pragmatica" w:hAnsi="Tatar Pragmatica"/>
                <w:sz w:val="18"/>
              </w:rPr>
              <w:t xml:space="preserve"> (84371] </w:t>
            </w:r>
            <w:r>
              <w:rPr>
                <w:sz w:val="18"/>
              </w:rPr>
              <w:t>3-89-37</w:t>
            </w:r>
          </w:p>
          <w:p w:rsidR="008E795B" w:rsidRDefault="008E795B" w:rsidP="006A2831">
            <w:pPr>
              <w:ind w:left="57"/>
              <w:jc w:val="center"/>
              <w:rPr>
                <w:rFonts w:ascii="Tatar Pragmatica" w:hAnsi="Tatar Pragmatica"/>
                <w:sz w:val="18"/>
              </w:rPr>
            </w:pPr>
          </w:p>
        </w:tc>
        <w:tc>
          <w:tcPr>
            <w:tcW w:w="1418" w:type="dxa"/>
          </w:tcPr>
          <w:p w:rsidR="008E795B" w:rsidRDefault="008E795B" w:rsidP="006A2831">
            <w:pPr>
              <w:ind w:left="57"/>
              <w:jc w:val="center"/>
            </w:pPr>
          </w:p>
        </w:tc>
        <w:tc>
          <w:tcPr>
            <w:tcW w:w="4252" w:type="dxa"/>
          </w:tcPr>
          <w:p w:rsidR="008E795B" w:rsidRDefault="008E795B" w:rsidP="006A2831">
            <w:pPr>
              <w:ind w:left="57"/>
              <w:jc w:val="center"/>
              <w:rPr>
                <w:rFonts w:ascii="Tatar Pragmatica" w:hAnsi="Tatar Pragmatica"/>
                <w:sz w:val="18"/>
              </w:rPr>
            </w:pPr>
            <w:r>
              <w:rPr>
                <w:rFonts w:ascii="Tatar Pragmatica" w:hAnsi="Tatar Pragmatica"/>
                <w:sz w:val="18"/>
              </w:rPr>
              <w:t>4225</w:t>
            </w:r>
            <w:r>
              <w:rPr>
                <w:rFonts w:asciiTheme="minorHAnsi" w:hAnsiTheme="minorHAnsi"/>
                <w:sz w:val="18"/>
              </w:rPr>
              <w:t>2</w:t>
            </w:r>
            <w:r>
              <w:rPr>
                <w:rFonts w:ascii="Tatar Pragmatica" w:hAnsi="Tatar Pragmatica"/>
                <w:sz w:val="18"/>
              </w:rPr>
              <w:t>0, Республика Татарстан</w:t>
            </w:r>
          </w:p>
          <w:p w:rsidR="008E795B" w:rsidRDefault="008E795B" w:rsidP="006A2831">
            <w:pPr>
              <w:ind w:left="57"/>
              <w:jc w:val="center"/>
              <w:rPr>
                <w:rFonts w:ascii="Tatar Pragmatica" w:hAnsi="Tatar Pragmatica"/>
                <w:sz w:val="18"/>
              </w:rPr>
            </w:pPr>
            <w:r>
              <w:rPr>
                <w:rFonts w:ascii="Tatar Pragmatica" w:hAnsi="Tatar Pragmatica"/>
                <w:sz w:val="18"/>
              </w:rPr>
              <w:t>Зеленодольский район</w:t>
            </w:r>
          </w:p>
          <w:p w:rsidR="008E795B" w:rsidRDefault="008E795B" w:rsidP="006A2831">
            <w:pPr>
              <w:ind w:left="57"/>
              <w:jc w:val="center"/>
              <w:rPr>
                <w:rFonts w:ascii="Tatar Pragmatica" w:hAnsi="Tatar Pragmatica"/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rFonts w:ascii="Tatar Pragmatica" w:hAnsi="Tatar Pragmatica"/>
                <w:sz w:val="18"/>
              </w:rPr>
              <w:t>. Свияжск.</w:t>
            </w:r>
          </w:p>
          <w:p w:rsidR="008E795B" w:rsidRDefault="008E795B" w:rsidP="006A2831">
            <w:pPr>
              <w:ind w:left="57"/>
              <w:jc w:val="center"/>
              <w:rPr>
                <w:sz w:val="18"/>
              </w:rPr>
            </w:pPr>
            <w:r>
              <w:rPr>
                <w:rFonts w:ascii="Tatar Pragmatica" w:hAnsi="Tatar Pragmatica"/>
                <w:sz w:val="18"/>
              </w:rPr>
              <w:sym w:font="Wingdings" w:char="0028"/>
            </w:r>
            <w:r>
              <w:rPr>
                <w:rFonts w:ascii="Tatar Pragmatica" w:hAnsi="Tatar Pragmatica"/>
                <w:sz w:val="18"/>
              </w:rPr>
              <w:t xml:space="preserve"> (84371] 3-</w:t>
            </w:r>
            <w:r>
              <w:rPr>
                <w:sz w:val="18"/>
              </w:rPr>
              <w:t>89-37</w:t>
            </w:r>
          </w:p>
          <w:p w:rsidR="008E795B" w:rsidRDefault="008E795B" w:rsidP="006A2831">
            <w:pPr>
              <w:ind w:left="57"/>
              <w:jc w:val="center"/>
              <w:rPr>
                <w:rFonts w:ascii="Tatar Pragmatica" w:hAnsi="Tatar Pragmatica"/>
                <w:sz w:val="18"/>
              </w:rPr>
            </w:pPr>
          </w:p>
        </w:tc>
      </w:tr>
    </w:tbl>
    <w:p w:rsidR="008E795B" w:rsidRDefault="005B3D76" w:rsidP="008E795B">
      <w:pPr>
        <w:ind w:left="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66675</wp:posOffset>
                </wp:positionV>
                <wp:extent cx="6127115" cy="635"/>
                <wp:effectExtent l="28575" t="36830" r="35560" b="2921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7B892E5" id="Line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5.25pt" to="471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:rsidR="008E795B" w:rsidRDefault="008E795B" w:rsidP="008E795B">
      <w:pPr>
        <w:ind w:left="57"/>
      </w:pPr>
    </w:p>
    <w:p w:rsidR="008E795B" w:rsidRDefault="008E795B" w:rsidP="008E795B">
      <w:pPr>
        <w:ind w:left="57"/>
      </w:pPr>
    </w:p>
    <w:p w:rsidR="008E795B" w:rsidRDefault="008E795B" w:rsidP="008E795B">
      <w:pPr>
        <w:ind w:left="57"/>
      </w:pPr>
    </w:p>
    <w:p w:rsidR="008E795B" w:rsidRDefault="008E795B" w:rsidP="008E795B">
      <w:pPr>
        <w:ind w:left="57"/>
        <w:rPr>
          <w:sz w:val="24"/>
          <w:szCs w:val="24"/>
        </w:rPr>
      </w:pPr>
      <w:r w:rsidRPr="00E0048D">
        <w:rPr>
          <w:sz w:val="24"/>
          <w:szCs w:val="24"/>
        </w:rPr>
        <w:t xml:space="preserve">№ </w:t>
      </w:r>
      <w:r>
        <w:rPr>
          <w:sz w:val="24"/>
          <w:szCs w:val="24"/>
        </w:rPr>
        <w:t>6</w:t>
      </w:r>
      <w:r w:rsidRPr="00E0048D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«07 » февраля 2014 г.</w:t>
      </w:r>
    </w:p>
    <w:p w:rsidR="008E795B" w:rsidRDefault="008E795B" w:rsidP="008E795B">
      <w:pPr>
        <w:ind w:left="57"/>
        <w:rPr>
          <w:sz w:val="24"/>
          <w:szCs w:val="24"/>
        </w:rPr>
      </w:pPr>
    </w:p>
    <w:p w:rsidR="008E795B" w:rsidRDefault="008E795B" w:rsidP="008E795B">
      <w:pPr>
        <w:ind w:left="57"/>
        <w:rPr>
          <w:sz w:val="24"/>
          <w:szCs w:val="24"/>
        </w:rPr>
      </w:pPr>
    </w:p>
    <w:p w:rsidR="008E795B" w:rsidRDefault="008E795B" w:rsidP="008E79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РАСПОРЯЖЕНИЕ</w:t>
      </w:r>
    </w:p>
    <w:p w:rsidR="008E795B" w:rsidRDefault="008E795B" w:rsidP="008E795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8E795B" w:rsidRDefault="008E795B" w:rsidP="008E795B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8E795B" w:rsidRDefault="008E795B" w:rsidP="008E795B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8E795B" w:rsidRDefault="008E795B" w:rsidP="008E795B">
      <w:pPr>
        <w:pStyle w:val="af3"/>
        <w:ind w:right="175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Об  установлении  ежемесячной   надбавки </w:t>
      </w:r>
    </w:p>
    <w:p w:rsidR="008E795B" w:rsidRDefault="008E795B" w:rsidP="008E795B">
      <w:pPr>
        <w:pStyle w:val="af3"/>
        <w:ind w:right="175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к   должностному   окладу   за  особые условия </w:t>
      </w:r>
    </w:p>
    <w:p w:rsidR="008E795B" w:rsidRDefault="008E795B" w:rsidP="008E795B">
      <w:pPr>
        <w:pStyle w:val="af3"/>
        <w:ind w:right="175"/>
        <w:rPr>
          <w:rFonts w:ascii="Times New Roman CYR" w:hAnsi="Times New Roman CYR"/>
        </w:rPr>
      </w:pPr>
      <w:r>
        <w:rPr>
          <w:rFonts w:ascii="Times New Roman CYR" w:hAnsi="Times New Roman CYR"/>
        </w:rPr>
        <w:t>на  муниципальной службе Варакиной Н.Ю.</w:t>
      </w:r>
    </w:p>
    <w:p w:rsidR="008E795B" w:rsidRDefault="008E795B" w:rsidP="008E795B">
      <w:pPr>
        <w:pStyle w:val="af3"/>
        <w:ind w:right="175" w:firstLine="720"/>
        <w:rPr>
          <w:rFonts w:ascii="Times New Roman CYR" w:hAnsi="Times New Roman CYR"/>
        </w:rPr>
      </w:pPr>
    </w:p>
    <w:p w:rsidR="008E795B" w:rsidRDefault="008E795B" w:rsidP="008E795B">
      <w:pPr>
        <w:pStyle w:val="af3"/>
        <w:ind w:right="175" w:firstLine="720"/>
        <w:rPr>
          <w:szCs w:val="28"/>
        </w:rPr>
      </w:pPr>
    </w:p>
    <w:p w:rsidR="008E795B" w:rsidRDefault="008E795B" w:rsidP="008E795B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муниципальной службе в Свияжском сельском поселении Зеленодольского муниципального района Республики Татарстан, утвержденным решением Совета Свияжского сельского поселения №93   от 23.10.2008 года,              на основании Протокола заседания комиссии по установлению ежемесячных надбавок к должностному окладу за особые условия муниципальной службы работнику  Исполнительного комитета Свияжского сельского  поселения Зеленодольского муниципального района, установить   ежемесячную надбавку </w:t>
      </w:r>
      <w:r w:rsidR="00AE57F5">
        <w:rPr>
          <w:sz w:val="28"/>
          <w:szCs w:val="28"/>
        </w:rPr>
        <w:t>к должностному окладу с 01февраля</w:t>
      </w:r>
      <w:r>
        <w:rPr>
          <w:sz w:val="28"/>
          <w:szCs w:val="28"/>
        </w:rPr>
        <w:t xml:space="preserve"> 2014 года за особые условия муниципальной службы в размере 150% должностного оклада Варакиной Надежде Юрьевне, секретарю Исполнительного комитета Свияжского сельского поселения Зеленодольского муниципального района.</w:t>
      </w:r>
    </w:p>
    <w:p w:rsidR="008E795B" w:rsidRDefault="008E795B" w:rsidP="008E795B">
      <w:pPr>
        <w:pStyle w:val="af3"/>
        <w:ind w:right="175" w:firstLine="720"/>
        <w:rPr>
          <w:szCs w:val="28"/>
        </w:rPr>
      </w:pPr>
    </w:p>
    <w:p w:rsidR="008E795B" w:rsidRDefault="008E795B" w:rsidP="008E795B">
      <w:pPr>
        <w:pStyle w:val="af3"/>
        <w:ind w:right="175" w:firstLine="720"/>
      </w:pPr>
    </w:p>
    <w:p w:rsidR="008E795B" w:rsidRDefault="008E795B" w:rsidP="008E795B">
      <w:pPr>
        <w:rPr>
          <w:sz w:val="24"/>
          <w:szCs w:val="24"/>
        </w:rPr>
      </w:pPr>
    </w:p>
    <w:p w:rsidR="008E795B" w:rsidRDefault="008E795B" w:rsidP="008E795B">
      <w:pPr>
        <w:ind w:left="57"/>
        <w:rPr>
          <w:sz w:val="28"/>
          <w:szCs w:val="28"/>
        </w:rPr>
      </w:pPr>
      <w:r>
        <w:rPr>
          <w:sz w:val="28"/>
          <w:szCs w:val="28"/>
        </w:rPr>
        <w:t>Глава Свияжского сельского поселения                          В.В. Четвёркин</w:t>
      </w:r>
    </w:p>
    <w:p w:rsidR="008E795B" w:rsidRDefault="008E795B" w:rsidP="008E795B">
      <w:pPr>
        <w:ind w:left="57"/>
        <w:rPr>
          <w:sz w:val="28"/>
          <w:szCs w:val="28"/>
        </w:rPr>
      </w:pPr>
    </w:p>
    <w:p w:rsidR="008E795B" w:rsidRDefault="008E795B" w:rsidP="008E795B">
      <w:pPr>
        <w:ind w:left="57"/>
        <w:rPr>
          <w:sz w:val="28"/>
          <w:szCs w:val="28"/>
        </w:rPr>
      </w:pPr>
    </w:p>
    <w:p w:rsidR="008E795B" w:rsidRPr="003D0A06" w:rsidRDefault="008E795B" w:rsidP="008E795B">
      <w:pPr>
        <w:ind w:left="57"/>
        <w:rPr>
          <w:sz w:val="28"/>
          <w:szCs w:val="28"/>
        </w:rPr>
      </w:pPr>
    </w:p>
    <w:p w:rsidR="008E795B" w:rsidRDefault="008E795B" w:rsidP="008E795B">
      <w:pPr>
        <w:ind w:left="57"/>
        <w:rPr>
          <w:sz w:val="28"/>
          <w:szCs w:val="28"/>
        </w:rPr>
      </w:pPr>
    </w:p>
    <w:p w:rsidR="008E795B" w:rsidRPr="003D0A06" w:rsidRDefault="008E795B" w:rsidP="0003723E">
      <w:pPr>
        <w:ind w:left="57"/>
        <w:rPr>
          <w:sz w:val="28"/>
          <w:szCs w:val="28"/>
        </w:rPr>
      </w:pPr>
    </w:p>
    <w:sectPr w:rsidR="008E795B" w:rsidRPr="003D0A06" w:rsidSect="0010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tar Pragma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A7693"/>
    <w:multiLevelType w:val="hybridMultilevel"/>
    <w:tmpl w:val="186C2E2E"/>
    <w:lvl w:ilvl="0" w:tplc="B0703D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8D"/>
    <w:rsid w:val="0003723E"/>
    <w:rsid w:val="00061268"/>
    <w:rsid w:val="000A4412"/>
    <w:rsid w:val="000E60B9"/>
    <w:rsid w:val="000F256D"/>
    <w:rsid w:val="00104C8A"/>
    <w:rsid w:val="00171BB8"/>
    <w:rsid w:val="001C462D"/>
    <w:rsid w:val="00305742"/>
    <w:rsid w:val="0031066D"/>
    <w:rsid w:val="003D0A06"/>
    <w:rsid w:val="00457A72"/>
    <w:rsid w:val="004677DC"/>
    <w:rsid w:val="004F210D"/>
    <w:rsid w:val="00505697"/>
    <w:rsid w:val="00543581"/>
    <w:rsid w:val="005B3D76"/>
    <w:rsid w:val="00615F1C"/>
    <w:rsid w:val="0062591E"/>
    <w:rsid w:val="00681A3B"/>
    <w:rsid w:val="006D522A"/>
    <w:rsid w:val="0070684B"/>
    <w:rsid w:val="007252B2"/>
    <w:rsid w:val="007B455B"/>
    <w:rsid w:val="007C51AC"/>
    <w:rsid w:val="00810F4C"/>
    <w:rsid w:val="008A2AB5"/>
    <w:rsid w:val="008C06B8"/>
    <w:rsid w:val="008E795B"/>
    <w:rsid w:val="00987E17"/>
    <w:rsid w:val="009A1291"/>
    <w:rsid w:val="009D4A02"/>
    <w:rsid w:val="00A571BC"/>
    <w:rsid w:val="00AA52DB"/>
    <w:rsid w:val="00AE57F5"/>
    <w:rsid w:val="00C045A6"/>
    <w:rsid w:val="00C248BB"/>
    <w:rsid w:val="00C52B0E"/>
    <w:rsid w:val="00D01178"/>
    <w:rsid w:val="00E0048D"/>
    <w:rsid w:val="00E01A58"/>
    <w:rsid w:val="00E90A71"/>
    <w:rsid w:val="00EC6DE3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55755-3E12-4F33-8F87-5B35145B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8D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F2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0F2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56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56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56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56D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56D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2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25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25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25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25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25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256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F2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F2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256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F256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F256D"/>
    <w:rPr>
      <w:b/>
      <w:bCs/>
    </w:rPr>
  </w:style>
  <w:style w:type="character" w:styleId="a8">
    <w:name w:val="Emphasis"/>
    <w:basedOn w:val="a0"/>
    <w:uiPriority w:val="20"/>
    <w:qFormat/>
    <w:rsid w:val="000F25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256D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F256D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F256D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F2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256D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56D"/>
    <w:rPr>
      <w:b/>
      <w:i/>
      <w:sz w:val="24"/>
    </w:rPr>
  </w:style>
  <w:style w:type="character" w:styleId="ad">
    <w:name w:val="Subtle Emphasis"/>
    <w:uiPriority w:val="19"/>
    <w:qFormat/>
    <w:rsid w:val="000F2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2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2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2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2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256D"/>
    <w:pPr>
      <w:outlineLvl w:val="9"/>
    </w:pPr>
  </w:style>
  <w:style w:type="paragraph" w:styleId="af3">
    <w:name w:val="Body Text"/>
    <w:basedOn w:val="a"/>
    <w:link w:val="af4"/>
    <w:rsid w:val="003D0A06"/>
    <w:pPr>
      <w:widowControl w:val="0"/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3D0A06"/>
    <w:rPr>
      <w:rFonts w:ascii="Times New Roman" w:eastAsia="Times New Roman" w:hAnsi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VNU</dc:creator>
  <cp:lastModifiedBy>XTreme.ws</cp:lastModifiedBy>
  <cp:revision>3</cp:revision>
  <dcterms:created xsi:type="dcterms:W3CDTF">2014-08-19T11:23:00Z</dcterms:created>
  <dcterms:modified xsi:type="dcterms:W3CDTF">2014-08-19T11:25:00Z</dcterms:modified>
</cp:coreProperties>
</file>